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6" w:type="dxa"/>
        <w:tblLayout w:type="fixed"/>
        <w:tblLook w:val="01E0" w:firstRow="1" w:lastRow="1" w:firstColumn="1" w:lastColumn="1" w:noHBand="0" w:noVBand="0"/>
      </w:tblPr>
      <w:tblGrid>
        <w:gridCol w:w="1908"/>
        <w:gridCol w:w="1260"/>
        <w:gridCol w:w="4400"/>
        <w:gridCol w:w="1221"/>
        <w:gridCol w:w="497"/>
        <w:gridCol w:w="353"/>
        <w:gridCol w:w="142"/>
        <w:gridCol w:w="785"/>
      </w:tblGrid>
      <w:tr w:rsidR="00C67EBE" w:rsidRPr="00A61ABB" w14:paraId="7E2FADCC" w14:textId="77777777" w:rsidTr="004C3F44">
        <w:trPr>
          <w:gridAfter w:val="2"/>
          <w:wAfter w:w="927" w:type="dxa"/>
          <w:trHeight w:val="135"/>
        </w:trPr>
        <w:tc>
          <w:tcPr>
            <w:tcW w:w="1908" w:type="dxa"/>
          </w:tcPr>
          <w:p w14:paraId="7B37E217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61ABB">
              <w:rPr>
                <w:rFonts w:ascii="Calibri" w:hAnsi="Calibri" w:cs="Arial"/>
                <w:b/>
                <w:sz w:val="18"/>
                <w:szCs w:val="18"/>
              </w:rPr>
              <w:t>Tid och plats</w:t>
            </w:r>
          </w:p>
        </w:tc>
        <w:tc>
          <w:tcPr>
            <w:tcW w:w="7731" w:type="dxa"/>
            <w:gridSpan w:val="5"/>
          </w:tcPr>
          <w:p w14:paraId="29E98212" w14:textId="496B3080" w:rsidR="00C67EBE" w:rsidRPr="001E2CAB" w:rsidRDefault="00A9245D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Ons</w:t>
            </w:r>
            <w:r w:rsidR="00C67EBE" w:rsidRPr="001E2CAB">
              <w:rPr>
                <w:rFonts w:ascii="Calibri" w:hAnsi="Calibri"/>
                <w:sz w:val="20"/>
                <w:szCs w:val="20"/>
              </w:rPr>
              <w:t xml:space="preserve">dagen den </w:t>
            </w:r>
            <w:r>
              <w:rPr>
                <w:rFonts w:ascii="Calibri" w:hAnsi="Calibri"/>
                <w:sz w:val="20"/>
                <w:szCs w:val="20"/>
              </w:rPr>
              <w:t>11 maj</w:t>
            </w:r>
            <w:r w:rsidR="001E75C9" w:rsidRPr="001E2CA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7EBE" w:rsidRPr="001E2CAB">
              <w:rPr>
                <w:rFonts w:ascii="Calibri" w:hAnsi="Calibri"/>
                <w:sz w:val="20"/>
                <w:szCs w:val="20"/>
              </w:rPr>
              <w:t xml:space="preserve">kl. </w:t>
            </w:r>
            <w:r w:rsidR="001E75C9" w:rsidRPr="001E2CAB">
              <w:rPr>
                <w:rFonts w:ascii="Calibri" w:hAnsi="Calibri"/>
                <w:sz w:val="20"/>
                <w:szCs w:val="20"/>
              </w:rPr>
              <w:t>1</w:t>
            </w:r>
            <w:r w:rsidR="008D5373">
              <w:rPr>
                <w:rFonts w:ascii="Calibri" w:hAnsi="Calibri"/>
                <w:sz w:val="20"/>
                <w:szCs w:val="20"/>
              </w:rPr>
              <w:t>8.00</w:t>
            </w:r>
            <w:r w:rsidR="001E75C9" w:rsidRPr="00327086">
              <w:rPr>
                <w:rFonts w:ascii="Calibri" w:hAnsi="Calibri"/>
                <w:sz w:val="20"/>
                <w:szCs w:val="20"/>
              </w:rPr>
              <w:t>-</w:t>
            </w:r>
            <w:r w:rsidR="009C39D9" w:rsidRPr="00327086">
              <w:rPr>
                <w:rFonts w:ascii="Calibri" w:hAnsi="Calibri"/>
                <w:sz w:val="20"/>
                <w:szCs w:val="20"/>
              </w:rPr>
              <w:t>18.</w:t>
            </w:r>
            <w:r w:rsidR="00327086" w:rsidRPr="00327086">
              <w:rPr>
                <w:rFonts w:ascii="Calibri" w:hAnsi="Calibri"/>
                <w:sz w:val="20"/>
                <w:szCs w:val="20"/>
              </w:rPr>
              <w:t>45</w:t>
            </w:r>
            <w:r w:rsidR="00C67EBE" w:rsidRPr="00327086">
              <w:rPr>
                <w:rFonts w:ascii="Calibri" w:hAnsi="Calibri"/>
                <w:sz w:val="20"/>
                <w:szCs w:val="20"/>
              </w:rPr>
              <w:t>,</w:t>
            </w:r>
            <w:r w:rsidR="00C67EBE" w:rsidRPr="001E2CA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E75C9" w:rsidRPr="001E2CAB">
              <w:rPr>
                <w:rFonts w:ascii="Calibri" w:hAnsi="Calibri"/>
                <w:sz w:val="20"/>
                <w:szCs w:val="20"/>
              </w:rPr>
              <w:t>Gårda brandstation</w:t>
            </w:r>
          </w:p>
        </w:tc>
      </w:tr>
      <w:tr w:rsidR="00C67EBE" w:rsidRPr="00A61ABB" w14:paraId="7FC6BFF8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062B7355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61ABB">
              <w:rPr>
                <w:rFonts w:ascii="Calibri" w:hAnsi="Calibri" w:cs="Arial"/>
                <w:b/>
                <w:sz w:val="18"/>
                <w:szCs w:val="18"/>
              </w:rPr>
              <w:t>Beslutande</w:t>
            </w:r>
          </w:p>
        </w:tc>
        <w:tc>
          <w:tcPr>
            <w:tcW w:w="1260" w:type="dxa"/>
          </w:tcPr>
          <w:p w14:paraId="4BF4400C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1" w:type="dxa"/>
            <w:gridSpan w:val="2"/>
          </w:tcPr>
          <w:p w14:paraId="7449E0BA" w14:textId="77777777" w:rsidR="00C67EBE" w:rsidRPr="001E2CA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13F2DA4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479F4A60" w14:textId="77777777" w:rsidTr="004C3F44">
        <w:trPr>
          <w:gridAfter w:val="1"/>
          <w:wAfter w:w="785" w:type="dxa"/>
        </w:trPr>
        <w:tc>
          <w:tcPr>
            <w:tcW w:w="1908" w:type="dxa"/>
          </w:tcPr>
          <w:p w14:paraId="06BF93AB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sz w:val="18"/>
                <w:szCs w:val="18"/>
              </w:rPr>
            </w:pPr>
            <w:r w:rsidRPr="00A61ABB">
              <w:rPr>
                <w:rFonts w:ascii="Calibri" w:hAnsi="Calibri" w:cs="Arial"/>
                <w:sz w:val="18"/>
                <w:szCs w:val="18"/>
              </w:rPr>
              <w:t>Ledamöter</w:t>
            </w:r>
          </w:p>
        </w:tc>
        <w:tc>
          <w:tcPr>
            <w:tcW w:w="1260" w:type="dxa"/>
          </w:tcPr>
          <w:p w14:paraId="7E90C349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A61ABB">
              <w:rPr>
                <w:rFonts w:ascii="Calibri" w:hAnsi="Calibri"/>
                <w:sz w:val="20"/>
                <w:szCs w:val="20"/>
              </w:rPr>
              <w:t>Göteborg</w:t>
            </w:r>
          </w:p>
        </w:tc>
        <w:tc>
          <w:tcPr>
            <w:tcW w:w="5621" w:type="dxa"/>
            <w:gridSpan w:val="2"/>
          </w:tcPr>
          <w:p w14:paraId="6319E2AB" w14:textId="3C7F1C3F" w:rsidR="00351E13" w:rsidRDefault="00351E13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1E2CAB">
              <w:rPr>
                <w:rFonts w:ascii="Calibri" w:hAnsi="Calibri"/>
                <w:sz w:val="20"/>
                <w:szCs w:val="20"/>
              </w:rPr>
              <w:t>Ingrid Andreae (S)</w:t>
            </w:r>
          </w:p>
          <w:p w14:paraId="049E9F32" w14:textId="1D046684" w:rsidR="00C67EBE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1E2CAB">
              <w:rPr>
                <w:rFonts w:ascii="Calibri" w:hAnsi="Calibri"/>
                <w:sz w:val="20"/>
                <w:szCs w:val="20"/>
              </w:rPr>
              <w:t>Anneli Rhedin (M) ordf.</w:t>
            </w:r>
          </w:p>
          <w:p w14:paraId="4FB751D7" w14:textId="181D25B4" w:rsidR="00C67EBE" w:rsidRPr="001E2CA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1E2CAB">
              <w:rPr>
                <w:rFonts w:ascii="Calibri" w:hAnsi="Calibri"/>
                <w:sz w:val="20"/>
                <w:szCs w:val="20"/>
              </w:rPr>
              <w:t>Kristina Bergman Alme (L)</w:t>
            </w:r>
          </w:p>
          <w:p w14:paraId="15B78D68" w14:textId="7814DEA8" w:rsidR="00C67EBE" w:rsidRPr="001E2CAB" w:rsidRDefault="0014642A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1E2CAB">
              <w:rPr>
                <w:rFonts w:ascii="Calibri" w:hAnsi="Calibri"/>
                <w:sz w:val="20"/>
                <w:szCs w:val="20"/>
              </w:rPr>
              <w:t>Lillemor Williamsson (D)</w:t>
            </w:r>
          </w:p>
          <w:p w14:paraId="646B1938" w14:textId="77777777" w:rsidR="0014642A" w:rsidRDefault="00351E13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1E2CAB">
              <w:rPr>
                <w:rFonts w:ascii="Calibri" w:hAnsi="Calibri"/>
                <w:sz w:val="20"/>
                <w:szCs w:val="20"/>
              </w:rPr>
              <w:t>Krista Femrell (SD)</w:t>
            </w:r>
          </w:p>
          <w:p w14:paraId="46CB93D9" w14:textId="68207890" w:rsidR="002168EE" w:rsidRPr="001E2CAB" w:rsidRDefault="002168E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Masoud Vatankhah (FI)</w:t>
            </w:r>
          </w:p>
        </w:tc>
        <w:tc>
          <w:tcPr>
            <w:tcW w:w="992" w:type="dxa"/>
            <w:gridSpan w:val="3"/>
          </w:tcPr>
          <w:p w14:paraId="0AF3D782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24823C37" w14:textId="77777777" w:rsidTr="004C3F44">
        <w:trPr>
          <w:gridAfter w:val="1"/>
          <w:wAfter w:w="785" w:type="dxa"/>
        </w:trPr>
        <w:tc>
          <w:tcPr>
            <w:tcW w:w="1908" w:type="dxa"/>
          </w:tcPr>
          <w:p w14:paraId="44F52EE6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150839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A61ABB">
              <w:rPr>
                <w:rFonts w:ascii="Calibri" w:hAnsi="Calibri"/>
                <w:sz w:val="20"/>
                <w:szCs w:val="20"/>
              </w:rPr>
              <w:t>Mölndal</w:t>
            </w:r>
          </w:p>
        </w:tc>
        <w:tc>
          <w:tcPr>
            <w:tcW w:w="5621" w:type="dxa"/>
            <w:gridSpan w:val="2"/>
          </w:tcPr>
          <w:p w14:paraId="5C2E78F8" w14:textId="2576BC9A" w:rsidR="00C67EBE" w:rsidRPr="001E2CAB" w:rsidRDefault="002168E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Margareta Krakowski (L)</w:t>
            </w:r>
          </w:p>
        </w:tc>
        <w:tc>
          <w:tcPr>
            <w:tcW w:w="992" w:type="dxa"/>
            <w:gridSpan w:val="3"/>
          </w:tcPr>
          <w:p w14:paraId="7DE3BACD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7F9160F5" w14:textId="77777777" w:rsidTr="004C3F44">
        <w:trPr>
          <w:gridAfter w:val="1"/>
          <w:wAfter w:w="785" w:type="dxa"/>
        </w:trPr>
        <w:tc>
          <w:tcPr>
            <w:tcW w:w="1908" w:type="dxa"/>
          </w:tcPr>
          <w:p w14:paraId="334CD9A1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45D28D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Kungsbacka</w:t>
            </w:r>
          </w:p>
        </w:tc>
        <w:tc>
          <w:tcPr>
            <w:tcW w:w="5621" w:type="dxa"/>
            <w:gridSpan w:val="2"/>
          </w:tcPr>
          <w:p w14:paraId="1E0DA383" w14:textId="53D49CC2" w:rsidR="002168EE" w:rsidRDefault="002168E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Lisa Andersson (M)</w:t>
            </w:r>
          </w:p>
          <w:p w14:paraId="5FAB35A0" w14:textId="572E15F8" w:rsidR="00543782" w:rsidRPr="001E2CAB" w:rsidRDefault="00543782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1E2CAB">
              <w:rPr>
                <w:rFonts w:ascii="Calibri" w:hAnsi="Calibri"/>
                <w:sz w:val="20"/>
                <w:szCs w:val="20"/>
              </w:rPr>
              <w:t>Eva Borg (S)</w:t>
            </w:r>
          </w:p>
        </w:tc>
        <w:tc>
          <w:tcPr>
            <w:tcW w:w="992" w:type="dxa"/>
            <w:gridSpan w:val="3"/>
          </w:tcPr>
          <w:p w14:paraId="46352320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454E01C8" w14:textId="77777777" w:rsidTr="004C3F44">
        <w:trPr>
          <w:gridAfter w:val="1"/>
          <w:wAfter w:w="785" w:type="dxa"/>
        </w:trPr>
        <w:tc>
          <w:tcPr>
            <w:tcW w:w="1908" w:type="dxa"/>
          </w:tcPr>
          <w:p w14:paraId="07418B26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83D2E5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Härryda</w:t>
            </w:r>
          </w:p>
        </w:tc>
        <w:tc>
          <w:tcPr>
            <w:tcW w:w="5621" w:type="dxa"/>
            <w:gridSpan w:val="2"/>
          </w:tcPr>
          <w:p w14:paraId="743E8DD4" w14:textId="07EBD35C" w:rsidR="00351E13" w:rsidRPr="001E2CAB" w:rsidRDefault="00F20D17" w:rsidP="00F20D17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14:paraId="1ED3FAEC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410197D3" w14:textId="77777777" w:rsidTr="004C3F44">
        <w:trPr>
          <w:gridAfter w:val="1"/>
          <w:wAfter w:w="785" w:type="dxa"/>
        </w:trPr>
        <w:tc>
          <w:tcPr>
            <w:tcW w:w="1908" w:type="dxa"/>
          </w:tcPr>
          <w:p w14:paraId="5CA72B86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3D93AA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A61ABB">
              <w:rPr>
                <w:rFonts w:ascii="Calibri" w:hAnsi="Calibri"/>
                <w:sz w:val="20"/>
                <w:szCs w:val="20"/>
              </w:rPr>
              <w:t>Partille</w:t>
            </w:r>
          </w:p>
        </w:tc>
        <w:tc>
          <w:tcPr>
            <w:tcW w:w="5621" w:type="dxa"/>
            <w:gridSpan w:val="2"/>
          </w:tcPr>
          <w:p w14:paraId="2885710F" w14:textId="271C0E20" w:rsidR="00351E13" w:rsidRPr="001E2CAB" w:rsidRDefault="00351E13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1E2CAB">
              <w:rPr>
                <w:rFonts w:ascii="Calibri" w:hAnsi="Calibri"/>
                <w:sz w:val="20"/>
                <w:szCs w:val="20"/>
              </w:rPr>
              <w:t>Marith Hesse (M)</w:t>
            </w:r>
          </w:p>
          <w:p w14:paraId="1956AE63" w14:textId="6EE6D4FA" w:rsidR="00C67EBE" w:rsidRPr="001E2CA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1E2CAB">
              <w:rPr>
                <w:rFonts w:ascii="Calibri" w:hAnsi="Calibri"/>
                <w:sz w:val="20"/>
                <w:szCs w:val="20"/>
              </w:rPr>
              <w:t>Bengt Odeholm (S)</w:t>
            </w:r>
          </w:p>
        </w:tc>
        <w:tc>
          <w:tcPr>
            <w:tcW w:w="992" w:type="dxa"/>
            <w:gridSpan w:val="3"/>
          </w:tcPr>
          <w:p w14:paraId="2D6CC656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5C584F7D" w14:textId="77777777" w:rsidTr="004C3F44">
        <w:trPr>
          <w:gridAfter w:val="1"/>
          <w:wAfter w:w="785" w:type="dxa"/>
        </w:trPr>
        <w:tc>
          <w:tcPr>
            <w:tcW w:w="1908" w:type="dxa"/>
          </w:tcPr>
          <w:p w14:paraId="752A5789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6D1375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Lerum</w:t>
            </w:r>
          </w:p>
        </w:tc>
        <w:tc>
          <w:tcPr>
            <w:tcW w:w="5621" w:type="dxa"/>
            <w:gridSpan w:val="2"/>
          </w:tcPr>
          <w:p w14:paraId="1C2E3817" w14:textId="694C585B" w:rsidR="00351E13" w:rsidRPr="001E2CAB" w:rsidRDefault="002168E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Jeanette Andersson (M)</w:t>
            </w:r>
          </w:p>
        </w:tc>
        <w:tc>
          <w:tcPr>
            <w:tcW w:w="992" w:type="dxa"/>
            <w:gridSpan w:val="3"/>
          </w:tcPr>
          <w:p w14:paraId="342A785D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4CF496C5" w14:textId="77777777" w:rsidTr="004C3F44">
        <w:trPr>
          <w:gridAfter w:val="1"/>
          <w:wAfter w:w="785" w:type="dxa"/>
        </w:trPr>
        <w:tc>
          <w:tcPr>
            <w:tcW w:w="1908" w:type="dxa"/>
          </w:tcPr>
          <w:p w14:paraId="42EE6818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F1C39F5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21" w:type="dxa"/>
            <w:gridSpan w:val="2"/>
          </w:tcPr>
          <w:p w14:paraId="08E852A9" w14:textId="77777777" w:rsidR="00C67EBE" w:rsidRPr="001E2CA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53B7CB06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C67EBE" w:rsidRPr="00A61ABB" w14:paraId="102746DF" w14:textId="77777777" w:rsidTr="004C3F44">
        <w:tc>
          <w:tcPr>
            <w:tcW w:w="1908" w:type="dxa"/>
          </w:tcPr>
          <w:p w14:paraId="5E48EB7E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sz w:val="16"/>
                <w:szCs w:val="16"/>
              </w:rPr>
            </w:pPr>
            <w:r w:rsidRPr="00A61ABB">
              <w:rPr>
                <w:rFonts w:ascii="Calibri" w:hAnsi="Calibri" w:cs="Arial"/>
                <w:sz w:val="16"/>
                <w:szCs w:val="16"/>
              </w:rPr>
              <w:t>Tjänstgörande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ersättare</w:t>
            </w:r>
            <w:r w:rsidRPr="00A61AB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2E7F1824" w14:textId="77777777" w:rsidR="00C67EBE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Göteborg</w:t>
            </w:r>
          </w:p>
          <w:p w14:paraId="4B35A354" w14:textId="77777777" w:rsidR="00C67EBE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  <w:p w14:paraId="4A252FA6" w14:textId="178F05A8" w:rsidR="00F20D17" w:rsidRPr="00A61ABB" w:rsidRDefault="00F20D17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1" w:type="dxa"/>
            <w:gridSpan w:val="2"/>
          </w:tcPr>
          <w:p w14:paraId="60DB9E53" w14:textId="19DA750F" w:rsidR="002168EE" w:rsidRDefault="002168E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Christer Holmgren (M) ersättare för </w:t>
            </w:r>
            <w:r w:rsidRPr="001E2CAB">
              <w:rPr>
                <w:rFonts w:ascii="Calibri" w:hAnsi="Calibri"/>
                <w:sz w:val="20"/>
                <w:szCs w:val="20"/>
              </w:rPr>
              <w:t>Hampus Magnusson (M)</w:t>
            </w:r>
          </w:p>
          <w:p w14:paraId="6A16CC6F" w14:textId="2093E062" w:rsidR="002168EE" w:rsidRDefault="002168E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Camilla Widman (S) ersättare för </w:t>
            </w:r>
            <w:r w:rsidRPr="001E2CAB">
              <w:rPr>
                <w:rFonts w:ascii="Calibri" w:hAnsi="Calibri"/>
                <w:sz w:val="20"/>
                <w:szCs w:val="20"/>
              </w:rPr>
              <w:t>Roshan Yigit (S)</w:t>
            </w:r>
          </w:p>
          <w:p w14:paraId="625BA38F" w14:textId="64D8B600" w:rsidR="00C67EBE" w:rsidRPr="001E2CAB" w:rsidRDefault="002168E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 Anderss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n (L) </w:t>
            </w:r>
            <w:r w:rsidR="00C67EBE" w:rsidRPr="001E2CAB">
              <w:rPr>
                <w:rFonts w:ascii="Calibri" w:hAnsi="Calibri"/>
                <w:sz w:val="20"/>
                <w:szCs w:val="20"/>
              </w:rPr>
              <w:t xml:space="preserve">ersättare för </w:t>
            </w:r>
            <w:r>
              <w:rPr>
                <w:rFonts w:ascii="Calibri" w:hAnsi="Calibri"/>
                <w:sz w:val="20"/>
                <w:szCs w:val="20"/>
              </w:rPr>
              <w:t>Karin Lindberg (D)</w:t>
            </w:r>
          </w:p>
        </w:tc>
        <w:tc>
          <w:tcPr>
            <w:tcW w:w="1777" w:type="dxa"/>
            <w:gridSpan w:val="4"/>
          </w:tcPr>
          <w:p w14:paraId="709E9E2E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42DAE20F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4DD68BBD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61ABB">
              <w:rPr>
                <w:rFonts w:ascii="Calibri" w:hAnsi="Calibri" w:cs="Arial"/>
                <w:b/>
                <w:sz w:val="18"/>
                <w:szCs w:val="18"/>
              </w:rPr>
              <w:t>Övriga närvarande</w:t>
            </w:r>
          </w:p>
        </w:tc>
        <w:tc>
          <w:tcPr>
            <w:tcW w:w="1260" w:type="dxa"/>
          </w:tcPr>
          <w:p w14:paraId="3ABBAA60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1" w:type="dxa"/>
            <w:gridSpan w:val="2"/>
          </w:tcPr>
          <w:p w14:paraId="4C84011C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F2B8003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1A7C8B59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621F33BC" w14:textId="77777777" w:rsidR="00C67EBE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Ersättare:</w:t>
            </w:r>
          </w:p>
        </w:tc>
        <w:tc>
          <w:tcPr>
            <w:tcW w:w="1260" w:type="dxa"/>
          </w:tcPr>
          <w:p w14:paraId="53777908" w14:textId="7A1539D8" w:rsidR="00F20D17" w:rsidRDefault="00F20D17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Göteborg</w:t>
            </w:r>
          </w:p>
          <w:p w14:paraId="350DEF52" w14:textId="446BA1E8" w:rsidR="004932C1" w:rsidRPr="00576C1A" w:rsidRDefault="004932C1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A61ABB">
              <w:rPr>
                <w:rFonts w:ascii="Calibri" w:hAnsi="Calibri"/>
                <w:sz w:val="20"/>
                <w:szCs w:val="20"/>
              </w:rPr>
              <w:t>Partille</w:t>
            </w:r>
          </w:p>
        </w:tc>
        <w:tc>
          <w:tcPr>
            <w:tcW w:w="5621" w:type="dxa"/>
            <w:gridSpan w:val="2"/>
          </w:tcPr>
          <w:p w14:paraId="19D2E798" w14:textId="4B0B7355" w:rsidR="00F20D17" w:rsidRDefault="00F20D17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1E2CAB">
              <w:rPr>
                <w:rFonts w:ascii="Calibri" w:hAnsi="Calibri"/>
                <w:sz w:val="20"/>
                <w:szCs w:val="20"/>
              </w:rPr>
              <w:t xml:space="preserve">Agneta </w:t>
            </w:r>
            <w:proofErr w:type="spellStart"/>
            <w:r w:rsidRPr="001E2CAB">
              <w:rPr>
                <w:rFonts w:ascii="Calibri" w:hAnsi="Calibri"/>
                <w:sz w:val="20"/>
                <w:szCs w:val="20"/>
              </w:rPr>
              <w:t>Kjaerbeck</w:t>
            </w:r>
            <w:proofErr w:type="spellEnd"/>
            <w:r w:rsidRPr="001E2CAB">
              <w:rPr>
                <w:rFonts w:ascii="Calibri" w:hAnsi="Calibri"/>
                <w:sz w:val="20"/>
                <w:szCs w:val="20"/>
              </w:rPr>
              <w:t xml:space="preserve"> (SD)</w:t>
            </w:r>
          </w:p>
          <w:p w14:paraId="4AFF81E5" w14:textId="70261053" w:rsidR="004932C1" w:rsidRDefault="004932C1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 Carlsson (L)</w:t>
            </w:r>
          </w:p>
          <w:p w14:paraId="6F750053" w14:textId="667CA94B" w:rsidR="004932C1" w:rsidRDefault="004932C1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Marie Raask (S)</w:t>
            </w:r>
          </w:p>
        </w:tc>
        <w:tc>
          <w:tcPr>
            <w:tcW w:w="850" w:type="dxa"/>
            <w:gridSpan w:val="2"/>
          </w:tcPr>
          <w:p w14:paraId="769A5A06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C67EBE" w:rsidRPr="00A61ABB" w14:paraId="509612B4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36FA8FDA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56D72B7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1" w:type="dxa"/>
            <w:gridSpan w:val="4"/>
          </w:tcPr>
          <w:p w14:paraId="12D6AC20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4AF6C628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28585D62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sz w:val="16"/>
                <w:szCs w:val="16"/>
              </w:rPr>
            </w:pPr>
            <w:r w:rsidRPr="00A61ABB">
              <w:rPr>
                <w:rFonts w:ascii="Calibri" w:hAnsi="Calibri" w:cs="Arial"/>
                <w:sz w:val="16"/>
                <w:szCs w:val="16"/>
              </w:rPr>
              <w:t xml:space="preserve">Tjänstemän </w:t>
            </w:r>
            <w:proofErr w:type="gramStart"/>
            <w:r w:rsidRPr="00A61ABB">
              <w:rPr>
                <w:rFonts w:ascii="Calibri" w:hAnsi="Calibri" w:cs="Arial"/>
                <w:sz w:val="16"/>
                <w:szCs w:val="16"/>
              </w:rPr>
              <w:t>m fl.</w:t>
            </w:r>
            <w:proofErr w:type="gramEnd"/>
          </w:p>
        </w:tc>
        <w:tc>
          <w:tcPr>
            <w:tcW w:w="1260" w:type="dxa"/>
          </w:tcPr>
          <w:p w14:paraId="610331D8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71" w:type="dxa"/>
            <w:gridSpan w:val="4"/>
          </w:tcPr>
          <w:p w14:paraId="529C22FB" w14:textId="0C955FC9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Lars Klevensparr förbundsdirektör,</w:t>
            </w:r>
            <w:r w:rsidR="0014642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Karin Sköldberg förbundssekreterare, Marie Karlsson ekonomichef, </w:t>
            </w:r>
            <w:r w:rsidR="00A9245D">
              <w:rPr>
                <w:rFonts w:ascii="Calibri" w:hAnsi="Calibri"/>
                <w:sz w:val="20"/>
                <w:szCs w:val="20"/>
              </w:rPr>
              <w:t>Marie Caldenby förbundsjurist, Carina Björkman utvecklingschef</w:t>
            </w:r>
          </w:p>
        </w:tc>
      </w:tr>
      <w:tr w:rsidR="00C67EBE" w:rsidRPr="00A61ABB" w14:paraId="1B83FA21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781CD79A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61ABB">
              <w:rPr>
                <w:rFonts w:ascii="Calibri" w:hAnsi="Calibri" w:cs="Arial"/>
                <w:b/>
                <w:sz w:val="18"/>
                <w:szCs w:val="18"/>
              </w:rPr>
              <w:t>Justering</w:t>
            </w:r>
          </w:p>
        </w:tc>
        <w:tc>
          <w:tcPr>
            <w:tcW w:w="1260" w:type="dxa"/>
          </w:tcPr>
          <w:p w14:paraId="05881E71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0" w:type="dxa"/>
          </w:tcPr>
          <w:p w14:paraId="52049351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1" w:type="dxa"/>
            <w:gridSpan w:val="3"/>
          </w:tcPr>
          <w:p w14:paraId="14946218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6C192083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311F7B70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sz w:val="16"/>
                <w:szCs w:val="16"/>
              </w:rPr>
            </w:pPr>
            <w:r w:rsidRPr="00A61ABB">
              <w:rPr>
                <w:rFonts w:ascii="Calibri" w:hAnsi="Calibri" w:cs="Arial"/>
                <w:sz w:val="16"/>
                <w:szCs w:val="16"/>
              </w:rPr>
              <w:t>Plats och tid</w:t>
            </w:r>
          </w:p>
        </w:tc>
        <w:tc>
          <w:tcPr>
            <w:tcW w:w="7731" w:type="dxa"/>
            <w:gridSpan w:val="5"/>
          </w:tcPr>
          <w:p w14:paraId="1FCF3B0D" w14:textId="4962A205" w:rsidR="00C67EBE" w:rsidRPr="00A61ABB" w:rsidRDefault="001E75C9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Gårda brandstation, </w:t>
            </w:r>
            <w:r w:rsidR="00B17EA2">
              <w:rPr>
                <w:rFonts w:ascii="Calibri" w:hAnsi="Calibri"/>
                <w:sz w:val="20"/>
                <w:szCs w:val="20"/>
              </w:rPr>
              <w:t>2022-</w:t>
            </w:r>
            <w:r w:rsidR="00A9245D">
              <w:rPr>
                <w:rFonts w:ascii="Calibri" w:hAnsi="Calibri"/>
                <w:sz w:val="20"/>
                <w:szCs w:val="20"/>
              </w:rPr>
              <w:t>05-11</w:t>
            </w:r>
          </w:p>
        </w:tc>
      </w:tr>
      <w:tr w:rsidR="00C67EBE" w:rsidRPr="00A61ABB" w14:paraId="575B94F1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1B0123AC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sz w:val="16"/>
                <w:szCs w:val="16"/>
              </w:rPr>
            </w:pPr>
            <w:r w:rsidRPr="00A61ABB">
              <w:rPr>
                <w:rFonts w:ascii="Calibri" w:hAnsi="Calibri" w:cs="Arial"/>
                <w:sz w:val="16"/>
                <w:szCs w:val="16"/>
              </w:rPr>
              <w:t xml:space="preserve">Justerade paragrafer </w:t>
            </w:r>
          </w:p>
        </w:tc>
        <w:tc>
          <w:tcPr>
            <w:tcW w:w="5660" w:type="dxa"/>
            <w:gridSpan w:val="2"/>
          </w:tcPr>
          <w:p w14:paraId="15C24E7C" w14:textId="2C3F4A62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A61ABB">
              <w:rPr>
                <w:rFonts w:ascii="Calibri" w:hAnsi="Calibri"/>
                <w:sz w:val="20"/>
                <w:szCs w:val="20"/>
              </w:rPr>
              <w:t xml:space="preserve">§§ </w:t>
            </w:r>
            <w:proofErr w:type="gramStart"/>
            <w:r w:rsidR="00A9245D">
              <w:rPr>
                <w:rFonts w:ascii="Calibri" w:hAnsi="Calibri"/>
                <w:sz w:val="20"/>
                <w:szCs w:val="20"/>
              </w:rPr>
              <w:t>9-10</w:t>
            </w:r>
            <w:proofErr w:type="gramEnd"/>
          </w:p>
        </w:tc>
        <w:tc>
          <w:tcPr>
            <w:tcW w:w="2071" w:type="dxa"/>
            <w:gridSpan w:val="3"/>
          </w:tcPr>
          <w:p w14:paraId="5A49AC15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6560A92D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6F6DD04B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2DCB8EB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00" w:type="dxa"/>
          </w:tcPr>
          <w:p w14:paraId="48AEE9F6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1" w:type="dxa"/>
            <w:gridSpan w:val="3"/>
          </w:tcPr>
          <w:p w14:paraId="79524CFE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C67EBE" w:rsidRPr="00A61ABB" w14:paraId="0081714F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48471BC2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61ABB">
              <w:rPr>
                <w:rFonts w:ascii="Calibri" w:hAnsi="Calibri" w:cs="Arial"/>
                <w:b/>
                <w:sz w:val="18"/>
                <w:szCs w:val="18"/>
              </w:rPr>
              <w:t>Underskrifter</w:t>
            </w:r>
          </w:p>
        </w:tc>
        <w:tc>
          <w:tcPr>
            <w:tcW w:w="1260" w:type="dxa"/>
          </w:tcPr>
          <w:p w14:paraId="6B00B758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0" w:type="dxa"/>
          </w:tcPr>
          <w:p w14:paraId="15868AF4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071" w:type="dxa"/>
            <w:gridSpan w:val="3"/>
          </w:tcPr>
          <w:p w14:paraId="658D8057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1F813DD7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00E4A62A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sz w:val="16"/>
                <w:szCs w:val="16"/>
              </w:rPr>
            </w:pPr>
            <w:r w:rsidRPr="00A61ABB">
              <w:rPr>
                <w:rFonts w:ascii="Calibri" w:hAnsi="Calibri" w:cs="Arial"/>
                <w:sz w:val="16"/>
                <w:szCs w:val="16"/>
              </w:rPr>
              <w:t>Sekreterare</w:t>
            </w:r>
          </w:p>
        </w:tc>
        <w:tc>
          <w:tcPr>
            <w:tcW w:w="7731" w:type="dxa"/>
            <w:gridSpan w:val="5"/>
          </w:tcPr>
          <w:p w14:paraId="5EC75127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A61ABB">
              <w:rPr>
                <w:rFonts w:ascii="Calibri" w:hAnsi="Calibri"/>
                <w:sz w:val="20"/>
                <w:szCs w:val="20"/>
              </w:rPr>
              <w:t>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</w:t>
            </w:r>
          </w:p>
        </w:tc>
      </w:tr>
      <w:tr w:rsidR="00C67EBE" w:rsidRPr="00A61ABB" w14:paraId="006F8A98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3C2E2537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31" w:type="dxa"/>
            <w:gridSpan w:val="5"/>
          </w:tcPr>
          <w:p w14:paraId="51568D17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Karin Sköldberg</w:t>
            </w:r>
          </w:p>
        </w:tc>
      </w:tr>
      <w:tr w:rsidR="008C3AC1" w:rsidRPr="00A61ABB" w14:paraId="47B96CA6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2A300D33" w14:textId="77777777" w:rsidR="008C3AC1" w:rsidRPr="00A61ABB" w:rsidRDefault="008C3AC1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31" w:type="dxa"/>
            <w:gridSpan w:val="5"/>
          </w:tcPr>
          <w:p w14:paraId="107731AD" w14:textId="77777777" w:rsidR="008C3AC1" w:rsidRDefault="008C3AC1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A61ABB" w14:paraId="293F16D5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52249786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  <w:p w14:paraId="60D5D342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sz w:val="16"/>
                <w:szCs w:val="16"/>
              </w:rPr>
            </w:pPr>
            <w:r w:rsidRPr="00A61ABB">
              <w:rPr>
                <w:rFonts w:ascii="Calibri" w:hAnsi="Calibri" w:cs="Arial"/>
                <w:sz w:val="16"/>
                <w:szCs w:val="16"/>
              </w:rPr>
              <w:t>Ordförande</w:t>
            </w:r>
          </w:p>
        </w:tc>
        <w:tc>
          <w:tcPr>
            <w:tcW w:w="7731" w:type="dxa"/>
            <w:gridSpan w:val="5"/>
          </w:tcPr>
          <w:p w14:paraId="06167FA5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  <w:p w14:paraId="282B894D" w14:textId="06FEE217" w:rsidR="00C67EBE" w:rsidRPr="00A61ABB" w:rsidRDefault="00C67EBE" w:rsidP="004C3F44">
            <w:pPr>
              <w:pStyle w:val="Sidhuvud"/>
              <w:tabs>
                <w:tab w:val="left" w:pos="3195"/>
              </w:tabs>
              <w:rPr>
                <w:rFonts w:ascii="Calibri" w:hAnsi="Calibri"/>
                <w:sz w:val="20"/>
                <w:szCs w:val="20"/>
              </w:rPr>
            </w:pPr>
            <w:r w:rsidRPr="00A61ABB">
              <w:rPr>
                <w:rFonts w:ascii="Calibri" w:hAnsi="Calibri"/>
                <w:sz w:val="20"/>
                <w:szCs w:val="20"/>
              </w:rPr>
              <w:t>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……………..</w:t>
            </w:r>
          </w:p>
        </w:tc>
      </w:tr>
      <w:tr w:rsidR="00C67EBE" w:rsidRPr="00A61ABB" w14:paraId="48305713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745BA445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31" w:type="dxa"/>
            <w:gridSpan w:val="5"/>
          </w:tcPr>
          <w:p w14:paraId="7AB9E26D" w14:textId="77777777" w:rsidR="00C67EBE" w:rsidRPr="00A61ABB" w:rsidRDefault="00C67EBE" w:rsidP="004C3F44">
            <w:pPr>
              <w:pStyle w:val="Sidhuvud"/>
              <w:tabs>
                <w:tab w:val="left" w:pos="31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Anneli Rhedin</w:t>
            </w:r>
          </w:p>
        </w:tc>
      </w:tr>
      <w:tr w:rsidR="00C67EBE" w:rsidRPr="00A61ABB" w14:paraId="06559996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018947E7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A61AB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731" w:type="dxa"/>
            <w:gridSpan w:val="5"/>
          </w:tcPr>
          <w:p w14:paraId="0A980DC9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8C3AC1" w:rsidRPr="00A61ABB" w14:paraId="4620C4D6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7BEF6465" w14:textId="77777777" w:rsidR="008C3AC1" w:rsidRPr="00A61ABB" w:rsidRDefault="008C3AC1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31" w:type="dxa"/>
            <w:gridSpan w:val="5"/>
          </w:tcPr>
          <w:p w14:paraId="29EB6224" w14:textId="77777777" w:rsidR="008C3AC1" w:rsidRPr="00A61ABB" w:rsidRDefault="008C3AC1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67EBE" w:rsidRPr="00E86613" w14:paraId="43C4916B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1CF1CC00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 w:cs="Arial"/>
                <w:sz w:val="16"/>
                <w:szCs w:val="16"/>
              </w:rPr>
            </w:pPr>
            <w:r w:rsidRPr="00A61ABB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731" w:type="dxa"/>
            <w:gridSpan w:val="5"/>
          </w:tcPr>
          <w:p w14:paraId="032BD630" w14:textId="77777777" w:rsidR="00C67EBE" w:rsidRPr="002168EE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  <w:r w:rsidRPr="002168EE">
              <w:rPr>
                <w:rFonts w:ascii="Calibri" w:hAnsi="Calibri"/>
                <w:sz w:val="20"/>
                <w:szCs w:val="20"/>
              </w:rPr>
              <w:t>………………………………………………..</w:t>
            </w:r>
            <w:r w:rsidRPr="002168EE">
              <w:rPr>
                <w:rFonts w:ascii="Calibri" w:hAnsi="Calibri"/>
                <w:sz w:val="20"/>
                <w:szCs w:val="20"/>
              </w:rPr>
              <w:tab/>
              <w:t>………………………………………………..</w:t>
            </w:r>
          </w:p>
        </w:tc>
      </w:tr>
      <w:tr w:rsidR="00C67EBE" w:rsidRPr="00E86613" w14:paraId="487F1B30" w14:textId="77777777" w:rsidTr="004C3F44">
        <w:trPr>
          <w:gridAfter w:val="2"/>
          <w:wAfter w:w="927" w:type="dxa"/>
        </w:trPr>
        <w:tc>
          <w:tcPr>
            <w:tcW w:w="1908" w:type="dxa"/>
          </w:tcPr>
          <w:p w14:paraId="670B8AE1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31" w:type="dxa"/>
            <w:gridSpan w:val="5"/>
          </w:tcPr>
          <w:p w14:paraId="40DBBA19" w14:textId="41AEE839" w:rsidR="00C67EBE" w:rsidRPr="002168EE" w:rsidRDefault="002168EE" w:rsidP="004C3F44">
            <w:pPr>
              <w:pStyle w:val="Sidhuvud"/>
              <w:tabs>
                <w:tab w:val="left" w:pos="3195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 w:rsidRPr="002168EE">
              <w:rPr>
                <w:rFonts w:ascii="Calibri" w:hAnsi="Calibri"/>
                <w:sz w:val="20"/>
                <w:szCs w:val="20"/>
                <w:lang w:val="en-US"/>
              </w:rPr>
              <w:t>Kristina Bergman Alme</w:t>
            </w:r>
            <w:r w:rsidR="00C67EBE" w:rsidRPr="002168EE">
              <w:rPr>
                <w:rFonts w:ascii="Calibri" w:hAnsi="Calibri"/>
                <w:sz w:val="20"/>
                <w:szCs w:val="20"/>
                <w:lang w:val="en-US"/>
              </w:rPr>
              <w:tab/>
              <w:t xml:space="preserve"> </w:t>
            </w:r>
            <w:r w:rsidRPr="002168EE">
              <w:rPr>
                <w:rFonts w:ascii="Calibri" w:hAnsi="Calibri"/>
                <w:sz w:val="20"/>
                <w:szCs w:val="20"/>
                <w:lang w:val="en-US"/>
              </w:rPr>
              <w:t>Eva Borg</w:t>
            </w:r>
          </w:p>
        </w:tc>
      </w:tr>
      <w:tr w:rsidR="00C67EBE" w:rsidRPr="00E86613" w14:paraId="561BA7A1" w14:textId="77777777" w:rsidTr="004C3F44">
        <w:trPr>
          <w:gridAfter w:val="2"/>
          <w:wAfter w:w="927" w:type="dxa"/>
        </w:trPr>
        <w:tc>
          <w:tcPr>
            <w:tcW w:w="1908" w:type="dxa"/>
            <w:tcBorders>
              <w:bottom w:val="single" w:sz="4" w:space="0" w:color="auto"/>
            </w:tcBorders>
          </w:tcPr>
          <w:p w14:paraId="4F42CC90" w14:textId="77777777" w:rsidR="00C67EBE" w:rsidRPr="00E86613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7731" w:type="dxa"/>
            <w:gridSpan w:val="5"/>
            <w:tcBorders>
              <w:bottom w:val="single" w:sz="4" w:space="0" w:color="auto"/>
            </w:tcBorders>
          </w:tcPr>
          <w:p w14:paraId="50AE9F21" w14:textId="77777777" w:rsidR="00C67EBE" w:rsidRPr="00E86613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</w:p>
        </w:tc>
      </w:tr>
      <w:tr w:rsidR="00C67EBE" w:rsidRPr="00A61ABB" w14:paraId="3317BA20" w14:textId="77777777" w:rsidTr="004C3F44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3"/>
          <w:wAfter w:w="1280" w:type="dxa"/>
          <w:trHeight w:val="933"/>
        </w:trPr>
        <w:tc>
          <w:tcPr>
            <w:tcW w:w="9286" w:type="dxa"/>
            <w:gridSpan w:val="5"/>
          </w:tcPr>
          <w:tbl>
            <w:tblPr>
              <w:tblW w:w="13132" w:type="dxa"/>
              <w:tblLayout w:type="fixed"/>
              <w:tblLook w:val="01E0" w:firstRow="1" w:lastRow="1" w:firstColumn="1" w:lastColumn="1" w:noHBand="0" w:noVBand="0"/>
            </w:tblPr>
            <w:tblGrid>
              <w:gridCol w:w="13132"/>
            </w:tblGrid>
            <w:tr w:rsidR="00C67EBE" w:rsidRPr="00016493" w14:paraId="56136173" w14:textId="77777777" w:rsidTr="004C3F44">
              <w:tc>
                <w:tcPr>
                  <w:tcW w:w="9455" w:type="dxa"/>
                </w:tcPr>
                <w:p w14:paraId="7DFAA1E1" w14:textId="77777777" w:rsidR="00C67EBE" w:rsidRPr="003B7516" w:rsidRDefault="00C67EBE" w:rsidP="004C3F44">
                  <w:pPr>
                    <w:ind w:left="-68"/>
                    <w:rPr>
                      <w:rFonts w:ascii="Calibri" w:hAnsi="Calibri"/>
                      <w:sz w:val="18"/>
                      <w:szCs w:val="18"/>
                    </w:rPr>
                  </w:pPr>
                  <w:r w:rsidRPr="003B7516">
                    <w:rPr>
                      <w:rFonts w:ascii="Calibri" w:hAnsi="Calibri"/>
                      <w:sz w:val="18"/>
                      <w:szCs w:val="18"/>
                    </w:rPr>
                    <w:t xml:space="preserve">Justeringen av protokollet har tillkännagivits genom anslag på Räddningstjänsten Storgöteborgs digitala anslagstavla. </w:t>
                  </w:r>
                </w:p>
                <w:p w14:paraId="13211F24" w14:textId="610D4807" w:rsidR="00C67EBE" w:rsidRPr="00A76693" w:rsidRDefault="00C67EBE" w:rsidP="004C3F44">
                  <w:pPr>
                    <w:ind w:left="-68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Organ: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ab/>
                    <w:t>Förbundsfullmäktige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br/>
                    <w:t>Sammanträdesdatum: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  <w:r w:rsidR="00B17EA2">
                    <w:rPr>
                      <w:rFonts w:ascii="Calibri" w:hAnsi="Calibri"/>
                      <w:sz w:val="18"/>
                      <w:szCs w:val="18"/>
                    </w:rPr>
                    <w:t>2022-</w:t>
                  </w:r>
                  <w:r w:rsidR="00A9245D">
                    <w:rPr>
                      <w:rFonts w:ascii="Calibri" w:hAnsi="Calibri"/>
                      <w:sz w:val="18"/>
                      <w:szCs w:val="18"/>
                    </w:rPr>
                    <w:t>05-11</w:t>
                  </w:r>
                  <w:r w:rsidRPr="003B7516">
                    <w:rPr>
                      <w:rFonts w:ascii="Calibri" w:hAnsi="Calibri"/>
                      <w:sz w:val="18"/>
                      <w:szCs w:val="18"/>
                    </w:rPr>
                    <w:br/>
                  </w:r>
                  <w:r w:rsidRPr="00351E13">
                    <w:rPr>
                      <w:rFonts w:ascii="Calibri" w:hAnsi="Calibri"/>
                      <w:sz w:val="18"/>
                      <w:szCs w:val="18"/>
                    </w:rPr>
                    <w:t>Datum för anslags uppsättande:</w:t>
                  </w:r>
                  <w:r w:rsidRPr="00351E13"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  <w:r w:rsidR="00B17EA2">
                    <w:rPr>
                      <w:rFonts w:ascii="Calibri" w:hAnsi="Calibri"/>
                      <w:sz w:val="18"/>
                      <w:szCs w:val="18"/>
                    </w:rPr>
                    <w:t>2022-</w:t>
                  </w:r>
                  <w:r w:rsidR="00A9245D">
                    <w:rPr>
                      <w:rFonts w:ascii="Calibri" w:hAnsi="Calibri"/>
                      <w:sz w:val="18"/>
                      <w:szCs w:val="18"/>
                    </w:rPr>
                    <w:t>05-12</w:t>
                  </w:r>
                  <w:r w:rsidRPr="00351E13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351E13"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  <w:r w:rsidRPr="00351E13">
                    <w:rPr>
                      <w:rFonts w:ascii="Calibri" w:hAnsi="Calibri"/>
                      <w:sz w:val="18"/>
                      <w:szCs w:val="18"/>
                    </w:rPr>
                    <w:tab/>
                    <w:t xml:space="preserve">Datum för anslags nedtagande: </w:t>
                  </w:r>
                  <w:r w:rsidR="00B17EA2">
                    <w:rPr>
                      <w:rFonts w:ascii="Calibri" w:hAnsi="Calibri"/>
                      <w:sz w:val="18"/>
                      <w:szCs w:val="18"/>
                    </w:rPr>
                    <w:t>2022-</w:t>
                  </w:r>
                  <w:r w:rsidR="00A9245D">
                    <w:rPr>
                      <w:rFonts w:ascii="Calibri" w:hAnsi="Calibri"/>
                      <w:sz w:val="18"/>
                      <w:szCs w:val="18"/>
                    </w:rPr>
                    <w:t>06-03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br/>
                    <w:t>Förvaringsplats för protokollet: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ab/>
                    <w:t>Kanslienheten, Gårda brandstation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br/>
                  </w:r>
                </w:p>
                <w:p w14:paraId="78B458DA" w14:textId="77777777" w:rsidR="00C67EBE" w:rsidRPr="00175E19" w:rsidRDefault="00C67EBE" w:rsidP="004C3F44">
                  <w:pPr>
                    <w:ind w:left="-68"/>
                    <w:rPr>
                      <w:rFonts w:ascii="Calibri" w:hAnsi="Calibri"/>
                      <w:sz w:val="18"/>
                      <w:szCs w:val="18"/>
                    </w:rPr>
                  </w:pPr>
                  <w:r w:rsidRPr="00175E19">
                    <w:rPr>
                      <w:rFonts w:ascii="Calibri" w:hAnsi="Calibri"/>
                      <w:sz w:val="18"/>
                      <w:szCs w:val="18"/>
                    </w:rPr>
                    <w:t>……………………………………..</w:t>
                  </w:r>
                </w:p>
                <w:p w14:paraId="39C1ACEA" w14:textId="77777777" w:rsidR="00C67EBE" w:rsidRPr="00016493" w:rsidRDefault="00C67EBE" w:rsidP="004C3F44">
                  <w:pPr>
                    <w:ind w:left="-68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Karin Sköldberg</w:t>
                  </w:r>
                </w:p>
              </w:tc>
            </w:tr>
          </w:tbl>
          <w:p w14:paraId="408E6DD1" w14:textId="77777777" w:rsidR="00C67EBE" w:rsidRPr="00A61ABB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04C373E" w14:textId="77777777" w:rsidR="00C67EBE" w:rsidRDefault="00C67EBE" w:rsidP="00C67EBE">
      <w:pPr>
        <w:pStyle w:val="Sidhuvud"/>
        <w:tabs>
          <w:tab w:val="left" w:pos="5040"/>
        </w:tabs>
        <w:rPr>
          <w:rFonts w:ascii="Calibri" w:hAnsi="Calibri"/>
        </w:rPr>
      </w:pPr>
    </w:p>
    <w:p w14:paraId="5C388E86" w14:textId="68CB1223" w:rsidR="00C67EBE" w:rsidRDefault="00C67EBE" w:rsidP="00A9245D">
      <w:pPr>
        <w:spacing w:after="160" w:line="259" w:lineRule="auto"/>
        <w:rPr>
          <w:rFonts w:ascii="Calibri" w:hAnsi="Calibri"/>
        </w:rPr>
      </w:pPr>
    </w:p>
    <w:p w14:paraId="5183B762" w14:textId="451F0F4E" w:rsidR="002168EE" w:rsidRDefault="002168EE" w:rsidP="00A9245D">
      <w:pPr>
        <w:spacing w:after="160" w:line="259" w:lineRule="auto"/>
        <w:rPr>
          <w:rFonts w:ascii="Calibri" w:hAnsi="Calibri"/>
        </w:rPr>
      </w:pPr>
    </w:p>
    <w:p w14:paraId="539B01F8" w14:textId="7CA770BD" w:rsidR="002168EE" w:rsidRDefault="002168EE" w:rsidP="00A9245D">
      <w:pPr>
        <w:spacing w:after="160" w:line="259" w:lineRule="auto"/>
        <w:rPr>
          <w:rFonts w:ascii="Calibri" w:hAnsi="Calibri"/>
        </w:rPr>
      </w:pPr>
    </w:p>
    <w:p w14:paraId="3E9D0735" w14:textId="77777777" w:rsidR="002168EE" w:rsidRDefault="002168EE" w:rsidP="00A9245D">
      <w:pPr>
        <w:spacing w:after="160" w:line="259" w:lineRule="auto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5"/>
        <w:gridCol w:w="7015"/>
      </w:tblGrid>
      <w:tr w:rsidR="00C67EBE" w:rsidRPr="00840E8D" w14:paraId="7761B18E" w14:textId="77777777" w:rsidTr="002D02C3">
        <w:tc>
          <w:tcPr>
            <w:tcW w:w="2055" w:type="dxa"/>
          </w:tcPr>
          <w:p w14:paraId="7094B6A2" w14:textId="77777777" w:rsidR="00C67EBE" w:rsidRPr="00A61ABB" w:rsidRDefault="00C67EBE" w:rsidP="004C3F44">
            <w:pPr>
              <w:pStyle w:val="Brdtext"/>
              <w:rPr>
                <w:rFonts w:ascii="Calibri" w:hAnsi="Calibri"/>
              </w:rPr>
            </w:pPr>
          </w:p>
        </w:tc>
        <w:tc>
          <w:tcPr>
            <w:tcW w:w="7015" w:type="dxa"/>
          </w:tcPr>
          <w:p w14:paraId="142F5878" w14:textId="38716275" w:rsidR="00C67EBE" w:rsidRPr="0087300A" w:rsidRDefault="00C67EBE" w:rsidP="004C3F44">
            <w:pPr>
              <w:pStyle w:val="Brdtext"/>
              <w:rPr>
                <w:rFonts w:ascii="Calibri" w:hAnsi="Calibri"/>
                <w:b/>
                <w:sz w:val="22"/>
                <w:szCs w:val="22"/>
              </w:rPr>
            </w:pPr>
            <w:r w:rsidRPr="0087300A">
              <w:rPr>
                <w:rFonts w:ascii="Calibri" w:hAnsi="Calibri"/>
                <w:b/>
                <w:sz w:val="22"/>
                <w:szCs w:val="22"/>
              </w:rPr>
              <w:t xml:space="preserve">§ </w:t>
            </w:r>
            <w:r w:rsidR="00A9245D"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</w:tr>
      <w:tr w:rsidR="00C67EBE" w:rsidRPr="00840E8D" w14:paraId="59D36E3E" w14:textId="77777777" w:rsidTr="002D02C3">
        <w:tc>
          <w:tcPr>
            <w:tcW w:w="2055" w:type="dxa"/>
          </w:tcPr>
          <w:p w14:paraId="79E59D1A" w14:textId="77777777" w:rsidR="00C67EBE" w:rsidRPr="00A61ABB" w:rsidRDefault="00C67EBE" w:rsidP="004C3F44">
            <w:pPr>
              <w:pStyle w:val="Brdtext"/>
              <w:rPr>
                <w:rFonts w:ascii="Calibri" w:hAnsi="Calibri"/>
              </w:rPr>
            </w:pPr>
          </w:p>
        </w:tc>
        <w:tc>
          <w:tcPr>
            <w:tcW w:w="7015" w:type="dxa"/>
          </w:tcPr>
          <w:p w14:paraId="78C8ECD9" w14:textId="77777777" w:rsidR="00C67EBE" w:rsidRPr="00840E8D" w:rsidRDefault="00C67EBE" w:rsidP="004C3F44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 w:rsidRPr="00840E8D">
              <w:rPr>
                <w:rFonts w:ascii="Calibri" w:hAnsi="Calibri"/>
                <w:b/>
                <w:sz w:val="22"/>
                <w:szCs w:val="22"/>
              </w:rPr>
              <w:t xml:space="preserve">Val av två ledamöter att justera dagens protokoll samt </w:t>
            </w:r>
            <w:r w:rsidRPr="00840E8D">
              <w:rPr>
                <w:rFonts w:ascii="Calibri" w:hAnsi="Calibri"/>
                <w:b/>
                <w:sz w:val="22"/>
                <w:szCs w:val="22"/>
              </w:rPr>
              <w:br/>
              <w:t>bestämmande av tid för justering</w:t>
            </w:r>
          </w:p>
          <w:p w14:paraId="790B6DC7" w14:textId="49753D02" w:rsidR="00C67EBE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  <w:sz w:val="22"/>
                <w:szCs w:val="22"/>
              </w:rPr>
            </w:pPr>
            <w:r w:rsidRPr="000C6FEB">
              <w:rPr>
                <w:rFonts w:ascii="Calibri" w:hAnsi="Calibri"/>
                <w:sz w:val="22"/>
                <w:szCs w:val="22"/>
              </w:rPr>
              <w:t xml:space="preserve">Förbundsfullmäktige uppdrar </w:t>
            </w:r>
            <w:r w:rsidRPr="002168EE">
              <w:rPr>
                <w:rFonts w:ascii="Calibri" w:hAnsi="Calibri"/>
                <w:sz w:val="22"/>
                <w:szCs w:val="22"/>
              </w:rPr>
              <w:t xml:space="preserve">åt </w:t>
            </w:r>
            <w:r w:rsidR="002168EE" w:rsidRPr="002168EE">
              <w:rPr>
                <w:rFonts w:ascii="Calibri" w:hAnsi="Calibri"/>
                <w:sz w:val="22"/>
                <w:szCs w:val="22"/>
              </w:rPr>
              <w:t xml:space="preserve">Kristina Bergman Alme </w:t>
            </w:r>
            <w:r w:rsidR="00277029" w:rsidRPr="002168EE">
              <w:rPr>
                <w:rFonts w:ascii="Calibri" w:hAnsi="Calibri"/>
                <w:sz w:val="22"/>
                <w:szCs w:val="22"/>
              </w:rPr>
              <w:t>(</w:t>
            </w:r>
            <w:r w:rsidR="002168EE" w:rsidRPr="002168EE">
              <w:rPr>
                <w:rFonts w:ascii="Calibri" w:hAnsi="Calibri"/>
                <w:sz w:val="22"/>
                <w:szCs w:val="22"/>
              </w:rPr>
              <w:t>L</w:t>
            </w:r>
            <w:r w:rsidR="00277029" w:rsidRPr="002168EE">
              <w:rPr>
                <w:rFonts w:ascii="Calibri" w:hAnsi="Calibri"/>
                <w:sz w:val="22"/>
                <w:szCs w:val="22"/>
              </w:rPr>
              <w:t>)</w:t>
            </w:r>
            <w:r w:rsidRPr="002168EE">
              <w:rPr>
                <w:rFonts w:ascii="Calibri" w:hAnsi="Calibri"/>
                <w:sz w:val="22"/>
                <w:szCs w:val="22"/>
              </w:rPr>
              <w:t xml:space="preserve"> och </w:t>
            </w:r>
            <w:r w:rsidR="002168EE" w:rsidRPr="002168EE">
              <w:rPr>
                <w:rFonts w:ascii="Calibri" w:hAnsi="Calibri"/>
                <w:sz w:val="22"/>
                <w:szCs w:val="22"/>
              </w:rPr>
              <w:t>Eva Borg</w:t>
            </w:r>
            <w:r w:rsidR="00277029" w:rsidRPr="002168E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168EE">
              <w:rPr>
                <w:rFonts w:ascii="Calibri" w:hAnsi="Calibri"/>
                <w:sz w:val="22"/>
                <w:szCs w:val="22"/>
              </w:rPr>
              <w:t>(</w:t>
            </w:r>
            <w:r w:rsidR="002168EE" w:rsidRPr="002168EE">
              <w:rPr>
                <w:rFonts w:ascii="Calibri" w:hAnsi="Calibri"/>
                <w:sz w:val="22"/>
                <w:szCs w:val="22"/>
              </w:rPr>
              <w:t>S</w:t>
            </w:r>
            <w:r w:rsidRPr="002168EE">
              <w:rPr>
                <w:rFonts w:ascii="Calibri" w:hAnsi="Calibri"/>
                <w:sz w:val="22"/>
                <w:szCs w:val="22"/>
              </w:rPr>
              <w:t>) att</w:t>
            </w:r>
            <w:r w:rsidRPr="00277029">
              <w:rPr>
                <w:rFonts w:ascii="Calibri" w:hAnsi="Calibri"/>
                <w:sz w:val="22"/>
                <w:szCs w:val="22"/>
              </w:rPr>
              <w:t xml:space="preserve"> jämte ordföranden justera dagens protokoll </w:t>
            </w:r>
            <w:r w:rsidR="00A9245D">
              <w:rPr>
                <w:rFonts w:ascii="Calibri" w:hAnsi="Calibri"/>
                <w:sz w:val="22"/>
                <w:szCs w:val="22"/>
              </w:rPr>
              <w:t>on</w:t>
            </w:r>
            <w:r w:rsidR="00277029" w:rsidRPr="000C6FEB">
              <w:rPr>
                <w:rFonts w:ascii="Calibri" w:hAnsi="Calibri"/>
                <w:sz w:val="22"/>
                <w:szCs w:val="22"/>
              </w:rPr>
              <w:t>s</w:t>
            </w:r>
            <w:r w:rsidRPr="000C6FEB">
              <w:rPr>
                <w:rFonts w:ascii="Calibri" w:hAnsi="Calibri"/>
                <w:sz w:val="22"/>
                <w:szCs w:val="22"/>
              </w:rPr>
              <w:t>dagen den</w:t>
            </w:r>
            <w:r w:rsidR="004F7089" w:rsidRPr="000C6FE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9245D">
              <w:rPr>
                <w:rFonts w:ascii="Calibri" w:hAnsi="Calibri"/>
                <w:sz w:val="22"/>
                <w:szCs w:val="22"/>
              </w:rPr>
              <w:t>11 maj</w:t>
            </w:r>
            <w:r w:rsidRPr="000C6FEB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67F59BD" w14:textId="77777777" w:rsidR="00C67EBE" w:rsidRPr="00F24671" w:rsidRDefault="00C67EBE" w:rsidP="004C3F44">
            <w:pPr>
              <w:pStyle w:val="Sidhuvud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_____</w:t>
            </w:r>
          </w:p>
          <w:p w14:paraId="1EA2779C" w14:textId="77777777" w:rsidR="00C67EBE" w:rsidRPr="00840E8D" w:rsidRDefault="00C67EBE" w:rsidP="004C3F44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3920CF" w14:textId="77777777" w:rsidR="00C67EBE" w:rsidRDefault="00C67EBE" w:rsidP="00C67EBE">
      <w:pPr>
        <w:pStyle w:val="Sidhuvud"/>
        <w:tabs>
          <w:tab w:val="left" w:pos="5040"/>
        </w:tabs>
        <w:rPr>
          <w:rFonts w:ascii="Calibri" w:hAnsi="Calibri"/>
        </w:rPr>
      </w:pPr>
    </w:p>
    <w:p w14:paraId="6DAC6855" w14:textId="77777777" w:rsidR="00C67EBE" w:rsidRDefault="00C67EBE" w:rsidP="00C67EBE">
      <w:pPr>
        <w:pStyle w:val="Sidhuvud"/>
        <w:tabs>
          <w:tab w:val="left" w:pos="5040"/>
        </w:tabs>
        <w:rPr>
          <w:rFonts w:ascii="Calibri" w:hAnsi="Calibri"/>
        </w:rPr>
      </w:pPr>
    </w:p>
    <w:p w14:paraId="0A2B7B7E" w14:textId="77777777" w:rsidR="00C67EBE" w:rsidRDefault="00C67EBE" w:rsidP="00C67EBE">
      <w:pPr>
        <w:pStyle w:val="Sidhuvud"/>
        <w:tabs>
          <w:tab w:val="left" w:pos="5040"/>
        </w:tabs>
        <w:rPr>
          <w:rFonts w:ascii="Calibri" w:hAnsi="Calibri"/>
        </w:rPr>
      </w:pPr>
    </w:p>
    <w:p w14:paraId="412D58EE" w14:textId="77777777" w:rsidR="00C67EBE" w:rsidRDefault="00C67EBE" w:rsidP="00C67EBE">
      <w:pPr>
        <w:pStyle w:val="Sidhuvud"/>
        <w:tabs>
          <w:tab w:val="left" w:pos="5040"/>
        </w:tabs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3B9793B" w14:textId="56AE4C15" w:rsidR="00C67EBE" w:rsidRDefault="00C67EBE" w:rsidP="00C67EBE">
      <w:pPr>
        <w:pStyle w:val="Sidhuvud"/>
        <w:tabs>
          <w:tab w:val="left" w:pos="5040"/>
        </w:tabs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4"/>
        <w:gridCol w:w="7006"/>
      </w:tblGrid>
      <w:tr w:rsidR="004F7089" w:rsidRPr="00840E8D" w14:paraId="43319C1A" w14:textId="77777777" w:rsidTr="0032752A">
        <w:tc>
          <w:tcPr>
            <w:tcW w:w="2064" w:type="dxa"/>
          </w:tcPr>
          <w:p w14:paraId="04064CDC" w14:textId="6805A543" w:rsidR="004F7089" w:rsidRPr="00A61ABB" w:rsidRDefault="004F7089" w:rsidP="005427A8">
            <w:pPr>
              <w:pStyle w:val="Brdtext"/>
              <w:rPr>
                <w:rFonts w:ascii="Calibri" w:hAnsi="Calibri"/>
              </w:rPr>
            </w:pPr>
            <w:r w:rsidRPr="00B17EA2">
              <w:rPr>
                <w:rFonts w:ascii="Calibri" w:hAnsi="Calibri"/>
                <w:color w:val="000000"/>
                <w:sz w:val="22"/>
                <w:szCs w:val="22"/>
              </w:rPr>
              <w:t xml:space="preserve">Dnr </w:t>
            </w:r>
            <w:r w:rsidR="001E75C9" w:rsidRPr="00B17EA2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32752A" w:rsidRPr="00B17EA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A9245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1E75C9" w:rsidRPr="00B17EA2">
              <w:rPr>
                <w:rFonts w:ascii="Calibri" w:hAnsi="Calibri"/>
                <w:color w:val="000000"/>
                <w:sz w:val="22"/>
                <w:szCs w:val="22"/>
              </w:rPr>
              <w:t>/2</w:t>
            </w:r>
            <w:r w:rsidR="0032752A" w:rsidRPr="00B17EA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6" w:type="dxa"/>
          </w:tcPr>
          <w:p w14:paraId="00BF3A70" w14:textId="3E20B5F7" w:rsidR="004F7089" w:rsidRPr="0087300A" w:rsidRDefault="004F7089" w:rsidP="005427A8">
            <w:pPr>
              <w:pStyle w:val="Brd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FF </w:t>
            </w:r>
            <w:r w:rsidRPr="0087300A">
              <w:rPr>
                <w:rFonts w:ascii="Calibri" w:hAnsi="Calibri"/>
                <w:b/>
                <w:sz w:val="22"/>
                <w:szCs w:val="22"/>
              </w:rPr>
              <w:t xml:space="preserve">§ </w:t>
            </w:r>
            <w:r w:rsidR="00A9245D"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</w:tr>
      <w:tr w:rsidR="004F7089" w:rsidRPr="00840E8D" w14:paraId="33EED4C2" w14:textId="77777777" w:rsidTr="0032752A">
        <w:tc>
          <w:tcPr>
            <w:tcW w:w="2064" w:type="dxa"/>
          </w:tcPr>
          <w:p w14:paraId="0F856969" w14:textId="77777777" w:rsidR="00D31E65" w:rsidRDefault="00D31E65" w:rsidP="00D31E65">
            <w:pPr>
              <w:pStyle w:val="Brdtext"/>
              <w:rPr>
                <w:rFonts w:ascii="Calibri" w:hAnsi="Calibri"/>
                <w:sz w:val="20"/>
                <w:szCs w:val="20"/>
              </w:rPr>
            </w:pPr>
            <w:r w:rsidRPr="00BF7014">
              <w:rPr>
                <w:rFonts w:ascii="Calibri" w:hAnsi="Calibri"/>
                <w:sz w:val="20"/>
                <w:szCs w:val="20"/>
              </w:rPr>
              <w:t>Expedieras till:</w:t>
            </w:r>
          </w:p>
          <w:p w14:paraId="0C29A9E7" w14:textId="77777777" w:rsidR="00D31E65" w:rsidRDefault="00D31E65" w:rsidP="00D31E65">
            <w:pPr>
              <w:pStyle w:val="Brd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Göteborgs Stad</w:t>
            </w:r>
            <w:r>
              <w:rPr>
                <w:rFonts w:ascii="Calibri" w:hAnsi="Calibri"/>
                <w:sz w:val="20"/>
                <w:szCs w:val="20"/>
              </w:rPr>
              <w:br/>
              <w:t>Mölndals stad</w:t>
            </w:r>
            <w:r>
              <w:rPr>
                <w:rFonts w:ascii="Calibri" w:hAnsi="Calibri"/>
                <w:sz w:val="20"/>
                <w:szCs w:val="20"/>
              </w:rPr>
              <w:br/>
              <w:t>Kungsbacka kommun</w:t>
            </w:r>
            <w:r>
              <w:rPr>
                <w:rFonts w:ascii="Calibri" w:hAnsi="Calibri"/>
                <w:sz w:val="20"/>
                <w:szCs w:val="20"/>
              </w:rPr>
              <w:br/>
              <w:t>Härryda kommun</w:t>
            </w:r>
            <w:r>
              <w:rPr>
                <w:rFonts w:ascii="Calibri" w:hAnsi="Calibri"/>
                <w:sz w:val="20"/>
                <w:szCs w:val="20"/>
              </w:rPr>
              <w:br/>
              <w:t>Partille kommun</w:t>
            </w:r>
            <w:r>
              <w:rPr>
                <w:rFonts w:ascii="Calibri" w:hAnsi="Calibri"/>
                <w:sz w:val="20"/>
                <w:szCs w:val="20"/>
              </w:rPr>
              <w:br/>
              <w:t>Lerums kommun</w:t>
            </w:r>
          </w:p>
          <w:p w14:paraId="613E5AE0" w14:textId="77777777" w:rsidR="004F7089" w:rsidRPr="00A61ABB" w:rsidRDefault="004F7089" w:rsidP="005427A8">
            <w:pPr>
              <w:pStyle w:val="Brdtext"/>
              <w:rPr>
                <w:rFonts w:ascii="Calibri" w:hAnsi="Calibri"/>
              </w:rPr>
            </w:pPr>
          </w:p>
        </w:tc>
        <w:tc>
          <w:tcPr>
            <w:tcW w:w="7006" w:type="dxa"/>
          </w:tcPr>
          <w:p w14:paraId="14E785AE" w14:textId="77777777" w:rsidR="00A9245D" w:rsidRPr="00746F48" w:rsidRDefault="00A9245D" w:rsidP="00A9245D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Förslag </w:t>
            </w:r>
            <w:r w:rsidRPr="00BB3613">
              <w:rPr>
                <w:rFonts w:ascii="Calibri" w:hAnsi="Calibri"/>
                <w:b/>
                <w:sz w:val="22"/>
                <w:szCs w:val="22"/>
              </w:rPr>
              <w:t xml:space="preserve">till ny organisation för Räddningstjänstförbundet Storgöteborg med anledning av att kommunerna Lilla Edet, Tjörn och </w:t>
            </w:r>
            <w:proofErr w:type="spellStart"/>
            <w:r w:rsidRPr="00BB3613">
              <w:rPr>
                <w:rFonts w:ascii="Calibri" w:hAnsi="Calibri"/>
                <w:b/>
                <w:sz w:val="22"/>
                <w:szCs w:val="22"/>
              </w:rPr>
              <w:t>Stenungsund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har ansökt om medlemskap</w:t>
            </w:r>
          </w:p>
          <w:p w14:paraId="3229C61D" w14:textId="77777777" w:rsidR="004F7089" w:rsidRDefault="004F7089" w:rsidP="004F7089">
            <w:pPr>
              <w:pStyle w:val="Rubrik1"/>
              <w:numPr>
                <w:ilvl w:val="0"/>
                <w:numId w:val="0"/>
              </w:numPr>
              <w:ind w:left="1304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Beslutsunderlag</w:t>
            </w:r>
          </w:p>
          <w:p w14:paraId="07A201A8" w14:textId="20983696" w:rsidR="004F7089" w:rsidRDefault="004F7089" w:rsidP="00C4702A">
            <w:pPr>
              <w:pStyle w:val="Brdtext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Förbundsstyrelsens beslut den </w:t>
            </w:r>
            <w:r w:rsidR="00A9245D">
              <w:rPr>
                <w:rFonts w:ascii="Calibri" w:hAnsi="Calibri"/>
                <w:color w:val="000000"/>
                <w:sz w:val="22"/>
                <w:szCs w:val="22"/>
              </w:rPr>
              <w:t>11 maj 2022 § 46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Förbundsd</w:t>
            </w:r>
            <w:r w:rsidRPr="00321D15">
              <w:rPr>
                <w:rFonts w:ascii="Calibri" w:hAnsi="Calibri"/>
                <w:color w:val="000000"/>
                <w:sz w:val="22"/>
                <w:szCs w:val="22"/>
              </w:rPr>
              <w:t>irekt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örens tjänsteutlåtande daterat den </w:t>
            </w:r>
            <w:r w:rsidR="00A9245D">
              <w:rPr>
                <w:rFonts w:ascii="Calibri" w:hAnsi="Calibri"/>
                <w:color w:val="000000"/>
                <w:sz w:val="22"/>
                <w:szCs w:val="22"/>
              </w:rPr>
              <w:t>6 maj</w:t>
            </w:r>
            <w:r w:rsidR="002B7F38">
              <w:rPr>
                <w:rFonts w:ascii="Calibri" w:hAnsi="Calibri"/>
                <w:color w:val="000000"/>
                <w:sz w:val="22"/>
                <w:szCs w:val="22"/>
              </w:rPr>
              <w:t xml:space="preserve"> 202</w:t>
            </w:r>
            <w:r w:rsidR="0032752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03F06926" w14:textId="77777777" w:rsidR="004F7089" w:rsidRDefault="004F7089" w:rsidP="004F7089">
            <w:pPr>
              <w:pStyle w:val="Rubrik1"/>
              <w:numPr>
                <w:ilvl w:val="0"/>
                <w:numId w:val="0"/>
              </w:numPr>
              <w:ind w:left="1304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Ärendet</w:t>
            </w:r>
          </w:p>
          <w:p w14:paraId="3234ACE5" w14:textId="77777777" w:rsidR="00A9245D" w:rsidRPr="00F6721C" w:rsidRDefault="00A9245D" w:rsidP="00A9245D">
            <w:pPr>
              <w:pStyle w:val="Brdtex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721C">
              <w:rPr>
                <w:rFonts w:ascii="Calibri" w:hAnsi="Calibri"/>
                <w:color w:val="000000"/>
                <w:sz w:val="22"/>
                <w:szCs w:val="22"/>
              </w:rPr>
              <w:t xml:space="preserve">Räddningstjänstförbundet Storgöteborg (RSG) är ett kommunalförbund bestående av sex medlemskommuner. Kommunerna Lilla Edet, Tjörn och </w:t>
            </w:r>
            <w:proofErr w:type="spellStart"/>
            <w:r w:rsidRPr="00F6721C">
              <w:rPr>
                <w:rFonts w:ascii="Calibri" w:hAnsi="Calibri"/>
                <w:color w:val="000000"/>
                <w:sz w:val="22"/>
                <w:szCs w:val="22"/>
              </w:rPr>
              <w:t>Stenungsund</w:t>
            </w:r>
            <w:proofErr w:type="spellEnd"/>
            <w:r w:rsidRPr="00F6721C">
              <w:rPr>
                <w:rFonts w:ascii="Calibri" w:hAnsi="Calibri"/>
                <w:color w:val="000000"/>
                <w:sz w:val="22"/>
                <w:szCs w:val="22"/>
              </w:rPr>
              <w:t xml:space="preserve"> har ansökt om medlemskap i RSG. </w:t>
            </w:r>
          </w:p>
          <w:p w14:paraId="29D9993F" w14:textId="77777777" w:rsidR="00A9245D" w:rsidRPr="00F6721C" w:rsidRDefault="00A9245D" w:rsidP="00A9245D">
            <w:pPr>
              <w:pStyle w:val="Brdtex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721C">
              <w:rPr>
                <w:rFonts w:ascii="Calibri" w:hAnsi="Calibri"/>
                <w:color w:val="000000"/>
                <w:sz w:val="22"/>
                <w:szCs w:val="22"/>
              </w:rPr>
              <w:t>Förändringar i omvärlden i kombination med ökande krav och utmaningar på kommunal räddningstjänst utifrån förändringar i lagstiftning, ökade nationella krav och skärpta krav på optimering av resurser talar för att RSG ska bli ett större förbund genom att låta fler kommuner bli medlemmar i kommunalförbundet.</w:t>
            </w:r>
            <w:r w:rsidRPr="00F6721C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14:paraId="1BD8C760" w14:textId="77777777" w:rsidR="00A9245D" w:rsidRPr="00F6721C" w:rsidRDefault="00A9245D" w:rsidP="00A9245D">
            <w:pPr>
              <w:pStyle w:val="Brdtex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721C">
              <w:rPr>
                <w:rFonts w:ascii="Calibri" w:hAnsi="Calibri"/>
                <w:color w:val="000000"/>
                <w:sz w:val="22"/>
                <w:szCs w:val="22"/>
              </w:rPr>
              <w:t xml:space="preserve">Ärendet har beretts politiskt i medlemskommunerna vid ordinarie och extrainsatta medlemssamråd. Medlemssamrådet har uttryckt en vilja att välkomna de aktuella kommunerna att ingå i RSG och har gett RSG i uppdrag att under 2022 fortsätta bereda ärendet för att möjliggöra för kommunerna Lilla Edet, Tjörn och </w:t>
            </w:r>
            <w:proofErr w:type="spellStart"/>
            <w:r w:rsidRPr="00F6721C">
              <w:rPr>
                <w:rFonts w:ascii="Calibri" w:hAnsi="Calibri"/>
                <w:color w:val="000000"/>
                <w:sz w:val="22"/>
                <w:szCs w:val="22"/>
              </w:rPr>
              <w:t>Stenungsund</w:t>
            </w:r>
            <w:proofErr w:type="spellEnd"/>
            <w:r w:rsidRPr="00F6721C">
              <w:rPr>
                <w:rFonts w:ascii="Calibri" w:hAnsi="Calibri"/>
                <w:color w:val="000000"/>
                <w:sz w:val="22"/>
                <w:szCs w:val="22"/>
              </w:rPr>
              <w:t xml:space="preserve"> att anslutas till RSG den 1 januari 2023. Vikten av att hålla tempo i frågan så att den blir klar innan ny mandatperiod träder i kraft har betonats.</w:t>
            </w:r>
          </w:p>
          <w:p w14:paraId="66657E45" w14:textId="77777777" w:rsidR="00A9245D" w:rsidRDefault="00A9245D" w:rsidP="00A9245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721C">
              <w:rPr>
                <w:rFonts w:ascii="Calibri" w:hAnsi="Calibri"/>
                <w:color w:val="000000"/>
                <w:sz w:val="22"/>
                <w:szCs w:val="22"/>
              </w:rPr>
              <w:t xml:space="preserve">Då viss osäkerhet råder gällande om </w:t>
            </w:r>
            <w:proofErr w:type="spellStart"/>
            <w:r w:rsidRPr="00F6721C">
              <w:rPr>
                <w:rFonts w:ascii="Calibri" w:hAnsi="Calibri"/>
                <w:color w:val="000000"/>
                <w:sz w:val="22"/>
                <w:szCs w:val="22"/>
              </w:rPr>
              <w:t>Stenungsunds</w:t>
            </w:r>
            <w:proofErr w:type="spellEnd"/>
            <w:r w:rsidRPr="00F6721C">
              <w:rPr>
                <w:rFonts w:ascii="Calibri" w:hAnsi="Calibri"/>
                <w:color w:val="000000"/>
                <w:sz w:val="22"/>
                <w:szCs w:val="22"/>
              </w:rPr>
              <w:t xml:space="preserve"> kommun kommer att ta beslut om anslutning till RSG har beslutet formulerats så att kommunerna Tjörn </w:t>
            </w:r>
            <w:r w:rsidRPr="00A9245D">
              <w:rPr>
                <w:rFonts w:ascii="Calibri" w:hAnsi="Calibri"/>
                <w:color w:val="000000"/>
                <w:sz w:val="22"/>
                <w:szCs w:val="22"/>
              </w:rPr>
              <w:t xml:space="preserve">och Lilla Edet kan ansluta oaktat </w:t>
            </w:r>
            <w:proofErr w:type="spellStart"/>
            <w:r w:rsidRPr="00A9245D">
              <w:rPr>
                <w:rFonts w:ascii="Calibri" w:hAnsi="Calibri"/>
                <w:color w:val="000000"/>
                <w:sz w:val="22"/>
                <w:szCs w:val="22"/>
              </w:rPr>
              <w:t>Stenungsunds</w:t>
            </w:r>
            <w:proofErr w:type="spellEnd"/>
            <w:r w:rsidRPr="00A9245D">
              <w:rPr>
                <w:rFonts w:ascii="Calibri" w:hAnsi="Calibri"/>
                <w:color w:val="000000"/>
                <w:sz w:val="22"/>
                <w:szCs w:val="22"/>
              </w:rPr>
              <w:t xml:space="preserve"> slutliga ställningstagande i frågan.</w:t>
            </w:r>
          </w:p>
          <w:p w14:paraId="7575F4C2" w14:textId="77777777" w:rsidR="00A9245D" w:rsidRDefault="00A9245D" w:rsidP="002B7F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21CCCFF" w14:textId="5D35E686" w:rsidR="004F7089" w:rsidRPr="00A9245D" w:rsidRDefault="004F7089" w:rsidP="00A924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A9245D">
              <w:rPr>
                <w:rFonts w:ascii="Calibri" w:hAnsi="Calibri"/>
                <w:b/>
                <w:noProof/>
                <w:sz w:val="22"/>
                <w:szCs w:val="22"/>
              </w:rPr>
              <w:t>Beslut</w:t>
            </w:r>
          </w:p>
          <w:p w14:paraId="4D7423AB" w14:textId="77777777" w:rsidR="004F7089" w:rsidRPr="004932C1" w:rsidRDefault="004F7089" w:rsidP="004F7089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2C1">
              <w:rPr>
                <w:rFonts w:ascii="Calibri" w:hAnsi="Calibri"/>
                <w:color w:val="000000"/>
                <w:sz w:val="22"/>
                <w:szCs w:val="22"/>
              </w:rPr>
              <w:t>Enligt förbundsstyrelsens förslag:</w:t>
            </w:r>
          </w:p>
          <w:p w14:paraId="0AF1E839" w14:textId="7C812EA5" w:rsidR="00A9245D" w:rsidRPr="00155F92" w:rsidRDefault="00A9245D" w:rsidP="00A924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  <w:r w:rsidRPr="00155F92">
              <w:rPr>
                <w:rFonts w:ascii="Calibri" w:hAnsi="Calibri"/>
                <w:color w:val="000000"/>
                <w:sz w:val="22"/>
                <w:szCs w:val="22"/>
              </w:rPr>
              <w:t xml:space="preserve">örbundsfullmäktige överlämnar till medlemskommunernas kommunstyrelser och kommunfullmäktige att besluta följande </w:t>
            </w:r>
          </w:p>
          <w:p w14:paraId="0147E9E7" w14:textId="3EE4F712" w:rsidR="00A9245D" w:rsidRDefault="00A9245D" w:rsidP="005A2887">
            <w:pPr>
              <w:pStyle w:val="Brdtex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5E7052D" w14:textId="7DC587FF" w:rsidR="00A9245D" w:rsidRDefault="00A9245D" w:rsidP="00A9245D">
            <w:pPr>
              <w:pStyle w:val="Liststycke"/>
              <w:numPr>
                <w:ilvl w:val="0"/>
                <w:numId w:val="8"/>
              </w:numPr>
              <w:rPr>
                <w:color w:val="000000"/>
              </w:rPr>
            </w:pPr>
            <w:r w:rsidRPr="006E689B">
              <w:rPr>
                <w:color w:val="000000"/>
              </w:rPr>
              <w:t xml:space="preserve">Kommunfullmäktige antar ny förbundsordning enligt bilaga 1, samt godkänner förslag till samverkansavtal enligt bilaga 2, att gälla från och med den 1 januari 2023. Detta under förutsättning att motsvarande beslut fattas av de befintliga medlemskommunerna, samt alla de tre ansökande kommunerna, Lilla Edet, Tjörn och </w:t>
            </w:r>
            <w:proofErr w:type="spellStart"/>
            <w:r w:rsidRPr="006E689B">
              <w:rPr>
                <w:color w:val="000000"/>
              </w:rPr>
              <w:t>Stenungsund</w:t>
            </w:r>
            <w:proofErr w:type="spellEnd"/>
            <w:r w:rsidRPr="006E689B">
              <w:rPr>
                <w:color w:val="000000"/>
              </w:rPr>
              <w:t>.</w:t>
            </w:r>
          </w:p>
          <w:p w14:paraId="1DFF3A20" w14:textId="0298D669" w:rsidR="00A9245D" w:rsidRDefault="00A9245D" w:rsidP="00A9245D">
            <w:pPr>
              <w:rPr>
                <w:color w:val="000000"/>
              </w:rPr>
            </w:pPr>
          </w:p>
          <w:p w14:paraId="3C6639D6" w14:textId="38C5895B" w:rsidR="00A9245D" w:rsidRDefault="00A9245D" w:rsidP="00A9245D">
            <w:pPr>
              <w:rPr>
                <w:color w:val="000000"/>
              </w:rPr>
            </w:pPr>
          </w:p>
          <w:p w14:paraId="0D3344E6" w14:textId="35066F42" w:rsidR="00A9245D" w:rsidRPr="00A9245D" w:rsidRDefault="00A9245D" w:rsidP="00A9245D">
            <w:pPr>
              <w:pStyle w:val="Brdtext"/>
              <w:rPr>
                <w:rFonts w:ascii="Calibri" w:hAnsi="Calibri"/>
                <w:b/>
                <w:sz w:val="22"/>
                <w:szCs w:val="22"/>
              </w:rPr>
            </w:pPr>
            <w:r w:rsidRPr="00A9245D">
              <w:rPr>
                <w:rFonts w:ascii="Calibri" w:hAnsi="Calibri"/>
                <w:b/>
                <w:sz w:val="22"/>
                <w:szCs w:val="22"/>
              </w:rPr>
              <w:t>Forts. FF § 10</w:t>
            </w:r>
          </w:p>
          <w:p w14:paraId="6E54A415" w14:textId="77777777" w:rsidR="00A9245D" w:rsidRPr="00A9245D" w:rsidRDefault="00A9245D" w:rsidP="00A9245D">
            <w:pPr>
              <w:rPr>
                <w:color w:val="000000"/>
              </w:rPr>
            </w:pPr>
          </w:p>
          <w:p w14:paraId="40397E76" w14:textId="77777777" w:rsidR="00A9245D" w:rsidRPr="006E689B" w:rsidRDefault="00A9245D" w:rsidP="00A9245D">
            <w:pPr>
              <w:pStyle w:val="Liststycke"/>
              <w:numPr>
                <w:ilvl w:val="0"/>
                <w:numId w:val="8"/>
              </w:numPr>
              <w:rPr>
                <w:color w:val="000000"/>
              </w:rPr>
            </w:pPr>
            <w:r w:rsidRPr="006E689B">
              <w:rPr>
                <w:color w:val="000000"/>
              </w:rPr>
              <w:t>Kommunfullmäktige antar ny förbundsordning enligt bilaga 3, samt godkänner förslag till samverkansavtal enligt bilaga 4, att gälla från och med den 1 januari 2023. Detta under förutsättning att motsvarande beslut fattas av de befintliga medlemskommunerna, samt endast två av de ansökande kommunerna, Lilla Edet och Tjörn.</w:t>
            </w:r>
          </w:p>
          <w:p w14:paraId="290B0151" w14:textId="77777777" w:rsidR="00A9245D" w:rsidRDefault="00A9245D" w:rsidP="00A9245D">
            <w:pPr>
              <w:pStyle w:val="Liststycke"/>
              <w:ind w:left="360"/>
              <w:rPr>
                <w:color w:val="000000"/>
              </w:rPr>
            </w:pPr>
          </w:p>
          <w:p w14:paraId="70E74832" w14:textId="77777777" w:rsidR="00A9245D" w:rsidRDefault="00A9245D" w:rsidP="005A2887">
            <w:pPr>
              <w:pStyle w:val="Brdtex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5644D1B" w14:textId="02E75F84" w:rsidR="004F7089" w:rsidRPr="00840E8D" w:rsidRDefault="004F7089" w:rsidP="005A2887">
            <w:pPr>
              <w:pStyle w:val="Brdtex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</w:t>
            </w:r>
          </w:p>
        </w:tc>
      </w:tr>
    </w:tbl>
    <w:p w14:paraId="30C4BDA8" w14:textId="08A1CB57" w:rsidR="0032752A" w:rsidRDefault="0032752A" w:rsidP="00A02EED">
      <w:pPr>
        <w:spacing w:after="160" w:line="259" w:lineRule="auto"/>
        <w:rPr>
          <w:rFonts w:ascii="Calibri" w:hAnsi="Calibri"/>
        </w:rPr>
      </w:pPr>
    </w:p>
    <w:sectPr w:rsidR="0032752A" w:rsidSect="00FD6C2E">
      <w:headerReference w:type="default" r:id="rId7"/>
      <w:footerReference w:type="default" r:id="rId8"/>
      <w:headerReference w:type="first" r:id="rId9"/>
      <w:pgSz w:w="11906" w:h="16838" w:code="9"/>
      <w:pgMar w:top="1560" w:right="1418" w:bottom="5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47EE" w14:textId="77777777" w:rsidR="00D42FE4" w:rsidRDefault="00685B66">
      <w:r>
        <w:separator/>
      </w:r>
    </w:p>
  </w:endnote>
  <w:endnote w:type="continuationSeparator" w:id="0">
    <w:p w14:paraId="5DF1C0EF" w14:textId="77777777" w:rsidR="00D42FE4" w:rsidRDefault="0068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83AF" w14:textId="77777777" w:rsidR="0020397D" w:rsidRDefault="00327086"/>
  <w:tbl>
    <w:tblPr>
      <w:tblW w:w="0" w:type="auto"/>
      <w:tblBorders>
        <w:top w:val="single" w:sz="4" w:space="0" w:color="auto"/>
        <w:left w:val="single" w:sz="4" w:space="0" w:color="auto"/>
      </w:tblBorders>
      <w:tblLook w:val="01E0" w:firstRow="1" w:lastRow="1" w:firstColumn="1" w:lastColumn="1" w:noHBand="0" w:noVBand="0"/>
    </w:tblPr>
    <w:tblGrid>
      <w:gridCol w:w="999"/>
      <w:gridCol w:w="1062"/>
      <w:gridCol w:w="1062"/>
      <w:gridCol w:w="1062"/>
      <w:gridCol w:w="4875"/>
    </w:tblGrid>
    <w:tr w:rsidR="0020397D" w14:paraId="0285B145" w14:textId="77777777" w:rsidTr="00A61ABB">
      <w:tc>
        <w:tcPr>
          <w:tcW w:w="1008" w:type="dxa"/>
          <w:tcBorders>
            <w:right w:val="single" w:sz="4" w:space="0" w:color="auto"/>
          </w:tcBorders>
        </w:tcPr>
        <w:p w14:paraId="728798BA" w14:textId="77777777" w:rsidR="0020397D" w:rsidRPr="00A61ABB" w:rsidRDefault="00C67EBE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A61ABB">
            <w:rPr>
              <w:rFonts w:ascii="Arial" w:hAnsi="Arial" w:cs="Arial"/>
              <w:sz w:val="16"/>
              <w:szCs w:val="16"/>
            </w:rPr>
            <w:t>Justerare</w:t>
          </w:r>
        </w:p>
        <w:p w14:paraId="56FB14B3" w14:textId="77777777" w:rsidR="0020397D" w:rsidRDefault="00327086">
          <w:pPr>
            <w:pStyle w:val="Sidfot"/>
          </w:pPr>
        </w:p>
        <w:p w14:paraId="7955FE0D" w14:textId="77777777" w:rsidR="0020397D" w:rsidRDefault="00327086">
          <w:pPr>
            <w:pStyle w:val="Sidfot"/>
          </w:pPr>
        </w:p>
        <w:p w14:paraId="73002F8E" w14:textId="77777777" w:rsidR="0020397D" w:rsidRDefault="00327086">
          <w:pPr>
            <w:pStyle w:val="Sidfot"/>
          </w:pPr>
        </w:p>
        <w:p w14:paraId="692D5E15" w14:textId="77777777" w:rsidR="0020397D" w:rsidRDefault="00327086">
          <w:pPr>
            <w:pStyle w:val="Sidfot"/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C7F4371" w14:textId="77777777" w:rsidR="0020397D" w:rsidRDefault="00327086">
          <w:pPr>
            <w:pStyle w:val="Sidfot"/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94B0A8A" w14:textId="77777777" w:rsidR="0020397D" w:rsidRDefault="00327086">
          <w:pPr>
            <w:pStyle w:val="Sidfot"/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EE0045C" w14:textId="77777777" w:rsidR="0020397D" w:rsidRDefault="00327086">
          <w:pPr>
            <w:pStyle w:val="Sidfot"/>
          </w:pPr>
        </w:p>
      </w:tc>
      <w:tc>
        <w:tcPr>
          <w:tcW w:w="496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314080E" w14:textId="77777777" w:rsidR="0020397D" w:rsidRPr="00A61ABB" w:rsidRDefault="00C67EBE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A61ABB">
            <w:rPr>
              <w:rFonts w:ascii="Arial" w:hAnsi="Arial" w:cs="Arial"/>
              <w:sz w:val="16"/>
              <w:szCs w:val="16"/>
            </w:rPr>
            <w:t>Utdragsbestyrkande</w:t>
          </w:r>
        </w:p>
      </w:tc>
    </w:tr>
  </w:tbl>
  <w:p w14:paraId="5DEE4FAC" w14:textId="77777777" w:rsidR="0020397D" w:rsidRDefault="00327086" w:rsidP="000D08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C1F0" w14:textId="77777777" w:rsidR="00D42FE4" w:rsidRDefault="00685B66">
      <w:r>
        <w:separator/>
      </w:r>
    </w:p>
  </w:footnote>
  <w:footnote w:type="continuationSeparator" w:id="0">
    <w:p w14:paraId="22758B2A" w14:textId="77777777" w:rsidR="00D42FE4" w:rsidRDefault="0068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2599" w14:textId="663B047C" w:rsidR="0020397D" w:rsidRDefault="00C67EBE" w:rsidP="00A9245D">
    <w:pPr>
      <w:pStyle w:val="Sidhuvud"/>
      <w:tabs>
        <w:tab w:val="clear" w:pos="9072"/>
        <w:tab w:val="left" w:pos="5040"/>
        <w:tab w:val="left" w:pos="5580"/>
        <w:tab w:val="right" w:pos="907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84FB715" wp14:editId="752F5659">
          <wp:simplePos x="0" y="0"/>
          <wp:positionH relativeFrom="margin">
            <wp:posOffset>-430530</wp:posOffset>
          </wp:positionH>
          <wp:positionV relativeFrom="margin">
            <wp:posOffset>-1329055</wp:posOffset>
          </wp:positionV>
          <wp:extent cx="2692400" cy="924560"/>
          <wp:effectExtent l="0" t="0" r="0" b="0"/>
          <wp:wrapNone/>
          <wp:docPr id="13" name="Bild 18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45D">
      <w:tab/>
    </w:r>
    <w:r w:rsidR="00A9245D">
      <w:tab/>
    </w:r>
    <w:r w:rsidR="00A9245D">
      <w:tab/>
    </w:r>
    <w:r w:rsidR="00A9245D">
      <w:tab/>
    </w:r>
  </w:p>
  <w:p w14:paraId="645034AC" w14:textId="77777777" w:rsidR="0020397D" w:rsidRPr="00567C6E" w:rsidRDefault="00C67EBE" w:rsidP="00B22FF9">
    <w:pPr>
      <w:pStyle w:val="Sidhuvud"/>
      <w:tabs>
        <w:tab w:val="left" w:pos="5040"/>
        <w:tab w:val="left" w:pos="5580"/>
      </w:tabs>
      <w:rPr>
        <w:sz w:val="18"/>
        <w:szCs w:val="18"/>
      </w:rPr>
    </w:pPr>
    <w:r>
      <w:tab/>
    </w:r>
    <w:r>
      <w:tab/>
    </w:r>
    <w:r>
      <w:tab/>
    </w:r>
    <w:r>
      <w:tab/>
    </w:r>
  </w:p>
  <w:p w14:paraId="74019F5F" w14:textId="77777777" w:rsidR="0020397D" w:rsidRDefault="00C67EBE" w:rsidP="00B22FF9">
    <w:pPr>
      <w:pStyle w:val="Sidhuvud"/>
      <w:tabs>
        <w:tab w:val="left" w:pos="5040"/>
      </w:tabs>
    </w:pPr>
    <w:r>
      <w:tab/>
    </w:r>
    <w:r>
      <w:tab/>
    </w:r>
  </w:p>
  <w:p w14:paraId="7D4BE722" w14:textId="77777777" w:rsidR="0020397D" w:rsidRPr="00F7340B" w:rsidRDefault="00C67EBE" w:rsidP="00B22FF9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F7340B">
      <w:rPr>
        <w:rFonts w:ascii="Arial" w:hAnsi="Arial" w:cs="Arial"/>
        <w:b/>
        <w:sz w:val="22"/>
        <w:szCs w:val="22"/>
      </w:rPr>
      <w:t>SAMMANTRÄDESPROTOKOLL</w:t>
    </w:r>
  </w:p>
  <w:p w14:paraId="63EF0BA5" w14:textId="77777777" w:rsidR="0020397D" w:rsidRPr="00567C6E" w:rsidRDefault="00C67EBE" w:rsidP="00B22FF9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14:paraId="649EA25D" w14:textId="77777777" w:rsidR="0020397D" w:rsidRDefault="00327086" w:rsidP="00B22FF9">
    <w:pPr>
      <w:pStyle w:val="Sidhuvud"/>
      <w:tabs>
        <w:tab w:val="left" w:pos="5040"/>
      </w:tabs>
    </w:pPr>
  </w:p>
  <w:p w14:paraId="34C7B96E" w14:textId="528DD531" w:rsidR="0020397D" w:rsidRPr="00F7340B" w:rsidRDefault="00C67EBE" w:rsidP="00B22FF9">
    <w:pPr>
      <w:pStyle w:val="Sidhuvud"/>
      <w:pBdr>
        <w:bottom w:val="single" w:sz="4" w:space="1" w:color="auto"/>
      </w:pBdr>
      <w:tabs>
        <w:tab w:val="left" w:pos="5040"/>
      </w:tabs>
      <w:rPr>
        <w:rFonts w:ascii="Arial" w:hAnsi="Arial" w:cs="Arial"/>
        <w:b/>
        <w:sz w:val="22"/>
        <w:szCs w:val="22"/>
      </w:rPr>
    </w:pPr>
    <w:r>
      <w:t xml:space="preserve">              </w:t>
    </w:r>
    <w:r w:rsidRPr="00F7340B">
      <w:rPr>
        <w:rFonts w:ascii="Arial" w:hAnsi="Arial" w:cs="Arial"/>
        <w:b/>
        <w:sz w:val="22"/>
        <w:szCs w:val="22"/>
      </w:rPr>
      <w:t>Förbundsfullmäktige</w:t>
    </w:r>
    <w:r w:rsidRPr="00F7340B">
      <w:rPr>
        <w:rFonts w:ascii="Arial" w:hAnsi="Arial" w:cs="Arial"/>
        <w:b/>
        <w:sz w:val="22"/>
        <w:szCs w:val="22"/>
      </w:rPr>
      <w:tab/>
    </w:r>
    <w:r w:rsidRPr="00F7340B">
      <w:rPr>
        <w:rFonts w:ascii="Arial" w:hAnsi="Arial" w:cs="Arial"/>
        <w:b/>
        <w:sz w:val="22"/>
        <w:szCs w:val="22"/>
      </w:rPr>
      <w:tab/>
      <w:t xml:space="preserve">        </w:t>
    </w:r>
    <w:r w:rsidR="008D5373">
      <w:rPr>
        <w:rFonts w:ascii="Arial" w:hAnsi="Arial" w:cs="Arial"/>
        <w:b/>
        <w:sz w:val="22"/>
        <w:szCs w:val="22"/>
      </w:rPr>
      <w:t>2022-</w:t>
    </w:r>
    <w:r w:rsidR="00A9245D">
      <w:rPr>
        <w:rFonts w:ascii="Arial" w:hAnsi="Arial" w:cs="Arial"/>
        <w:b/>
        <w:sz w:val="22"/>
        <w:szCs w:val="22"/>
      </w:rPr>
      <w:t>05-11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907E" w14:textId="7E7AB61C" w:rsidR="0020397D" w:rsidRPr="00567C6E" w:rsidRDefault="00C67EBE" w:rsidP="00B22FF9">
    <w:pPr>
      <w:pStyle w:val="Sidhuvud"/>
      <w:tabs>
        <w:tab w:val="left" w:pos="5040"/>
        <w:tab w:val="left" w:pos="5580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109D9A" wp14:editId="7C7AEDCA">
          <wp:simplePos x="0" y="0"/>
          <wp:positionH relativeFrom="margin">
            <wp:posOffset>-582930</wp:posOffset>
          </wp:positionH>
          <wp:positionV relativeFrom="margin">
            <wp:posOffset>-1291590</wp:posOffset>
          </wp:positionV>
          <wp:extent cx="2692400" cy="924560"/>
          <wp:effectExtent l="0" t="0" r="0" b="0"/>
          <wp:wrapNone/>
          <wp:docPr id="14" name="Bild 15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327086">
      <w:rPr>
        <w:rFonts w:ascii="Arial" w:hAnsi="Arial" w:cs="Arial"/>
        <w:b/>
        <w:sz w:val="22"/>
        <w:szCs w:val="22"/>
      </w:rPr>
      <w:fldChar w:fldCharType="begin"/>
    </w:r>
    <w:r w:rsidRPr="00327086">
      <w:rPr>
        <w:rFonts w:ascii="Arial" w:hAnsi="Arial" w:cs="Arial"/>
        <w:b/>
        <w:sz w:val="22"/>
        <w:szCs w:val="22"/>
      </w:rPr>
      <w:instrText xml:space="preserve"> PAGE </w:instrText>
    </w:r>
    <w:r w:rsidRPr="00327086">
      <w:rPr>
        <w:rFonts w:ascii="Arial" w:hAnsi="Arial" w:cs="Arial"/>
        <w:b/>
        <w:sz w:val="22"/>
        <w:szCs w:val="22"/>
      </w:rPr>
      <w:fldChar w:fldCharType="separate"/>
    </w:r>
    <w:r w:rsidRPr="00327086">
      <w:rPr>
        <w:rFonts w:ascii="Arial" w:hAnsi="Arial" w:cs="Arial"/>
        <w:b/>
        <w:sz w:val="22"/>
        <w:szCs w:val="22"/>
      </w:rPr>
      <w:t>1</w:t>
    </w:r>
    <w:r w:rsidRPr="00327086">
      <w:rPr>
        <w:rFonts w:ascii="Arial" w:hAnsi="Arial" w:cs="Arial"/>
        <w:b/>
        <w:sz w:val="22"/>
        <w:szCs w:val="22"/>
      </w:rPr>
      <w:fldChar w:fldCharType="end"/>
    </w:r>
    <w:r w:rsidRPr="00327086">
      <w:rPr>
        <w:rFonts w:ascii="Arial" w:hAnsi="Arial" w:cs="Arial"/>
        <w:b/>
        <w:sz w:val="22"/>
        <w:szCs w:val="22"/>
      </w:rPr>
      <w:t xml:space="preserve"> (</w:t>
    </w:r>
    <w:r w:rsidR="00A02EED" w:rsidRPr="00327086">
      <w:rPr>
        <w:rFonts w:ascii="Arial" w:hAnsi="Arial" w:cs="Arial"/>
        <w:b/>
        <w:sz w:val="22"/>
        <w:szCs w:val="22"/>
      </w:rPr>
      <w:t>4</w:t>
    </w:r>
    <w:r w:rsidRPr="00327086">
      <w:rPr>
        <w:rFonts w:ascii="Arial" w:hAnsi="Arial" w:cs="Arial"/>
        <w:b/>
        <w:sz w:val="22"/>
        <w:szCs w:val="22"/>
      </w:rPr>
      <w:t>)</w:t>
    </w:r>
  </w:p>
  <w:p w14:paraId="34F01C53" w14:textId="77777777" w:rsidR="0020397D" w:rsidRDefault="00C67EBE" w:rsidP="00B22FF9">
    <w:pPr>
      <w:pStyle w:val="Sidhuvud"/>
      <w:tabs>
        <w:tab w:val="left" w:pos="5040"/>
      </w:tabs>
    </w:pPr>
    <w:r>
      <w:tab/>
    </w:r>
    <w:r>
      <w:tab/>
    </w:r>
  </w:p>
  <w:p w14:paraId="7A7B5ADD" w14:textId="77777777" w:rsidR="0020397D" w:rsidRPr="00F7340B" w:rsidRDefault="00C67EBE" w:rsidP="007B1C16">
    <w:pPr>
      <w:pStyle w:val="Sidhuvud"/>
      <w:tabs>
        <w:tab w:val="left" w:pos="1354"/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</w:r>
    <w:r>
      <w:tab/>
      <w:t xml:space="preserve">    </w:t>
    </w:r>
    <w:r>
      <w:tab/>
      <w:t xml:space="preserve">  </w:t>
    </w:r>
    <w:r w:rsidRPr="00F7340B">
      <w:rPr>
        <w:rFonts w:ascii="Arial" w:hAnsi="Arial" w:cs="Arial"/>
        <w:b/>
        <w:sz w:val="22"/>
        <w:szCs w:val="22"/>
      </w:rPr>
      <w:t>SAMMANTRÄDESPROTOKOLL</w:t>
    </w:r>
  </w:p>
  <w:p w14:paraId="6959D1C2" w14:textId="77777777" w:rsidR="0020397D" w:rsidRPr="00567C6E" w:rsidRDefault="00C67EBE" w:rsidP="00B22FF9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14:paraId="35D0FAE2" w14:textId="77777777" w:rsidR="0020397D" w:rsidRPr="00F7340B" w:rsidRDefault="00327086" w:rsidP="00B22FF9">
    <w:pPr>
      <w:pStyle w:val="Sidhuvud"/>
      <w:tabs>
        <w:tab w:val="left" w:pos="5040"/>
      </w:tabs>
      <w:rPr>
        <w:sz w:val="22"/>
        <w:szCs w:val="22"/>
      </w:rPr>
    </w:pPr>
  </w:p>
  <w:p w14:paraId="2D359029" w14:textId="7313F657" w:rsidR="0020397D" w:rsidRPr="00F7340B" w:rsidRDefault="00C67EBE" w:rsidP="00B22FF9">
    <w:pPr>
      <w:pStyle w:val="Sidhuvud"/>
      <w:pBdr>
        <w:bottom w:val="single" w:sz="4" w:space="1" w:color="auto"/>
      </w:pBdr>
      <w:tabs>
        <w:tab w:val="left" w:pos="5040"/>
      </w:tabs>
      <w:rPr>
        <w:rFonts w:ascii="Arial" w:hAnsi="Arial" w:cs="Arial"/>
        <w:b/>
        <w:sz w:val="22"/>
        <w:szCs w:val="22"/>
      </w:rPr>
    </w:pPr>
    <w:r w:rsidRPr="00F7340B">
      <w:rPr>
        <w:sz w:val="22"/>
        <w:szCs w:val="22"/>
      </w:rPr>
      <w:t xml:space="preserve">             </w:t>
    </w:r>
    <w:r w:rsidRPr="00F7340B">
      <w:rPr>
        <w:rFonts w:ascii="Arial" w:hAnsi="Arial" w:cs="Arial"/>
        <w:b/>
        <w:sz w:val="22"/>
        <w:szCs w:val="22"/>
      </w:rPr>
      <w:t>Förbundsfullmäktige</w:t>
    </w:r>
    <w:r w:rsidRPr="00F7340B">
      <w:rPr>
        <w:rFonts w:ascii="Arial" w:hAnsi="Arial" w:cs="Arial"/>
        <w:b/>
        <w:sz w:val="22"/>
        <w:szCs w:val="22"/>
      </w:rPr>
      <w:tab/>
    </w:r>
    <w:r w:rsidRPr="00F7340B">
      <w:rPr>
        <w:rFonts w:ascii="Arial" w:hAnsi="Arial" w:cs="Arial"/>
        <w:b/>
        <w:sz w:val="22"/>
        <w:szCs w:val="22"/>
      </w:rPr>
      <w:tab/>
      <w:t xml:space="preserve">        </w:t>
    </w:r>
    <w:r w:rsidR="008D5373">
      <w:rPr>
        <w:rFonts w:ascii="Arial" w:hAnsi="Arial" w:cs="Arial"/>
        <w:b/>
        <w:sz w:val="22"/>
        <w:szCs w:val="22"/>
      </w:rPr>
      <w:t>2022-</w:t>
    </w:r>
    <w:r w:rsidR="00A9245D">
      <w:rPr>
        <w:rFonts w:ascii="Arial" w:hAnsi="Arial" w:cs="Arial"/>
        <w:b/>
        <w:sz w:val="22"/>
        <w:szCs w:val="22"/>
      </w:rPr>
      <w:t>05-11</w:t>
    </w:r>
  </w:p>
  <w:p w14:paraId="7AE8497C" w14:textId="77777777" w:rsidR="0020397D" w:rsidRDefault="0032708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BE6"/>
    <w:multiLevelType w:val="hybridMultilevel"/>
    <w:tmpl w:val="CDC6C0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A630F"/>
    <w:multiLevelType w:val="hybridMultilevel"/>
    <w:tmpl w:val="1B587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627D"/>
    <w:multiLevelType w:val="hybridMultilevel"/>
    <w:tmpl w:val="71DECF02"/>
    <w:lvl w:ilvl="0" w:tplc="A92814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7850"/>
    <w:multiLevelType w:val="hybridMultilevel"/>
    <w:tmpl w:val="F06AC6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783"/>
    <w:multiLevelType w:val="hybridMultilevel"/>
    <w:tmpl w:val="73C25C88"/>
    <w:lvl w:ilvl="0" w:tplc="6E4CC1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05581"/>
    <w:multiLevelType w:val="hybridMultilevel"/>
    <w:tmpl w:val="1D44215E"/>
    <w:lvl w:ilvl="0" w:tplc="C6F2C084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235A"/>
    <w:multiLevelType w:val="multilevel"/>
    <w:tmpl w:val="71321978"/>
    <w:lvl w:ilvl="0">
      <w:start w:val="1"/>
      <w:numFmt w:val="decimal"/>
      <w:pStyle w:val="Rubrik1"/>
      <w:lvlText w:val="%1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584C1C19"/>
    <w:multiLevelType w:val="hybridMultilevel"/>
    <w:tmpl w:val="4A761F28"/>
    <w:lvl w:ilvl="0" w:tplc="041D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BE"/>
    <w:rsid w:val="00034319"/>
    <w:rsid w:val="000C4E6C"/>
    <w:rsid w:val="000C6FEB"/>
    <w:rsid w:val="00112CFF"/>
    <w:rsid w:val="0014642A"/>
    <w:rsid w:val="001542EC"/>
    <w:rsid w:val="0015769B"/>
    <w:rsid w:val="0016275D"/>
    <w:rsid w:val="001B1079"/>
    <w:rsid w:val="001E2CAB"/>
    <w:rsid w:val="001E75C9"/>
    <w:rsid w:val="001F3878"/>
    <w:rsid w:val="002168EE"/>
    <w:rsid w:val="0026013D"/>
    <w:rsid w:val="00277029"/>
    <w:rsid w:val="002B7F38"/>
    <w:rsid w:val="002D02C3"/>
    <w:rsid w:val="00301344"/>
    <w:rsid w:val="00327086"/>
    <w:rsid w:val="0032752A"/>
    <w:rsid w:val="00343788"/>
    <w:rsid w:val="00351E13"/>
    <w:rsid w:val="00380D78"/>
    <w:rsid w:val="003970E5"/>
    <w:rsid w:val="00403FC0"/>
    <w:rsid w:val="00407B06"/>
    <w:rsid w:val="004932C1"/>
    <w:rsid w:val="004B61CB"/>
    <w:rsid w:val="004C435B"/>
    <w:rsid w:val="004F4CF3"/>
    <w:rsid w:val="004F7089"/>
    <w:rsid w:val="00521688"/>
    <w:rsid w:val="00523B57"/>
    <w:rsid w:val="00543782"/>
    <w:rsid w:val="00575721"/>
    <w:rsid w:val="005A2887"/>
    <w:rsid w:val="005F0481"/>
    <w:rsid w:val="0064482B"/>
    <w:rsid w:val="00681BC3"/>
    <w:rsid w:val="00685B66"/>
    <w:rsid w:val="00690C64"/>
    <w:rsid w:val="006E1841"/>
    <w:rsid w:val="00712C20"/>
    <w:rsid w:val="00725D66"/>
    <w:rsid w:val="007313C0"/>
    <w:rsid w:val="00764E00"/>
    <w:rsid w:val="00774B7F"/>
    <w:rsid w:val="00775FA0"/>
    <w:rsid w:val="008223C2"/>
    <w:rsid w:val="0085236E"/>
    <w:rsid w:val="0087320E"/>
    <w:rsid w:val="008A3524"/>
    <w:rsid w:val="008C3AC1"/>
    <w:rsid w:val="008D5373"/>
    <w:rsid w:val="008F1436"/>
    <w:rsid w:val="0099671E"/>
    <w:rsid w:val="009B0280"/>
    <w:rsid w:val="009C39D9"/>
    <w:rsid w:val="009D217B"/>
    <w:rsid w:val="00A02EED"/>
    <w:rsid w:val="00A059D7"/>
    <w:rsid w:val="00A425A5"/>
    <w:rsid w:val="00A51344"/>
    <w:rsid w:val="00A9245D"/>
    <w:rsid w:val="00AE29BF"/>
    <w:rsid w:val="00B17EA2"/>
    <w:rsid w:val="00B65B1D"/>
    <w:rsid w:val="00C05881"/>
    <w:rsid w:val="00C11321"/>
    <w:rsid w:val="00C4702A"/>
    <w:rsid w:val="00C62ABF"/>
    <w:rsid w:val="00C67EBE"/>
    <w:rsid w:val="00CD0FAD"/>
    <w:rsid w:val="00D31E65"/>
    <w:rsid w:val="00D354CC"/>
    <w:rsid w:val="00D42FE4"/>
    <w:rsid w:val="00D66C9E"/>
    <w:rsid w:val="00D97EC0"/>
    <w:rsid w:val="00E45A54"/>
    <w:rsid w:val="00E97EBC"/>
    <w:rsid w:val="00EF1BC8"/>
    <w:rsid w:val="00F14ACC"/>
    <w:rsid w:val="00F20D17"/>
    <w:rsid w:val="00F272F3"/>
    <w:rsid w:val="00F532DF"/>
    <w:rsid w:val="00FC4A6B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8812F6"/>
  <w15:chartTrackingRefBased/>
  <w15:docId w15:val="{8C9AA022-C3E8-454E-93AE-861FCFB4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C67EBE"/>
    <w:pPr>
      <w:keepNext/>
      <w:numPr>
        <w:numId w:val="1"/>
      </w:numPr>
      <w:spacing w:before="240" w:after="120"/>
      <w:outlineLvl w:val="0"/>
    </w:pPr>
    <w:rPr>
      <w:b/>
      <w:noProof/>
      <w:sz w:val="28"/>
    </w:rPr>
  </w:style>
  <w:style w:type="paragraph" w:styleId="Rubrik2">
    <w:name w:val="heading 2"/>
    <w:basedOn w:val="Normal"/>
    <w:next w:val="Normal"/>
    <w:link w:val="Rubrik2Char"/>
    <w:qFormat/>
    <w:rsid w:val="00C67EBE"/>
    <w:pPr>
      <w:keepNext/>
      <w:numPr>
        <w:ilvl w:val="1"/>
        <w:numId w:val="1"/>
      </w:numPr>
      <w:spacing w:before="120" w:after="120"/>
      <w:outlineLvl w:val="1"/>
    </w:pPr>
    <w:rPr>
      <w:b/>
      <w:noProof/>
    </w:rPr>
  </w:style>
  <w:style w:type="paragraph" w:styleId="Rubrik3">
    <w:name w:val="heading 3"/>
    <w:basedOn w:val="Normal"/>
    <w:next w:val="Normal"/>
    <w:link w:val="Rubrik3Char"/>
    <w:uiPriority w:val="99"/>
    <w:qFormat/>
    <w:rsid w:val="00C67EBE"/>
    <w:pPr>
      <w:keepNext/>
      <w:numPr>
        <w:ilvl w:val="2"/>
        <w:numId w:val="1"/>
      </w:numPr>
      <w:spacing w:before="120" w:after="120"/>
      <w:outlineLvl w:val="2"/>
    </w:pPr>
    <w:rPr>
      <w:b/>
      <w:i/>
      <w:noProof/>
    </w:rPr>
  </w:style>
  <w:style w:type="paragraph" w:styleId="Rubrik4">
    <w:name w:val="heading 4"/>
    <w:basedOn w:val="Normal"/>
    <w:next w:val="Normal"/>
    <w:link w:val="Rubrik4Char"/>
    <w:uiPriority w:val="99"/>
    <w:qFormat/>
    <w:rsid w:val="00C67EBE"/>
    <w:pPr>
      <w:keepNext/>
      <w:numPr>
        <w:ilvl w:val="3"/>
        <w:numId w:val="1"/>
      </w:numPr>
      <w:spacing w:before="120" w:after="120"/>
      <w:outlineLvl w:val="3"/>
    </w:pPr>
    <w:rPr>
      <w:i/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67EBE"/>
    <w:rPr>
      <w:rFonts w:ascii="Times New Roman" w:eastAsia="Times New Roman" w:hAnsi="Times New Roman" w:cs="Times New Roman"/>
      <w:b/>
      <w:noProof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C67EBE"/>
    <w:rPr>
      <w:rFonts w:ascii="Times New Roman" w:eastAsia="Times New Roman" w:hAnsi="Times New Roman" w:cs="Times New Roman"/>
      <w:b/>
      <w:noProof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rsid w:val="00C67EBE"/>
    <w:rPr>
      <w:rFonts w:ascii="Times New Roman" w:eastAsia="Times New Roman" w:hAnsi="Times New Roman" w:cs="Times New Roman"/>
      <w:b/>
      <w:i/>
      <w:noProof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9"/>
    <w:rsid w:val="00C67EBE"/>
    <w:rPr>
      <w:rFonts w:ascii="Times New Roman" w:eastAsia="Times New Roman" w:hAnsi="Times New Roman" w:cs="Times New Roman"/>
      <w:i/>
      <w:noProof/>
      <w:sz w:val="24"/>
      <w:szCs w:val="24"/>
      <w:lang w:eastAsia="sv-SE"/>
    </w:rPr>
  </w:style>
  <w:style w:type="paragraph" w:styleId="Sidhuvud">
    <w:name w:val="header"/>
    <w:basedOn w:val="Normal"/>
    <w:link w:val="SidhuvudChar"/>
    <w:rsid w:val="00C67EB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67EBE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C67EBE"/>
  </w:style>
  <w:style w:type="paragraph" w:styleId="Sidfot">
    <w:name w:val="footer"/>
    <w:basedOn w:val="Normal"/>
    <w:link w:val="SidfotChar"/>
    <w:rsid w:val="00C67E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67EB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C67EBE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C67EB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SGlpandetext">
    <w:name w:val="RSG löpande text"/>
    <w:basedOn w:val="Normal"/>
    <w:link w:val="RSGlpandetextChar"/>
    <w:qFormat/>
    <w:rsid w:val="00C67EBE"/>
    <w:pPr>
      <w:ind w:left="1304" w:right="284"/>
    </w:pPr>
    <w:rPr>
      <w:rFonts w:ascii="Cambria" w:hAnsi="Cambria"/>
    </w:rPr>
  </w:style>
  <w:style w:type="character" w:customStyle="1" w:styleId="RSGlpandetextChar">
    <w:name w:val="RSG löpande text Char"/>
    <w:basedOn w:val="Standardstycketeckensnitt"/>
    <w:link w:val="RSGlpandetext"/>
    <w:rsid w:val="00C67EBE"/>
    <w:rPr>
      <w:rFonts w:ascii="Cambria" w:eastAsia="Times New Roman" w:hAnsi="Cambria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C67EBE"/>
    <w:pPr>
      <w:spacing w:before="240" w:after="120"/>
      <w:contextualSpacing/>
    </w:pPr>
    <w:rPr>
      <w:rFonts w:ascii="Arial" w:eastAsiaTheme="minorHAnsi" w:hAnsi="Arial" w:cstheme="minorBidi"/>
      <w:b/>
      <w:color w:val="EB8C00"/>
      <w:sz w:val="20"/>
      <w:szCs w:val="7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C67EBE"/>
    <w:rPr>
      <w:rFonts w:ascii="Arial" w:hAnsi="Arial"/>
      <w:b/>
      <w:color w:val="EB8C00"/>
      <w:sz w:val="20"/>
      <w:szCs w:val="72"/>
    </w:rPr>
  </w:style>
  <w:style w:type="paragraph" w:customStyle="1" w:styleId="Default">
    <w:name w:val="Default"/>
    <w:rsid w:val="00F14ACC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702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702A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2B7F38"/>
    <w:pPr>
      <w:spacing w:after="160" w:line="259" w:lineRule="auto"/>
      <w:ind w:left="720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customStyle="1" w:styleId="RSGlpandetext2">
    <w:name w:val="RSG löpande text2"/>
    <w:basedOn w:val="RSGlpandetext"/>
    <w:qFormat/>
    <w:rsid w:val="006E1841"/>
    <w:pPr>
      <w:overflowPunct w:val="0"/>
      <w:autoSpaceDE w:val="0"/>
      <w:autoSpaceDN w:val="0"/>
      <w:adjustRightInd w:val="0"/>
      <w:ind w:left="1332" w:right="0"/>
      <w:textAlignment w:val="baseline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Sköldberg</dc:creator>
  <cp:keywords/>
  <dc:description/>
  <cp:lastModifiedBy>Karin Sköldberg</cp:lastModifiedBy>
  <cp:revision>7</cp:revision>
  <cp:lastPrinted>2022-05-11T16:47:00Z</cp:lastPrinted>
  <dcterms:created xsi:type="dcterms:W3CDTF">2022-05-11T06:14:00Z</dcterms:created>
  <dcterms:modified xsi:type="dcterms:W3CDTF">2022-05-11T16:53:00Z</dcterms:modified>
</cp:coreProperties>
</file>