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9C9BC" w14:textId="77777777" w:rsidR="00B67422" w:rsidRPr="008571BA" w:rsidRDefault="00B67422" w:rsidP="00B67422">
      <w:pPr>
        <w:tabs>
          <w:tab w:val="left" w:pos="5580"/>
        </w:tabs>
        <w:rPr>
          <w:rFonts w:ascii="Calibri" w:hAnsi="Calibri"/>
          <w:b/>
        </w:rPr>
      </w:pPr>
      <w:r w:rsidRPr="008571BA">
        <w:rPr>
          <w:rFonts w:ascii="Calibri" w:hAnsi="Calibri"/>
          <w:b/>
        </w:rPr>
        <w:t>Förbundsstyrelsen</w:t>
      </w:r>
    </w:p>
    <w:p w14:paraId="60FD0F2E" w14:textId="77777777" w:rsidR="00B67422" w:rsidRPr="008571BA"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8571BA" w14:paraId="6FC3B63B" w14:textId="77777777" w:rsidTr="00A67200">
        <w:trPr>
          <w:gridAfter w:val="1"/>
          <w:wAfter w:w="3677" w:type="dxa"/>
        </w:trPr>
        <w:tc>
          <w:tcPr>
            <w:tcW w:w="2088" w:type="dxa"/>
          </w:tcPr>
          <w:p w14:paraId="673C4867" w14:textId="77777777" w:rsidR="00B67422" w:rsidRPr="008571BA" w:rsidRDefault="00B67422" w:rsidP="00A67200">
            <w:pPr>
              <w:rPr>
                <w:rFonts w:ascii="Calibri" w:hAnsi="Calibri" w:cs="Arial"/>
                <w:b/>
                <w:color w:val="FF0000"/>
                <w:sz w:val="18"/>
                <w:szCs w:val="18"/>
              </w:rPr>
            </w:pPr>
            <w:r w:rsidRPr="008571BA">
              <w:rPr>
                <w:rFonts w:ascii="Calibri" w:hAnsi="Calibri" w:cs="Arial"/>
                <w:b/>
                <w:sz w:val="18"/>
                <w:szCs w:val="18"/>
              </w:rPr>
              <w:t xml:space="preserve">Tid </w:t>
            </w:r>
          </w:p>
        </w:tc>
        <w:tc>
          <w:tcPr>
            <w:tcW w:w="7367" w:type="dxa"/>
            <w:gridSpan w:val="3"/>
          </w:tcPr>
          <w:p w14:paraId="0EB27874" w14:textId="4A06B33B" w:rsidR="00B67422" w:rsidRPr="008571BA" w:rsidRDefault="00B67422" w:rsidP="006E07C6">
            <w:pPr>
              <w:rPr>
                <w:rFonts w:ascii="Calibri" w:hAnsi="Calibri"/>
                <w:sz w:val="18"/>
                <w:szCs w:val="18"/>
              </w:rPr>
            </w:pPr>
            <w:r w:rsidRPr="008571BA">
              <w:rPr>
                <w:rFonts w:ascii="Calibri" w:hAnsi="Calibri"/>
                <w:sz w:val="18"/>
                <w:szCs w:val="18"/>
              </w:rPr>
              <w:t>1</w:t>
            </w:r>
            <w:r w:rsidR="00B06CBB" w:rsidRPr="008571BA">
              <w:rPr>
                <w:rFonts w:ascii="Calibri" w:hAnsi="Calibri"/>
                <w:sz w:val="18"/>
                <w:szCs w:val="18"/>
              </w:rPr>
              <w:t>5</w:t>
            </w:r>
            <w:r w:rsidR="00451005" w:rsidRPr="008571BA">
              <w:rPr>
                <w:rFonts w:ascii="Calibri" w:hAnsi="Calibri"/>
                <w:sz w:val="18"/>
                <w:szCs w:val="18"/>
              </w:rPr>
              <w:t>.</w:t>
            </w:r>
            <w:r w:rsidR="00B06CBB" w:rsidRPr="008571BA">
              <w:rPr>
                <w:rFonts w:ascii="Calibri" w:hAnsi="Calibri"/>
                <w:sz w:val="18"/>
                <w:szCs w:val="18"/>
              </w:rPr>
              <w:t>3</w:t>
            </w:r>
            <w:r w:rsidR="00451005" w:rsidRPr="008571BA">
              <w:rPr>
                <w:rFonts w:ascii="Calibri" w:hAnsi="Calibri"/>
                <w:sz w:val="18"/>
                <w:szCs w:val="18"/>
              </w:rPr>
              <w:t>0</w:t>
            </w:r>
            <w:r w:rsidRPr="008571BA">
              <w:rPr>
                <w:rFonts w:ascii="Calibri" w:hAnsi="Calibri"/>
                <w:sz w:val="18"/>
                <w:szCs w:val="18"/>
              </w:rPr>
              <w:t xml:space="preserve"> –</w:t>
            </w:r>
            <w:r w:rsidR="005B5144" w:rsidRPr="008571BA">
              <w:rPr>
                <w:rFonts w:ascii="Calibri" w:hAnsi="Calibri"/>
                <w:sz w:val="18"/>
                <w:szCs w:val="18"/>
              </w:rPr>
              <w:t xml:space="preserve"> 18.10 </w:t>
            </w:r>
            <w:r w:rsidR="00453267" w:rsidRPr="008571BA">
              <w:rPr>
                <w:rFonts w:ascii="Calibri" w:hAnsi="Calibri"/>
                <w:sz w:val="18"/>
                <w:szCs w:val="18"/>
              </w:rPr>
              <w:t>ajournering 17.20-17.25</w:t>
            </w:r>
          </w:p>
        </w:tc>
      </w:tr>
      <w:tr w:rsidR="00A240D8" w:rsidRPr="008571BA" w14:paraId="7F0885CE" w14:textId="77777777" w:rsidTr="00A67200">
        <w:trPr>
          <w:gridAfter w:val="1"/>
          <w:wAfter w:w="3677" w:type="dxa"/>
        </w:trPr>
        <w:tc>
          <w:tcPr>
            <w:tcW w:w="2088" w:type="dxa"/>
          </w:tcPr>
          <w:p w14:paraId="5536C804" w14:textId="77777777" w:rsidR="00A240D8" w:rsidRPr="008571BA" w:rsidRDefault="00A240D8" w:rsidP="00A67200">
            <w:pPr>
              <w:rPr>
                <w:rFonts w:ascii="Calibri" w:hAnsi="Calibri" w:cs="Arial"/>
                <w:sz w:val="20"/>
                <w:szCs w:val="20"/>
              </w:rPr>
            </w:pPr>
            <w:r w:rsidRPr="008571BA">
              <w:rPr>
                <w:rFonts w:ascii="Calibri" w:hAnsi="Calibri" w:cs="Arial"/>
                <w:b/>
                <w:sz w:val="18"/>
                <w:szCs w:val="18"/>
              </w:rPr>
              <w:t>Plats</w:t>
            </w:r>
          </w:p>
        </w:tc>
        <w:tc>
          <w:tcPr>
            <w:tcW w:w="7367" w:type="dxa"/>
            <w:gridSpan w:val="3"/>
          </w:tcPr>
          <w:p w14:paraId="31A416B9" w14:textId="77777777" w:rsidR="00A240D8" w:rsidRPr="008571BA" w:rsidRDefault="00A240D8" w:rsidP="00A67200">
            <w:pPr>
              <w:rPr>
                <w:rFonts w:ascii="Calibri" w:hAnsi="Calibri"/>
                <w:sz w:val="16"/>
                <w:szCs w:val="16"/>
              </w:rPr>
            </w:pPr>
            <w:r w:rsidRPr="008571BA">
              <w:rPr>
                <w:rFonts w:ascii="Calibri" w:hAnsi="Calibri"/>
                <w:sz w:val="18"/>
                <w:szCs w:val="18"/>
              </w:rPr>
              <w:t>Gårda Brandstation, Göteborg</w:t>
            </w:r>
          </w:p>
        </w:tc>
      </w:tr>
      <w:tr w:rsidR="00A240D8" w:rsidRPr="008571BA" w14:paraId="30D6726C" w14:textId="77777777" w:rsidTr="00A67200">
        <w:trPr>
          <w:gridAfter w:val="1"/>
          <w:wAfter w:w="3677" w:type="dxa"/>
        </w:trPr>
        <w:tc>
          <w:tcPr>
            <w:tcW w:w="2088" w:type="dxa"/>
          </w:tcPr>
          <w:p w14:paraId="05021E6F" w14:textId="77777777" w:rsidR="00A240D8" w:rsidRPr="008571BA" w:rsidRDefault="00A240D8" w:rsidP="00A67200">
            <w:pPr>
              <w:rPr>
                <w:rFonts w:ascii="Calibri" w:hAnsi="Calibri" w:cs="Arial"/>
                <w:sz w:val="20"/>
                <w:szCs w:val="20"/>
              </w:rPr>
            </w:pPr>
          </w:p>
        </w:tc>
        <w:tc>
          <w:tcPr>
            <w:tcW w:w="7367" w:type="dxa"/>
            <w:gridSpan w:val="3"/>
          </w:tcPr>
          <w:p w14:paraId="3D563FB2" w14:textId="77777777" w:rsidR="00A240D8" w:rsidRPr="008571BA" w:rsidRDefault="00A240D8" w:rsidP="00A67200">
            <w:pPr>
              <w:rPr>
                <w:rFonts w:ascii="Calibri" w:hAnsi="Calibri"/>
                <w:sz w:val="16"/>
                <w:szCs w:val="16"/>
              </w:rPr>
            </w:pPr>
          </w:p>
        </w:tc>
      </w:tr>
      <w:tr w:rsidR="00252F53" w:rsidRPr="008571BA" w14:paraId="56965B3F" w14:textId="77777777" w:rsidTr="00A67200">
        <w:trPr>
          <w:gridAfter w:val="1"/>
          <w:wAfter w:w="3677" w:type="dxa"/>
        </w:trPr>
        <w:tc>
          <w:tcPr>
            <w:tcW w:w="2088" w:type="dxa"/>
          </w:tcPr>
          <w:p w14:paraId="2DF05C26" w14:textId="77777777" w:rsidR="00252F53" w:rsidRPr="008571BA" w:rsidRDefault="00252F53" w:rsidP="00252F53">
            <w:pPr>
              <w:rPr>
                <w:rFonts w:ascii="Calibri" w:hAnsi="Calibri" w:cs="Arial"/>
                <w:b/>
                <w:sz w:val="18"/>
                <w:szCs w:val="18"/>
              </w:rPr>
            </w:pPr>
            <w:r w:rsidRPr="008571BA">
              <w:rPr>
                <w:rFonts w:ascii="Calibri" w:hAnsi="Calibri" w:cs="Arial"/>
                <w:b/>
                <w:sz w:val="18"/>
                <w:szCs w:val="18"/>
              </w:rPr>
              <w:t>Beslutande</w:t>
            </w:r>
          </w:p>
        </w:tc>
        <w:tc>
          <w:tcPr>
            <w:tcW w:w="7367" w:type="dxa"/>
            <w:gridSpan w:val="3"/>
          </w:tcPr>
          <w:p w14:paraId="790BD925" w14:textId="77777777" w:rsidR="00252F53" w:rsidRPr="008571BA" w:rsidRDefault="00252F53" w:rsidP="00252F53">
            <w:pPr>
              <w:rPr>
                <w:rFonts w:ascii="Calibri" w:hAnsi="Calibri"/>
                <w:sz w:val="18"/>
                <w:szCs w:val="18"/>
              </w:rPr>
            </w:pPr>
            <w:r w:rsidRPr="008571BA">
              <w:rPr>
                <w:rFonts w:ascii="Calibri" w:hAnsi="Calibri"/>
                <w:sz w:val="18"/>
                <w:szCs w:val="18"/>
              </w:rPr>
              <w:t>Anders Hyllander (M), ordförande</w:t>
            </w:r>
          </w:p>
        </w:tc>
      </w:tr>
      <w:tr w:rsidR="00A00666" w:rsidRPr="008571BA" w14:paraId="676CE21D" w14:textId="77777777" w:rsidTr="00A67200">
        <w:trPr>
          <w:gridAfter w:val="1"/>
          <w:wAfter w:w="3677" w:type="dxa"/>
        </w:trPr>
        <w:tc>
          <w:tcPr>
            <w:tcW w:w="2088" w:type="dxa"/>
          </w:tcPr>
          <w:p w14:paraId="613774FF" w14:textId="77777777" w:rsidR="00A00666" w:rsidRPr="008571BA" w:rsidRDefault="00A00666" w:rsidP="00252F53">
            <w:pPr>
              <w:rPr>
                <w:rFonts w:ascii="Calibri" w:hAnsi="Calibri" w:cs="Arial"/>
                <w:b/>
                <w:sz w:val="18"/>
                <w:szCs w:val="18"/>
              </w:rPr>
            </w:pPr>
          </w:p>
        </w:tc>
        <w:tc>
          <w:tcPr>
            <w:tcW w:w="7367" w:type="dxa"/>
            <w:gridSpan w:val="3"/>
          </w:tcPr>
          <w:p w14:paraId="2790572B" w14:textId="77777777" w:rsidR="00A00666" w:rsidRPr="008571BA" w:rsidRDefault="00A00666" w:rsidP="00252F53">
            <w:pPr>
              <w:rPr>
                <w:rFonts w:ascii="Calibri" w:hAnsi="Calibri"/>
                <w:sz w:val="18"/>
                <w:szCs w:val="18"/>
              </w:rPr>
            </w:pPr>
            <w:r w:rsidRPr="008571BA">
              <w:rPr>
                <w:rFonts w:ascii="Calibri" w:hAnsi="Calibri"/>
                <w:sz w:val="18"/>
                <w:szCs w:val="18"/>
              </w:rPr>
              <w:t>Ingrid Andreae (S)</w:t>
            </w:r>
          </w:p>
        </w:tc>
      </w:tr>
      <w:tr w:rsidR="00252F53" w:rsidRPr="008571BA" w14:paraId="214FE0D0" w14:textId="77777777" w:rsidTr="00A67200">
        <w:trPr>
          <w:gridAfter w:val="1"/>
          <w:wAfter w:w="3677" w:type="dxa"/>
        </w:trPr>
        <w:tc>
          <w:tcPr>
            <w:tcW w:w="2088" w:type="dxa"/>
          </w:tcPr>
          <w:p w14:paraId="7A4523A1" w14:textId="77777777" w:rsidR="00252F53" w:rsidRPr="008571BA" w:rsidRDefault="00252F53" w:rsidP="00252F53">
            <w:pPr>
              <w:rPr>
                <w:rFonts w:ascii="Calibri" w:hAnsi="Calibri" w:cs="Arial"/>
                <w:b/>
                <w:sz w:val="18"/>
                <w:szCs w:val="18"/>
              </w:rPr>
            </w:pPr>
          </w:p>
        </w:tc>
        <w:tc>
          <w:tcPr>
            <w:tcW w:w="7367" w:type="dxa"/>
            <w:gridSpan w:val="3"/>
          </w:tcPr>
          <w:p w14:paraId="4974CFAC" w14:textId="3E4DE58D" w:rsidR="00252F53" w:rsidRPr="008571BA" w:rsidRDefault="00252F53" w:rsidP="00252F53">
            <w:pPr>
              <w:rPr>
                <w:rFonts w:ascii="Calibri" w:hAnsi="Calibri"/>
                <w:sz w:val="18"/>
                <w:szCs w:val="18"/>
              </w:rPr>
            </w:pPr>
            <w:r w:rsidRPr="008571BA">
              <w:rPr>
                <w:rFonts w:ascii="Calibri" w:hAnsi="Calibri"/>
                <w:sz w:val="18"/>
                <w:szCs w:val="18"/>
              </w:rPr>
              <w:t>Lars Kérla (D)</w:t>
            </w:r>
            <w:r w:rsidR="00453267" w:rsidRPr="008571BA">
              <w:rPr>
                <w:rFonts w:ascii="Calibri" w:hAnsi="Calibri"/>
                <w:sz w:val="18"/>
                <w:szCs w:val="18"/>
              </w:rPr>
              <w:t xml:space="preserve"> §§ 11-1</w:t>
            </w:r>
            <w:r w:rsidR="001053E4">
              <w:rPr>
                <w:rFonts w:ascii="Calibri" w:hAnsi="Calibri"/>
                <w:sz w:val="18"/>
                <w:szCs w:val="18"/>
              </w:rPr>
              <w:t>6</w:t>
            </w:r>
          </w:p>
        </w:tc>
      </w:tr>
      <w:tr w:rsidR="00252F53" w:rsidRPr="008571BA" w14:paraId="3CE698B8" w14:textId="77777777" w:rsidTr="00A67200">
        <w:trPr>
          <w:gridAfter w:val="1"/>
          <w:wAfter w:w="3677" w:type="dxa"/>
        </w:trPr>
        <w:tc>
          <w:tcPr>
            <w:tcW w:w="2088" w:type="dxa"/>
          </w:tcPr>
          <w:p w14:paraId="1070518C" w14:textId="77777777" w:rsidR="00252F53" w:rsidRPr="008571BA" w:rsidRDefault="00252F53" w:rsidP="00252F53">
            <w:pPr>
              <w:rPr>
                <w:rFonts w:ascii="Calibri" w:hAnsi="Calibri" w:cs="Arial"/>
                <w:b/>
                <w:sz w:val="18"/>
                <w:szCs w:val="18"/>
              </w:rPr>
            </w:pPr>
          </w:p>
        </w:tc>
        <w:tc>
          <w:tcPr>
            <w:tcW w:w="7367" w:type="dxa"/>
            <w:gridSpan w:val="3"/>
          </w:tcPr>
          <w:p w14:paraId="3FF5345D" w14:textId="77777777" w:rsidR="00252F53" w:rsidRPr="008571BA" w:rsidRDefault="00252F53" w:rsidP="00252F53">
            <w:pPr>
              <w:rPr>
                <w:rFonts w:ascii="Calibri" w:hAnsi="Calibri"/>
                <w:sz w:val="18"/>
                <w:szCs w:val="18"/>
              </w:rPr>
            </w:pPr>
            <w:r w:rsidRPr="008571BA">
              <w:rPr>
                <w:rFonts w:ascii="Calibri" w:hAnsi="Calibri"/>
                <w:sz w:val="18"/>
                <w:szCs w:val="18"/>
              </w:rPr>
              <w:t>Ingemar Johansson (C)</w:t>
            </w:r>
          </w:p>
        </w:tc>
      </w:tr>
      <w:tr w:rsidR="00252F53" w:rsidRPr="008571BA" w14:paraId="4108374E" w14:textId="77777777" w:rsidTr="00A67200">
        <w:trPr>
          <w:gridAfter w:val="1"/>
          <w:wAfter w:w="3677" w:type="dxa"/>
        </w:trPr>
        <w:tc>
          <w:tcPr>
            <w:tcW w:w="2088" w:type="dxa"/>
          </w:tcPr>
          <w:p w14:paraId="757DA8E0" w14:textId="77777777" w:rsidR="00252F53" w:rsidRPr="008571BA" w:rsidRDefault="00252F53" w:rsidP="00252F53">
            <w:pPr>
              <w:rPr>
                <w:rFonts w:ascii="Calibri" w:hAnsi="Calibri" w:cs="Arial"/>
                <w:b/>
                <w:sz w:val="18"/>
                <w:szCs w:val="18"/>
              </w:rPr>
            </w:pPr>
          </w:p>
        </w:tc>
        <w:tc>
          <w:tcPr>
            <w:tcW w:w="7367" w:type="dxa"/>
            <w:gridSpan w:val="3"/>
          </w:tcPr>
          <w:p w14:paraId="70C49800" w14:textId="77777777" w:rsidR="00252F53" w:rsidRPr="008571BA" w:rsidRDefault="00822C69" w:rsidP="00252F53">
            <w:pPr>
              <w:rPr>
                <w:rFonts w:ascii="Calibri" w:hAnsi="Calibri"/>
                <w:sz w:val="18"/>
                <w:szCs w:val="18"/>
              </w:rPr>
            </w:pPr>
            <w:r w:rsidRPr="008571BA">
              <w:rPr>
                <w:rFonts w:ascii="Calibri" w:hAnsi="Calibri"/>
                <w:sz w:val="18"/>
                <w:szCs w:val="18"/>
              </w:rPr>
              <w:t>Lisa Andersson</w:t>
            </w:r>
            <w:r w:rsidR="00252F53" w:rsidRPr="008571BA">
              <w:rPr>
                <w:rFonts w:ascii="Calibri" w:hAnsi="Calibri"/>
                <w:sz w:val="18"/>
                <w:szCs w:val="18"/>
              </w:rPr>
              <w:t xml:space="preserve"> (M), vice ordförande</w:t>
            </w:r>
          </w:p>
        </w:tc>
      </w:tr>
      <w:tr w:rsidR="00252F53" w:rsidRPr="008571BA" w14:paraId="10CD9C3A" w14:textId="77777777" w:rsidTr="00A67200">
        <w:trPr>
          <w:gridAfter w:val="1"/>
          <w:wAfter w:w="3677" w:type="dxa"/>
        </w:trPr>
        <w:tc>
          <w:tcPr>
            <w:tcW w:w="2088" w:type="dxa"/>
          </w:tcPr>
          <w:p w14:paraId="733E7630" w14:textId="77777777" w:rsidR="00252F53" w:rsidRPr="008571BA" w:rsidRDefault="00252F53" w:rsidP="00252F53">
            <w:pPr>
              <w:rPr>
                <w:rFonts w:ascii="Calibri" w:hAnsi="Calibri" w:cs="Arial"/>
                <w:b/>
                <w:sz w:val="18"/>
                <w:szCs w:val="18"/>
              </w:rPr>
            </w:pPr>
          </w:p>
        </w:tc>
        <w:tc>
          <w:tcPr>
            <w:tcW w:w="7367" w:type="dxa"/>
            <w:gridSpan w:val="3"/>
          </w:tcPr>
          <w:p w14:paraId="3E48FAE3" w14:textId="77777777" w:rsidR="00252F53" w:rsidRPr="008571BA" w:rsidRDefault="00252F53" w:rsidP="00252F53">
            <w:pPr>
              <w:rPr>
                <w:rFonts w:ascii="Calibri" w:hAnsi="Calibri"/>
                <w:sz w:val="18"/>
                <w:szCs w:val="18"/>
              </w:rPr>
            </w:pPr>
            <w:r w:rsidRPr="008571BA">
              <w:rPr>
                <w:rFonts w:ascii="Calibri" w:hAnsi="Calibri"/>
                <w:sz w:val="18"/>
                <w:szCs w:val="18"/>
              </w:rPr>
              <w:t>Owe Willingskär (M)</w:t>
            </w:r>
          </w:p>
        </w:tc>
      </w:tr>
      <w:tr w:rsidR="00252F53" w:rsidRPr="008571BA" w14:paraId="6054A6C8" w14:textId="77777777" w:rsidTr="00A67200">
        <w:trPr>
          <w:gridAfter w:val="1"/>
          <w:wAfter w:w="3677" w:type="dxa"/>
        </w:trPr>
        <w:tc>
          <w:tcPr>
            <w:tcW w:w="2088" w:type="dxa"/>
          </w:tcPr>
          <w:p w14:paraId="3AEF14AB" w14:textId="77777777" w:rsidR="00252F53" w:rsidRPr="008571BA" w:rsidRDefault="00252F53" w:rsidP="00252F53">
            <w:pPr>
              <w:rPr>
                <w:rFonts w:ascii="Calibri" w:hAnsi="Calibri" w:cs="Arial"/>
                <w:b/>
                <w:sz w:val="18"/>
                <w:szCs w:val="18"/>
              </w:rPr>
            </w:pPr>
          </w:p>
        </w:tc>
        <w:tc>
          <w:tcPr>
            <w:tcW w:w="7367" w:type="dxa"/>
            <w:gridSpan w:val="3"/>
          </w:tcPr>
          <w:p w14:paraId="00F8B56C" w14:textId="77777777" w:rsidR="00252F53" w:rsidRPr="008571BA" w:rsidRDefault="00252F53" w:rsidP="00252F53">
            <w:pPr>
              <w:rPr>
                <w:rFonts w:ascii="Calibri" w:hAnsi="Calibri"/>
                <w:sz w:val="18"/>
                <w:szCs w:val="18"/>
                <w:lang w:val="en-US"/>
              </w:rPr>
            </w:pPr>
            <w:r w:rsidRPr="008571BA">
              <w:rPr>
                <w:rFonts w:ascii="Calibri" w:hAnsi="Calibri"/>
                <w:sz w:val="18"/>
                <w:szCs w:val="18"/>
                <w:lang w:val="en-US"/>
              </w:rPr>
              <w:t>Mats Lennartsson (M)</w:t>
            </w:r>
          </w:p>
        </w:tc>
      </w:tr>
      <w:tr w:rsidR="00252F53" w:rsidRPr="008571BA" w14:paraId="57AD42AE" w14:textId="77777777" w:rsidTr="00A67200">
        <w:trPr>
          <w:gridAfter w:val="1"/>
          <w:wAfter w:w="3677" w:type="dxa"/>
        </w:trPr>
        <w:tc>
          <w:tcPr>
            <w:tcW w:w="2088" w:type="dxa"/>
          </w:tcPr>
          <w:p w14:paraId="2A8F297D" w14:textId="77777777" w:rsidR="00252F53" w:rsidRPr="008571BA" w:rsidRDefault="00252F53" w:rsidP="00252F53">
            <w:pPr>
              <w:rPr>
                <w:rFonts w:ascii="Calibri" w:hAnsi="Calibri" w:cs="Arial"/>
                <w:b/>
                <w:sz w:val="18"/>
                <w:szCs w:val="18"/>
              </w:rPr>
            </w:pPr>
          </w:p>
        </w:tc>
        <w:tc>
          <w:tcPr>
            <w:tcW w:w="7367" w:type="dxa"/>
            <w:gridSpan w:val="3"/>
          </w:tcPr>
          <w:p w14:paraId="513775C1" w14:textId="77777777" w:rsidR="00252F53" w:rsidRPr="008571BA" w:rsidRDefault="00252F53" w:rsidP="00252F53">
            <w:pPr>
              <w:rPr>
                <w:rFonts w:ascii="Calibri" w:hAnsi="Calibri"/>
                <w:sz w:val="18"/>
                <w:szCs w:val="18"/>
              </w:rPr>
            </w:pPr>
            <w:r w:rsidRPr="008571BA">
              <w:rPr>
                <w:rFonts w:ascii="Calibri" w:hAnsi="Calibri"/>
                <w:sz w:val="18"/>
                <w:szCs w:val="18"/>
              </w:rPr>
              <w:t>Lars-Erik Snällman (M)</w:t>
            </w:r>
          </w:p>
        </w:tc>
      </w:tr>
      <w:tr w:rsidR="00252F53" w:rsidRPr="008571BA" w14:paraId="1B1C62D0" w14:textId="77777777" w:rsidTr="00A67200">
        <w:trPr>
          <w:gridAfter w:val="1"/>
          <w:wAfter w:w="3677" w:type="dxa"/>
        </w:trPr>
        <w:tc>
          <w:tcPr>
            <w:tcW w:w="2088" w:type="dxa"/>
          </w:tcPr>
          <w:p w14:paraId="2CE3F7AF" w14:textId="77777777" w:rsidR="00252F53" w:rsidRPr="008571BA" w:rsidRDefault="00252F53" w:rsidP="00252F53">
            <w:pPr>
              <w:rPr>
                <w:rFonts w:ascii="Calibri" w:hAnsi="Calibri" w:cs="Arial"/>
                <w:b/>
                <w:sz w:val="18"/>
                <w:szCs w:val="18"/>
              </w:rPr>
            </w:pPr>
          </w:p>
        </w:tc>
        <w:tc>
          <w:tcPr>
            <w:tcW w:w="7367" w:type="dxa"/>
            <w:gridSpan w:val="3"/>
          </w:tcPr>
          <w:p w14:paraId="40A1D2AF" w14:textId="77777777" w:rsidR="00252F53" w:rsidRPr="008571BA" w:rsidRDefault="00252F53" w:rsidP="00252F53">
            <w:pPr>
              <w:rPr>
                <w:rFonts w:ascii="Calibri" w:hAnsi="Calibri"/>
                <w:sz w:val="18"/>
                <w:szCs w:val="18"/>
              </w:rPr>
            </w:pPr>
          </w:p>
        </w:tc>
      </w:tr>
      <w:tr w:rsidR="00252F53" w:rsidRPr="008571BA" w14:paraId="6A8A6D44" w14:textId="77777777" w:rsidTr="00A67200">
        <w:trPr>
          <w:gridAfter w:val="1"/>
          <w:wAfter w:w="3677" w:type="dxa"/>
          <w:trHeight w:val="176"/>
        </w:trPr>
        <w:tc>
          <w:tcPr>
            <w:tcW w:w="2088" w:type="dxa"/>
          </w:tcPr>
          <w:p w14:paraId="2B0773DF" w14:textId="77777777" w:rsidR="00252F53" w:rsidRPr="008571BA" w:rsidRDefault="00252F53" w:rsidP="00252F53">
            <w:pPr>
              <w:rPr>
                <w:rFonts w:ascii="Calibri" w:hAnsi="Calibri" w:cs="Arial"/>
                <w:sz w:val="18"/>
                <w:szCs w:val="18"/>
              </w:rPr>
            </w:pPr>
            <w:r w:rsidRPr="008571BA">
              <w:rPr>
                <w:rFonts w:ascii="Calibri" w:hAnsi="Calibri" w:cs="Arial"/>
                <w:b/>
                <w:sz w:val="18"/>
                <w:szCs w:val="18"/>
              </w:rPr>
              <w:t>Tjänstgörande ersättare</w:t>
            </w:r>
          </w:p>
        </w:tc>
        <w:tc>
          <w:tcPr>
            <w:tcW w:w="7367" w:type="dxa"/>
            <w:gridSpan w:val="3"/>
          </w:tcPr>
          <w:p w14:paraId="57F4EF3A" w14:textId="3BEDC8B4" w:rsidR="00252F53" w:rsidRPr="008571BA" w:rsidRDefault="00453267" w:rsidP="00252F53">
            <w:pPr>
              <w:rPr>
                <w:rFonts w:ascii="Calibri" w:hAnsi="Calibri"/>
                <w:color w:val="FF0000"/>
                <w:sz w:val="18"/>
                <w:szCs w:val="18"/>
              </w:rPr>
            </w:pPr>
            <w:r w:rsidRPr="008571BA">
              <w:rPr>
                <w:rFonts w:ascii="Calibri" w:hAnsi="Calibri"/>
                <w:sz w:val="18"/>
                <w:szCs w:val="18"/>
              </w:rPr>
              <w:t>Kristina Bergman Alme (L)</w:t>
            </w:r>
            <w:r w:rsidR="00252F53" w:rsidRPr="008571BA">
              <w:rPr>
                <w:rFonts w:ascii="Calibri" w:hAnsi="Calibri"/>
                <w:sz w:val="18"/>
                <w:szCs w:val="18"/>
              </w:rPr>
              <w:t xml:space="preserve"> ersättare för </w:t>
            </w:r>
            <w:r w:rsidRPr="008571BA">
              <w:rPr>
                <w:rFonts w:ascii="Calibri" w:hAnsi="Calibri"/>
                <w:sz w:val="18"/>
                <w:szCs w:val="18"/>
              </w:rPr>
              <w:t>Lars Kérla (D) §§1-10</w:t>
            </w:r>
          </w:p>
        </w:tc>
      </w:tr>
      <w:tr w:rsidR="00252F53" w:rsidRPr="008571BA" w14:paraId="7B6652B7" w14:textId="77777777" w:rsidTr="00A67200">
        <w:trPr>
          <w:gridAfter w:val="1"/>
          <w:wAfter w:w="3677" w:type="dxa"/>
        </w:trPr>
        <w:tc>
          <w:tcPr>
            <w:tcW w:w="2088" w:type="dxa"/>
          </w:tcPr>
          <w:p w14:paraId="5B8ECACE" w14:textId="77777777" w:rsidR="00252F53" w:rsidRPr="008571BA" w:rsidRDefault="00252F53" w:rsidP="00252F53">
            <w:pPr>
              <w:rPr>
                <w:rFonts w:ascii="Calibri" w:hAnsi="Calibri" w:cs="Arial"/>
                <w:b/>
                <w:sz w:val="18"/>
                <w:szCs w:val="18"/>
              </w:rPr>
            </w:pPr>
          </w:p>
        </w:tc>
        <w:tc>
          <w:tcPr>
            <w:tcW w:w="7367" w:type="dxa"/>
            <w:gridSpan w:val="3"/>
          </w:tcPr>
          <w:p w14:paraId="10071968" w14:textId="4EBDFBA5" w:rsidR="00252F53" w:rsidRPr="008571BA" w:rsidRDefault="00453267" w:rsidP="00252F53">
            <w:pPr>
              <w:rPr>
                <w:rFonts w:ascii="Calibri" w:hAnsi="Calibri"/>
                <w:sz w:val="18"/>
                <w:szCs w:val="18"/>
              </w:rPr>
            </w:pPr>
            <w:r w:rsidRPr="008571BA">
              <w:rPr>
                <w:rFonts w:ascii="Calibri" w:hAnsi="Calibri"/>
                <w:sz w:val="18"/>
                <w:szCs w:val="18"/>
              </w:rPr>
              <w:t>Martin Nilsson (MP) ersättare för Frida Tånghag (V)</w:t>
            </w:r>
          </w:p>
        </w:tc>
      </w:tr>
      <w:tr w:rsidR="00453267" w:rsidRPr="008571BA" w14:paraId="64D3C5F2" w14:textId="77777777" w:rsidTr="00A67200">
        <w:trPr>
          <w:gridAfter w:val="1"/>
          <w:wAfter w:w="3677" w:type="dxa"/>
        </w:trPr>
        <w:tc>
          <w:tcPr>
            <w:tcW w:w="2088" w:type="dxa"/>
          </w:tcPr>
          <w:p w14:paraId="6B755732" w14:textId="77777777" w:rsidR="00453267" w:rsidRPr="008571BA" w:rsidRDefault="00453267" w:rsidP="00252F53">
            <w:pPr>
              <w:rPr>
                <w:rFonts w:ascii="Calibri" w:hAnsi="Calibri" w:cs="Arial"/>
                <w:b/>
                <w:sz w:val="18"/>
                <w:szCs w:val="18"/>
              </w:rPr>
            </w:pPr>
          </w:p>
        </w:tc>
        <w:tc>
          <w:tcPr>
            <w:tcW w:w="7367" w:type="dxa"/>
            <w:gridSpan w:val="3"/>
          </w:tcPr>
          <w:p w14:paraId="0F9F1420" w14:textId="77777777" w:rsidR="00453267" w:rsidRPr="008571BA" w:rsidRDefault="00453267" w:rsidP="00252F53">
            <w:pPr>
              <w:rPr>
                <w:rFonts w:ascii="Calibri" w:hAnsi="Calibri"/>
                <w:sz w:val="18"/>
                <w:szCs w:val="18"/>
              </w:rPr>
            </w:pPr>
          </w:p>
        </w:tc>
      </w:tr>
      <w:tr w:rsidR="00252F53" w:rsidRPr="008571BA" w14:paraId="054E63AB" w14:textId="77777777" w:rsidTr="00A67200">
        <w:trPr>
          <w:gridAfter w:val="1"/>
          <w:wAfter w:w="3677" w:type="dxa"/>
        </w:trPr>
        <w:tc>
          <w:tcPr>
            <w:tcW w:w="2088" w:type="dxa"/>
          </w:tcPr>
          <w:p w14:paraId="1F802F91" w14:textId="77777777" w:rsidR="00252F53" w:rsidRPr="008571BA" w:rsidRDefault="00252F53" w:rsidP="00252F53">
            <w:pPr>
              <w:rPr>
                <w:rFonts w:ascii="Calibri" w:hAnsi="Calibri" w:cs="Arial"/>
                <w:b/>
                <w:sz w:val="18"/>
                <w:szCs w:val="18"/>
              </w:rPr>
            </w:pPr>
            <w:r w:rsidRPr="008571BA">
              <w:rPr>
                <w:rFonts w:ascii="Calibri" w:hAnsi="Calibri" w:cs="Arial"/>
                <w:b/>
                <w:sz w:val="18"/>
                <w:szCs w:val="18"/>
              </w:rPr>
              <w:t>Närvarande ersättare</w:t>
            </w:r>
          </w:p>
        </w:tc>
        <w:tc>
          <w:tcPr>
            <w:tcW w:w="7367" w:type="dxa"/>
            <w:gridSpan w:val="3"/>
          </w:tcPr>
          <w:p w14:paraId="13AD9589" w14:textId="47EC2A1E" w:rsidR="00252F53" w:rsidRPr="008571BA" w:rsidRDefault="00252F53" w:rsidP="00252F53">
            <w:pPr>
              <w:rPr>
                <w:rFonts w:ascii="Calibri" w:hAnsi="Calibri"/>
                <w:sz w:val="18"/>
                <w:szCs w:val="18"/>
              </w:rPr>
            </w:pPr>
            <w:r w:rsidRPr="008571BA">
              <w:rPr>
                <w:rFonts w:ascii="Calibri" w:hAnsi="Calibri"/>
                <w:sz w:val="18"/>
                <w:szCs w:val="18"/>
              </w:rPr>
              <w:t xml:space="preserve">Kristina Bergman Alme (L) </w:t>
            </w:r>
            <w:r w:rsidR="00453267" w:rsidRPr="008571BA">
              <w:rPr>
                <w:rFonts w:ascii="Calibri" w:hAnsi="Calibri"/>
                <w:sz w:val="18"/>
                <w:szCs w:val="18"/>
              </w:rPr>
              <w:t>§§ 11-1</w:t>
            </w:r>
            <w:r w:rsidR="001053E4">
              <w:rPr>
                <w:rFonts w:ascii="Calibri" w:hAnsi="Calibri"/>
                <w:sz w:val="18"/>
                <w:szCs w:val="18"/>
              </w:rPr>
              <w:t>6</w:t>
            </w:r>
          </w:p>
        </w:tc>
      </w:tr>
      <w:tr w:rsidR="00252F53" w:rsidRPr="008571BA" w14:paraId="1534496F" w14:textId="77777777" w:rsidTr="00A67200">
        <w:trPr>
          <w:gridAfter w:val="1"/>
          <w:wAfter w:w="3677" w:type="dxa"/>
        </w:trPr>
        <w:tc>
          <w:tcPr>
            <w:tcW w:w="2088" w:type="dxa"/>
          </w:tcPr>
          <w:p w14:paraId="1BFE40AA" w14:textId="77777777" w:rsidR="00252F53" w:rsidRPr="008571BA" w:rsidRDefault="00252F53" w:rsidP="00252F53">
            <w:pPr>
              <w:rPr>
                <w:rFonts w:ascii="Calibri" w:hAnsi="Calibri" w:cs="Arial"/>
                <w:b/>
                <w:sz w:val="18"/>
                <w:szCs w:val="18"/>
              </w:rPr>
            </w:pPr>
          </w:p>
        </w:tc>
        <w:tc>
          <w:tcPr>
            <w:tcW w:w="7367" w:type="dxa"/>
            <w:gridSpan w:val="3"/>
          </w:tcPr>
          <w:p w14:paraId="04037F38" w14:textId="77777777" w:rsidR="00252F53" w:rsidRPr="008571BA" w:rsidRDefault="00252F53" w:rsidP="00252F53">
            <w:pPr>
              <w:rPr>
                <w:rFonts w:ascii="Calibri" w:hAnsi="Calibri"/>
                <w:sz w:val="18"/>
                <w:szCs w:val="18"/>
              </w:rPr>
            </w:pPr>
            <w:r w:rsidRPr="008571BA">
              <w:rPr>
                <w:rFonts w:ascii="Calibri" w:hAnsi="Calibri"/>
                <w:sz w:val="18"/>
                <w:szCs w:val="18"/>
              </w:rPr>
              <w:t>Sven-Ove Johansson (S)</w:t>
            </w:r>
          </w:p>
        </w:tc>
      </w:tr>
      <w:tr w:rsidR="00252F53" w:rsidRPr="008571BA" w14:paraId="645D893D" w14:textId="77777777" w:rsidTr="00A67200">
        <w:trPr>
          <w:gridAfter w:val="1"/>
          <w:wAfter w:w="3677" w:type="dxa"/>
        </w:trPr>
        <w:tc>
          <w:tcPr>
            <w:tcW w:w="2088" w:type="dxa"/>
          </w:tcPr>
          <w:p w14:paraId="11F1E2BF" w14:textId="77777777" w:rsidR="00252F53" w:rsidRPr="008571BA" w:rsidRDefault="00252F53" w:rsidP="00252F53">
            <w:pPr>
              <w:rPr>
                <w:rFonts w:ascii="Calibri" w:hAnsi="Calibri" w:cs="Arial"/>
                <w:b/>
                <w:sz w:val="18"/>
                <w:szCs w:val="18"/>
              </w:rPr>
            </w:pPr>
          </w:p>
        </w:tc>
        <w:tc>
          <w:tcPr>
            <w:tcW w:w="7367" w:type="dxa"/>
            <w:gridSpan w:val="3"/>
          </w:tcPr>
          <w:p w14:paraId="07946E71" w14:textId="77777777" w:rsidR="00252F53" w:rsidRPr="008571BA" w:rsidRDefault="00252F53" w:rsidP="00252F53">
            <w:pPr>
              <w:rPr>
                <w:rFonts w:ascii="Calibri" w:hAnsi="Calibri"/>
                <w:sz w:val="18"/>
                <w:szCs w:val="18"/>
              </w:rPr>
            </w:pPr>
            <w:r w:rsidRPr="008571BA">
              <w:rPr>
                <w:rFonts w:ascii="Calibri" w:hAnsi="Calibri"/>
                <w:sz w:val="18"/>
                <w:szCs w:val="18"/>
              </w:rPr>
              <w:t>Eva Borg (S)</w:t>
            </w:r>
          </w:p>
        </w:tc>
      </w:tr>
      <w:tr w:rsidR="00252F53" w:rsidRPr="008571BA" w14:paraId="559FC4F2" w14:textId="77777777" w:rsidTr="00A67200">
        <w:trPr>
          <w:gridAfter w:val="1"/>
          <w:wAfter w:w="3677" w:type="dxa"/>
        </w:trPr>
        <w:tc>
          <w:tcPr>
            <w:tcW w:w="2088" w:type="dxa"/>
          </w:tcPr>
          <w:p w14:paraId="7366DF18" w14:textId="77777777" w:rsidR="00252F53" w:rsidRPr="008571BA" w:rsidRDefault="00252F53" w:rsidP="00252F53">
            <w:pPr>
              <w:rPr>
                <w:rFonts w:ascii="Calibri" w:hAnsi="Calibri" w:cs="Arial"/>
                <w:b/>
                <w:sz w:val="18"/>
                <w:szCs w:val="18"/>
              </w:rPr>
            </w:pPr>
          </w:p>
        </w:tc>
        <w:tc>
          <w:tcPr>
            <w:tcW w:w="7367" w:type="dxa"/>
            <w:gridSpan w:val="3"/>
          </w:tcPr>
          <w:p w14:paraId="4C89982D" w14:textId="77777777" w:rsidR="00252F53" w:rsidRPr="008571BA" w:rsidRDefault="00252F53" w:rsidP="00252F53">
            <w:pPr>
              <w:rPr>
                <w:rFonts w:ascii="Calibri" w:hAnsi="Calibri"/>
                <w:sz w:val="18"/>
                <w:szCs w:val="18"/>
              </w:rPr>
            </w:pPr>
            <w:r w:rsidRPr="008571BA">
              <w:rPr>
                <w:rFonts w:ascii="Calibri" w:hAnsi="Calibri"/>
                <w:sz w:val="18"/>
                <w:szCs w:val="18"/>
              </w:rPr>
              <w:t>Lena Fredriksson (S)</w:t>
            </w:r>
          </w:p>
        </w:tc>
      </w:tr>
      <w:tr w:rsidR="00252F53" w:rsidRPr="008571BA" w14:paraId="45CACE33" w14:textId="77777777" w:rsidTr="00A67200">
        <w:trPr>
          <w:gridAfter w:val="1"/>
          <w:wAfter w:w="3677" w:type="dxa"/>
        </w:trPr>
        <w:tc>
          <w:tcPr>
            <w:tcW w:w="2088" w:type="dxa"/>
          </w:tcPr>
          <w:p w14:paraId="6D536681" w14:textId="77777777" w:rsidR="00252F53" w:rsidRPr="008571BA" w:rsidRDefault="00252F53" w:rsidP="00252F53">
            <w:pPr>
              <w:rPr>
                <w:rFonts w:ascii="Calibri" w:hAnsi="Calibri" w:cs="Arial"/>
                <w:b/>
                <w:sz w:val="18"/>
                <w:szCs w:val="18"/>
              </w:rPr>
            </w:pPr>
          </w:p>
        </w:tc>
        <w:tc>
          <w:tcPr>
            <w:tcW w:w="7367" w:type="dxa"/>
            <w:gridSpan w:val="3"/>
          </w:tcPr>
          <w:p w14:paraId="339066F7" w14:textId="77777777" w:rsidR="00252F53" w:rsidRPr="008571BA" w:rsidRDefault="00252F53" w:rsidP="00252F53">
            <w:pPr>
              <w:rPr>
                <w:rFonts w:ascii="Calibri" w:hAnsi="Calibri"/>
                <w:sz w:val="18"/>
                <w:szCs w:val="18"/>
              </w:rPr>
            </w:pPr>
            <w:r w:rsidRPr="008571BA">
              <w:rPr>
                <w:rFonts w:ascii="Calibri" w:hAnsi="Calibri"/>
                <w:sz w:val="18"/>
                <w:szCs w:val="18"/>
              </w:rPr>
              <w:t>Bengt Odeholm (S)</w:t>
            </w:r>
          </w:p>
        </w:tc>
      </w:tr>
      <w:tr w:rsidR="00252F53" w:rsidRPr="008571BA" w14:paraId="2FA915F8" w14:textId="77777777" w:rsidTr="00A67200">
        <w:trPr>
          <w:gridAfter w:val="1"/>
          <w:wAfter w:w="3677" w:type="dxa"/>
        </w:trPr>
        <w:tc>
          <w:tcPr>
            <w:tcW w:w="2088" w:type="dxa"/>
          </w:tcPr>
          <w:p w14:paraId="10554469" w14:textId="77777777" w:rsidR="00252F53" w:rsidRPr="008571BA" w:rsidRDefault="00252F53" w:rsidP="00252F53">
            <w:pPr>
              <w:rPr>
                <w:rFonts w:ascii="Calibri" w:hAnsi="Calibri" w:cs="Arial"/>
                <w:b/>
                <w:sz w:val="18"/>
                <w:szCs w:val="18"/>
              </w:rPr>
            </w:pPr>
          </w:p>
        </w:tc>
        <w:tc>
          <w:tcPr>
            <w:tcW w:w="7367" w:type="dxa"/>
            <w:gridSpan w:val="3"/>
          </w:tcPr>
          <w:p w14:paraId="322E275E" w14:textId="77777777" w:rsidR="00252F53" w:rsidRPr="008571BA" w:rsidRDefault="00A00666" w:rsidP="00252F53">
            <w:pPr>
              <w:rPr>
                <w:rFonts w:ascii="Calibri" w:hAnsi="Calibri"/>
                <w:sz w:val="18"/>
                <w:szCs w:val="18"/>
              </w:rPr>
            </w:pPr>
            <w:r w:rsidRPr="008571BA">
              <w:rPr>
                <w:rFonts w:ascii="Calibri" w:hAnsi="Calibri"/>
                <w:sz w:val="18"/>
                <w:szCs w:val="18"/>
              </w:rPr>
              <w:t>Lillemor Rånevik (S)</w:t>
            </w:r>
          </w:p>
        </w:tc>
      </w:tr>
      <w:tr w:rsidR="00252F53" w:rsidRPr="008571BA" w14:paraId="1F1E6CF5" w14:textId="77777777" w:rsidTr="00A67200">
        <w:trPr>
          <w:gridAfter w:val="1"/>
          <w:wAfter w:w="3677" w:type="dxa"/>
        </w:trPr>
        <w:tc>
          <w:tcPr>
            <w:tcW w:w="2088" w:type="dxa"/>
          </w:tcPr>
          <w:p w14:paraId="04BC9640" w14:textId="77777777" w:rsidR="00252F53" w:rsidRPr="008571BA" w:rsidRDefault="00252F53" w:rsidP="00252F53">
            <w:pPr>
              <w:rPr>
                <w:rFonts w:ascii="Calibri" w:hAnsi="Calibri" w:cs="Arial"/>
                <w:b/>
                <w:sz w:val="18"/>
                <w:szCs w:val="18"/>
              </w:rPr>
            </w:pPr>
            <w:r w:rsidRPr="008571BA">
              <w:rPr>
                <w:rFonts w:ascii="Calibri" w:hAnsi="Calibri" w:cs="Arial"/>
                <w:b/>
                <w:sz w:val="18"/>
                <w:szCs w:val="18"/>
              </w:rPr>
              <w:t>Övriga närvarande</w:t>
            </w:r>
          </w:p>
        </w:tc>
        <w:tc>
          <w:tcPr>
            <w:tcW w:w="7367" w:type="dxa"/>
            <w:gridSpan w:val="3"/>
          </w:tcPr>
          <w:p w14:paraId="51DCCFD8" w14:textId="77777777" w:rsidR="00252F53" w:rsidRPr="008571BA" w:rsidRDefault="00252F53" w:rsidP="00252F53">
            <w:pPr>
              <w:rPr>
                <w:rFonts w:ascii="Calibri" w:hAnsi="Calibri"/>
                <w:sz w:val="18"/>
                <w:szCs w:val="18"/>
              </w:rPr>
            </w:pPr>
          </w:p>
        </w:tc>
      </w:tr>
      <w:tr w:rsidR="00252F53" w:rsidRPr="008571BA" w14:paraId="508C152F" w14:textId="77777777" w:rsidTr="00A67200">
        <w:trPr>
          <w:gridAfter w:val="1"/>
          <w:wAfter w:w="3677" w:type="dxa"/>
          <w:trHeight w:val="231"/>
        </w:trPr>
        <w:tc>
          <w:tcPr>
            <w:tcW w:w="2088" w:type="dxa"/>
          </w:tcPr>
          <w:p w14:paraId="6D46C486" w14:textId="77777777" w:rsidR="00252F53" w:rsidRPr="008571BA" w:rsidRDefault="00252F53" w:rsidP="00252F53">
            <w:pPr>
              <w:rPr>
                <w:rFonts w:ascii="Calibri" w:hAnsi="Calibri" w:cs="Arial"/>
                <w:sz w:val="18"/>
                <w:szCs w:val="18"/>
              </w:rPr>
            </w:pPr>
            <w:r w:rsidRPr="008571BA">
              <w:rPr>
                <w:rFonts w:ascii="Calibri" w:hAnsi="Calibri" w:cs="Arial"/>
                <w:sz w:val="18"/>
                <w:szCs w:val="18"/>
              </w:rPr>
              <w:t>Tjänstepersoner</w:t>
            </w:r>
          </w:p>
        </w:tc>
        <w:tc>
          <w:tcPr>
            <w:tcW w:w="3690" w:type="dxa"/>
            <w:gridSpan w:val="2"/>
          </w:tcPr>
          <w:p w14:paraId="4EEE3A7F" w14:textId="77777777" w:rsidR="00252F53" w:rsidRPr="008571BA" w:rsidRDefault="00252F53" w:rsidP="00252F53">
            <w:pPr>
              <w:rPr>
                <w:rFonts w:ascii="Calibri" w:hAnsi="Calibri"/>
                <w:sz w:val="18"/>
                <w:szCs w:val="18"/>
              </w:rPr>
            </w:pPr>
            <w:r w:rsidRPr="008571BA">
              <w:rPr>
                <w:rFonts w:ascii="Calibri" w:hAnsi="Calibri"/>
                <w:sz w:val="18"/>
                <w:szCs w:val="18"/>
              </w:rPr>
              <w:t xml:space="preserve">Lars Klevensparr, förbundsdirektör </w:t>
            </w:r>
          </w:p>
        </w:tc>
        <w:tc>
          <w:tcPr>
            <w:tcW w:w="3677" w:type="dxa"/>
          </w:tcPr>
          <w:p w14:paraId="2446F0AE" w14:textId="55248FF8" w:rsidR="00252F53" w:rsidRPr="008571BA" w:rsidRDefault="00453267" w:rsidP="00252F53">
            <w:pPr>
              <w:rPr>
                <w:rFonts w:ascii="Calibri" w:hAnsi="Calibri"/>
                <w:sz w:val="18"/>
                <w:szCs w:val="18"/>
              </w:rPr>
            </w:pPr>
            <w:r w:rsidRPr="008571BA">
              <w:rPr>
                <w:rFonts w:ascii="Calibri" w:hAnsi="Calibri"/>
                <w:sz w:val="18"/>
                <w:szCs w:val="18"/>
              </w:rPr>
              <w:t>Peter Backenfall, förbundsstabschef</w:t>
            </w:r>
          </w:p>
        </w:tc>
      </w:tr>
      <w:tr w:rsidR="0004621B" w:rsidRPr="008571BA" w14:paraId="6A8FEB90" w14:textId="77777777" w:rsidTr="00A67200">
        <w:trPr>
          <w:gridAfter w:val="1"/>
          <w:wAfter w:w="3677" w:type="dxa"/>
          <w:trHeight w:val="231"/>
        </w:trPr>
        <w:tc>
          <w:tcPr>
            <w:tcW w:w="2088" w:type="dxa"/>
          </w:tcPr>
          <w:p w14:paraId="29157AFA" w14:textId="77777777" w:rsidR="0004621B" w:rsidRPr="008571BA" w:rsidRDefault="0004621B" w:rsidP="0004621B">
            <w:pPr>
              <w:rPr>
                <w:rFonts w:ascii="Calibri" w:hAnsi="Calibri" w:cs="Arial"/>
                <w:sz w:val="18"/>
                <w:szCs w:val="18"/>
              </w:rPr>
            </w:pPr>
          </w:p>
        </w:tc>
        <w:tc>
          <w:tcPr>
            <w:tcW w:w="3690" w:type="dxa"/>
            <w:gridSpan w:val="2"/>
          </w:tcPr>
          <w:p w14:paraId="381B8690" w14:textId="77777777" w:rsidR="0004621B" w:rsidRPr="008571BA" w:rsidRDefault="00A00666" w:rsidP="0004621B">
            <w:pPr>
              <w:rPr>
                <w:rFonts w:ascii="Calibri" w:hAnsi="Calibri"/>
                <w:sz w:val="18"/>
                <w:szCs w:val="18"/>
              </w:rPr>
            </w:pPr>
            <w:r w:rsidRPr="008571BA">
              <w:rPr>
                <w:rFonts w:ascii="Calibri" w:hAnsi="Calibri"/>
                <w:sz w:val="18"/>
                <w:szCs w:val="18"/>
              </w:rPr>
              <w:t>Anders Ekberg, räddningschef</w:t>
            </w:r>
          </w:p>
        </w:tc>
        <w:tc>
          <w:tcPr>
            <w:tcW w:w="3677" w:type="dxa"/>
          </w:tcPr>
          <w:p w14:paraId="13060F91" w14:textId="31464E3D" w:rsidR="0004621B" w:rsidRPr="008571BA" w:rsidRDefault="004828E7" w:rsidP="0004621B">
            <w:pPr>
              <w:rPr>
                <w:rFonts w:ascii="Calibri" w:hAnsi="Calibri"/>
                <w:sz w:val="18"/>
                <w:szCs w:val="18"/>
              </w:rPr>
            </w:pPr>
            <w:r w:rsidRPr="008571BA">
              <w:rPr>
                <w:rFonts w:ascii="Calibri" w:hAnsi="Calibri"/>
                <w:sz w:val="18"/>
                <w:szCs w:val="18"/>
              </w:rPr>
              <w:t>Eva-Marie Wiik, §§ 1-12</w:t>
            </w:r>
          </w:p>
        </w:tc>
      </w:tr>
      <w:tr w:rsidR="0004621B" w:rsidRPr="008571BA" w14:paraId="7D16C0D3" w14:textId="77777777" w:rsidTr="00A67200">
        <w:trPr>
          <w:gridAfter w:val="1"/>
          <w:wAfter w:w="3677" w:type="dxa"/>
          <w:trHeight w:val="231"/>
        </w:trPr>
        <w:tc>
          <w:tcPr>
            <w:tcW w:w="2088" w:type="dxa"/>
          </w:tcPr>
          <w:p w14:paraId="2E4CF4DD" w14:textId="77777777" w:rsidR="0004621B" w:rsidRPr="008571BA" w:rsidRDefault="0004621B" w:rsidP="0004621B">
            <w:pPr>
              <w:rPr>
                <w:rFonts w:ascii="Calibri" w:hAnsi="Calibri" w:cs="Arial"/>
                <w:sz w:val="18"/>
                <w:szCs w:val="18"/>
              </w:rPr>
            </w:pPr>
          </w:p>
        </w:tc>
        <w:tc>
          <w:tcPr>
            <w:tcW w:w="3690" w:type="dxa"/>
            <w:gridSpan w:val="2"/>
          </w:tcPr>
          <w:p w14:paraId="595A9E4C" w14:textId="0B4F5F39" w:rsidR="0004621B" w:rsidRPr="008571BA" w:rsidRDefault="00453267" w:rsidP="0004621B">
            <w:pPr>
              <w:rPr>
                <w:rFonts w:ascii="Calibri" w:hAnsi="Calibri"/>
                <w:sz w:val="18"/>
                <w:szCs w:val="18"/>
              </w:rPr>
            </w:pPr>
            <w:r w:rsidRPr="008571BA">
              <w:rPr>
                <w:rFonts w:ascii="Calibri" w:hAnsi="Calibri"/>
                <w:sz w:val="18"/>
                <w:szCs w:val="18"/>
              </w:rPr>
              <w:t>Marie Caldenby, förbundsjurist</w:t>
            </w:r>
          </w:p>
        </w:tc>
        <w:tc>
          <w:tcPr>
            <w:tcW w:w="3677" w:type="dxa"/>
          </w:tcPr>
          <w:p w14:paraId="0477A58D" w14:textId="33BAB028" w:rsidR="0004621B" w:rsidRPr="008571BA" w:rsidRDefault="004828E7" w:rsidP="0004621B">
            <w:pPr>
              <w:rPr>
                <w:rFonts w:ascii="Calibri" w:hAnsi="Calibri"/>
                <w:sz w:val="18"/>
                <w:szCs w:val="18"/>
              </w:rPr>
            </w:pPr>
            <w:r w:rsidRPr="008571BA">
              <w:rPr>
                <w:rFonts w:ascii="Calibri" w:hAnsi="Calibri"/>
                <w:sz w:val="18"/>
                <w:szCs w:val="18"/>
              </w:rPr>
              <w:t>Birgitta Alfraeus, § 4</w:t>
            </w:r>
          </w:p>
        </w:tc>
      </w:tr>
      <w:tr w:rsidR="00A00666" w:rsidRPr="008571BA" w14:paraId="00C9559E" w14:textId="77777777" w:rsidTr="00A67200">
        <w:trPr>
          <w:gridAfter w:val="1"/>
          <w:wAfter w:w="3677" w:type="dxa"/>
          <w:trHeight w:val="231"/>
        </w:trPr>
        <w:tc>
          <w:tcPr>
            <w:tcW w:w="2088" w:type="dxa"/>
          </w:tcPr>
          <w:p w14:paraId="6CF05E1A" w14:textId="77777777" w:rsidR="00A00666" w:rsidRPr="008571BA" w:rsidRDefault="00A00666" w:rsidP="00A00666">
            <w:pPr>
              <w:rPr>
                <w:rFonts w:ascii="Calibri" w:hAnsi="Calibri" w:cs="Arial"/>
                <w:sz w:val="18"/>
                <w:szCs w:val="18"/>
              </w:rPr>
            </w:pPr>
          </w:p>
        </w:tc>
        <w:tc>
          <w:tcPr>
            <w:tcW w:w="3690" w:type="dxa"/>
            <w:gridSpan w:val="2"/>
          </w:tcPr>
          <w:p w14:paraId="5C570A99" w14:textId="77777777" w:rsidR="00A00666" w:rsidRPr="008571BA" w:rsidRDefault="00A00666" w:rsidP="00A00666">
            <w:pPr>
              <w:rPr>
                <w:rFonts w:ascii="Calibri" w:hAnsi="Calibri"/>
                <w:sz w:val="18"/>
                <w:szCs w:val="18"/>
              </w:rPr>
            </w:pPr>
            <w:r w:rsidRPr="008571BA">
              <w:rPr>
                <w:rFonts w:ascii="Calibri" w:hAnsi="Calibri"/>
                <w:sz w:val="18"/>
                <w:szCs w:val="18"/>
              </w:rPr>
              <w:t>Marie Karlsson, ekonomichef</w:t>
            </w:r>
          </w:p>
        </w:tc>
        <w:tc>
          <w:tcPr>
            <w:tcW w:w="3677" w:type="dxa"/>
          </w:tcPr>
          <w:p w14:paraId="123E72DD" w14:textId="795D3299" w:rsidR="00A00666" w:rsidRPr="008571BA" w:rsidRDefault="004828E7" w:rsidP="00A00666">
            <w:pPr>
              <w:rPr>
                <w:rFonts w:ascii="Calibri" w:hAnsi="Calibri"/>
                <w:sz w:val="18"/>
                <w:szCs w:val="18"/>
              </w:rPr>
            </w:pPr>
            <w:r w:rsidRPr="008571BA">
              <w:rPr>
                <w:rFonts w:ascii="Calibri" w:hAnsi="Calibri"/>
                <w:sz w:val="18"/>
                <w:szCs w:val="18"/>
              </w:rPr>
              <w:t>Crister Johansson, § 5</w:t>
            </w:r>
          </w:p>
        </w:tc>
      </w:tr>
      <w:tr w:rsidR="00A00666" w:rsidRPr="008571BA" w14:paraId="4E03986A" w14:textId="77777777" w:rsidTr="00A67200">
        <w:trPr>
          <w:gridAfter w:val="1"/>
          <w:wAfter w:w="3677" w:type="dxa"/>
          <w:trHeight w:val="231"/>
        </w:trPr>
        <w:tc>
          <w:tcPr>
            <w:tcW w:w="2088" w:type="dxa"/>
          </w:tcPr>
          <w:p w14:paraId="46E62CE5" w14:textId="77777777" w:rsidR="00A00666" w:rsidRPr="008571BA" w:rsidRDefault="00A00666" w:rsidP="00A00666">
            <w:pPr>
              <w:rPr>
                <w:rFonts w:ascii="Calibri" w:hAnsi="Calibri" w:cs="Arial"/>
                <w:sz w:val="18"/>
                <w:szCs w:val="18"/>
              </w:rPr>
            </w:pPr>
          </w:p>
        </w:tc>
        <w:tc>
          <w:tcPr>
            <w:tcW w:w="3690" w:type="dxa"/>
            <w:gridSpan w:val="2"/>
          </w:tcPr>
          <w:p w14:paraId="07552443" w14:textId="77777777" w:rsidR="00A00666" w:rsidRPr="008571BA" w:rsidRDefault="00822C69" w:rsidP="00A00666">
            <w:pPr>
              <w:rPr>
                <w:rFonts w:ascii="Calibri" w:hAnsi="Calibri"/>
                <w:sz w:val="18"/>
                <w:szCs w:val="18"/>
              </w:rPr>
            </w:pPr>
            <w:r w:rsidRPr="008571BA">
              <w:rPr>
                <w:rFonts w:ascii="Calibri" w:hAnsi="Calibri"/>
                <w:sz w:val="18"/>
                <w:szCs w:val="18"/>
              </w:rPr>
              <w:t>Sigrun Hreidarsdottir, kanslichef</w:t>
            </w:r>
          </w:p>
        </w:tc>
        <w:tc>
          <w:tcPr>
            <w:tcW w:w="3677" w:type="dxa"/>
          </w:tcPr>
          <w:p w14:paraId="685CDFD3" w14:textId="4B45DDF6" w:rsidR="00A00666" w:rsidRPr="008571BA" w:rsidRDefault="00453267" w:rsidP="00A00666">
            <w:pPr>
              <w:rPr>
                <w:rFonts w:ascii="Calibri" w:hAnsi="Calibri"/>
                <w:sz w:val="18"/>
                <w:szCs w:val="18"/>
              </w:rPr>
            </w:pPr>
            <w:r w:rsidRPr="008571BA">
              <w:rPr>
                <w:rFonts w:ascii="Calibri" w:hAnsi="Calibri"/>
                <w:sz w:val="18"/>
                <w:szCs w:val="18"/>
              </w:rPr>
              <w:t>Erika Nyberg Gellingskog,</w:t>
            </w:r>
            <w:r w:rsidR="00822C69" w:rsidRPr="008571BA">
              <w:rPr>
                <w:rFonts w:ascii="Calibri" w:hAnsi="Calibri"/>
                <w:sz w:val="18"/>
                <w:szCs w:val="18"/>
              </w:rPr>
              <w:t xml:space="preserve"> §</w:t>
            </w:r>
            <w:r w:rsidRPr="008571BA">
              <w:rPr>
                <w:rFonts w:ascii="Calibri" w:hAnsi="Calibri"/>
                <w:sz w:val="18"/>
                <w:szCs w:val="18"/>
              </w:rPr>
              <w:t xml:space="preserve"> 5</w:t>
            </w:r>
          </w:p>
        </w:tc>
      </w:tr>
      <w:tr w:rsidR="004828E7" w:rsidRPr="008571BA" w14:paraId="79CCE09E" w14:textId="77777777" w:rsidTr="00A67200">
        <w:trPr>
          <w:gridAfter w:val="1"/>
          <w:wAfter w:w="3677" w:type="dxa"/>
          <w:trHeight w:val="231"/>
        </w:trPr>
        <w:tc>
          <w:tcPr>
            <w:tcW w:w="2088" w:type="dxa"/>
          </w:tcPr>
          <w:p w14:paraId="1269C016" w14:textId="77777777" w:rsidR="004828E7" w:rsidRPr="008571BA" w:rsidRDefault="004828E7" w:rsidP="00A00666">
            <w:pPr>
              <w:rPr>
                <w:rFonts w:ascii="Calibri" w:hAnsi="Calibri" w:cs="Arial"/>
                <w:sz w:val="18"/>
                <w:szCs w:val="18"/>
              </w:rPr>
            </w:pPr>
          </w:p>
        </w:tc>
        <w:tc>
          <w:tcPr>
            <w:tcW w:w="3690" w:type="dxa"/>
            <w:gridSpan w:val="2"/>
          </w:tcPr>
          <w:p w14:paraId="7DFAC60F" w14:textId="5614CCB8" w:rsidR="004828E7" w:rsidRPr="008571BA" w:rsidRDefault="00D261D8" w:rsidP="00A00666">
            <w:pPr>
              <w:rPr>
                <w:rFonts w:ascii="Calibri" w:hAnsi="Calibri"/>
                <w:sz w:val="18"/>
                <w:szCs w:val="18"/>
              </w:rPr>
            </w:pPr>
            <w:r w:rsidRPr="008571BA">
              <w:rPr>
                <w:rFonts w:ascii="Calibri" w:hAnsi="Calibri"/>
                <w:sz w:val="18"/>
                <w:szCs w:val="18"/>
              </w:rPr>
              <w:t>Mattias Sahlström § 14</w:t>
            </w:r>
          </w:p>
        </w:tc>
        <w:tc>
          <w:tcPr>
            <w:tcW w:w="3677" w:type="dxa"/>
          </w:tcPr>
          <w:p w14:paraId="188D24E3" w14:textId="1DA6E019" w:rsidR="004828E7" w:rsidRPr="008571BA" w:rsidRDefault="004828E7" w:rsidP="00A00666">
            <w:pPr>
              <w:rPr>
                <w:rFonts w:ascii="Calibri" w:hAnsi="Calibri"/>
                <w:sz w:val="18"/>
                <w:szCs w:val="18"/>
              </w:rPr>
            </w:pPr>
            <w:r w:rsidRPr="008571BA">
              <w:rPr>
                <w:rFonts w:ascii="Calibri" w:hAnsi="Calibri"/>
                <w:sz w:val="18"/>
                <w:szCs w:val="18"/>
              </w:rPr>
              <w:t>Anders Möller, § 14</w:t>
            </w:r>
          </w:p>
        </w:tc>
      </w:tr>
      <w:tr w:rsidR="00453267" w:rsidRPr="008571BA" w14:paraId="3DA486BD" w14:textId="77777777" w:rsidTr="00A67200">
        <w:trPr>
          <w:gridAfter w:val="1"/>
          <w:wAfter w:w="3677" w:type="dxa"/>
        </w:trPr>
        <w:tc>
          <w:tcPr>
            <w:tcW w:w="2088" w:type="dxa"/>
          </w:tcPr>
          <w:p w14:paraId="52824AC6" w14:textId="77777777" w:rsidR="00453267" w:rsidRPr="008571BA" w:rsidRDefault="00453267" w:rsidP="00A00666">
            <w:pPr>
              <w:rPr>
                <w:rFonts w:ascii="Calibri" w:hAnsi="Calibri"/>
                <w:sz w:val="18"/>
                <w:szCs w:val="18"/>
              </w:rPr>
            </w:pPr>
          </w:p>
        </w:tc>
        <w:tc>
          <w:tcPr>
            <w:tcW w:w="3690" w:type="dxa"/>
            <w:gridSpan w:val="2"/>
          </w:tcPr>
          <w:p w14:paraId="6B7B6C7D" w14:textId="77777777" w:rsidR="00453267" w:rsidRPr="008571BA" w:rsidRDefault="00453267" w:rsidP="00A00666">
            <w:pPr>
              <w:rPr>
                <w:rFonts w:ascii="Calibri" w:hAnsi="Calibri"/>
                <w:sz w:val="18"/>
                <w:szCs w:val="18"/>
              </w:rPr>
            </w:pPr>
          </w:p>
        </w:tc>
        <w:tc>
          <w:tcPr>
            <w:tcW w:w="3677" w:type="dxa"/>
          </w:tcPr>
          <w:p w14:paraId="78FDDA16" w14:textId="367ABCB9" w:rsidR="00453267" w:rsidRPr="008571BA" w:rsidRDefault="00453267" w:rsidP="00A00666">
            <w:pPr>
              <w:rPr>
                <w:rFonts w:ascii="Calibri" w:hAnsi="Calibri"/>
                <w:sz w:val="18"/>
                <w:szCs w:val="18"/>
              </w:rPr>
            </w:pPr>
          </w:p>
        </w:tc>
      </w:tr>
      <w:tr w:rsidR="00A00666" w:rsidRPr="008571BA" w14:paraId="23B47F89" w14:textId="77777777" w:rsidTr="00A67200">
        <w:trPr>
          <w:gridAfter w:val="1"/>
          <w:wAfter w:w="3677" w:type="dxa"/>
        </w:trPr>
        <w:tc>
          <w:tcPr>
            <w:tcW w:w="2088" w:type="dxa"/>
          </w:tcPr>
          <w:p w14:paraId="2B611C6E" w14:textId="77777777" w:rsidR="00A00666" w:rsidRPr="008571BA" w:rsidRDefault="00A00666" w:rsidP="00A00666">
            <w:pPr>
              <w:rPr>
                <w:rFonts w:ascii="Calibri" w:hAnsi="Calibri"/>
                <w:sz w:val="18"/>
                <w:szCs w:val="18"/>
              </w:rPr>
            </w:pPr>
            <w:r w:rsidRPr="008571BA">
              <w:rPr>
                <w:rFonts w:ascii="Calibri" w:hAnsi="Calibri"/>
                <w:sz w:val="18"/>
                <w:szCs w:val="18"/>
              </w:rPr>
              <w:t>Personalrepresentanter</w:t>
            </w:r>
          </w:p>
        </w:tc>
        <w:tc>
          <w:tcPr>
            <w:tcW w:w="3690" w:type="dxa"/>
            <w:gridSpan w:val="2"/>
          </w:tcPr>
          <w:p w14:paraId="478C8360" w14:textId="3F9E6CB3" w:rsidR="00A00666" w:rsidRPr="008571BA" w:rsidRDefault="00453267" w:rsidP="00A00666">
            <w:pPr>
              <w:rPr>
                <w:rFonts w:ascii="Calibri" w:hAnsi="Calibri"/>
                <w:sz w:val="18"/>
                <w:szCs w:val="18"/>
              </w:rPr>
            </w:pPr>
            <w:r w:rsidRPr="008571BA">
              <w:rPr>
                <w:rFonts w:ascii="Calibri" w:hAnsi="Calibri"/>
                <w:sz w:val="18"/>
                <w:szCs w:val="18"/>
              </w:rPr>
              <w:t>Jon Pile</w:t>
            </w:r>
          </w:p>
        </w:tc>
        <w:tc>
          <w:tcPr>
            <w:tcW w:w="3677" w:type="dxa"/>
          </w:tcPr>
          <w:p w14:paraId="7498C46D" w14:textId="77777777" w:rsidR="00A00666" w:rsidRPr="008571BA" w:rsidRDefault="00A00666" w:rsidP="00A00666">
            <w:pPr>
              <w:rPr>
                <w:rFonts w:ascii="Calibri" w:hAnsi="Calibri"/>
                <w:sz w:val="18"/>
                <w:szCs w:val="18"/>
              </w:rPr>
            </w:pPr>
          </w:p>
        </w:tc>
      </w:tr>
      <w:tr w:rsidR="00A00666" w:rsidRPr="008571BA" w14:paraId="3CCFA8FD" w14:textId="77777777" w:rsidTr="00A67200">
        <w:tc>
          <w:tcPr>
            <w:tcW w:w="2088" w:type="dxa"/>
          </w:tcPr>
          <w:p w14:paraId="5E8D8103" w14:textId="77777777" w:rsidR="00A00666" w:rsidRPr="008571BA" w:rsidRDefault="00A00666" w:rsidP="00A00666">
            <w:pPr>
              <w:rPr>
                <w:rFonts w:ascii="Calibri" w:hAnsi="Calibri" w:cs="Arial"/>
                <w:sz w:val="16"/>
                <w:szCs w:val="16"/>
              </w:rPr>
            </w:pPr>
          </w:p>
        </w:tc>
        <w:tc>
          <w:tcPr>
            <w:tcW w:w="7367" w:type="dxa"/>
            <w:gridSpan w:val="3"/>
          </w:tcPr>
          <w:p w14:paraId="759B2C8C" w14:textId="77777777" w:rsidR="00A00666" w:rsidRPr="008571BA" w:rsidRDefault="00A00666" w:rsidP="00A00666">
            <w:pPr>
              <w:rPr>
                <w:rFonts w:ascii="Calibri" w:hAnsi="Calibri"/>
                <w:sz w:val="18"/>
                <w:szCs w:val="18"/>
              </w:rPr>
            </w:pPr>
          </w:p>
        </w:tc>
        <w:tc>
          <w:tcPr>
            <w:tcW w:w="3677" w:type="dxa"/>
          </w:tcPr>
          <w:p w14:paraId="5D08FC9B" w14:textId="77777777" w:rsidR="00A00666" w:rsidRPr="008571BA" w:rsidRDefault="00A00666" w:rsidP="00A00666">
            <w:pPr>
              <w:rPr>
                <w:rFonts w:ascii="Calibri" w:hAnsi="Calibri"/>
                <w:sz w:val="18"/>
                <w:szCs w:val="18"/>
              </w:rPr>
            </w:pPr>
          </w:p>
        </w:tc>
      </w:tr>
      <w:tr w:rsidR="00A00666" w:rsidRPr="008571BA" w14:paraId="07D80446" w14:textId="77777777" w:rsidTr="00A67200">
        <w:trPr>
          <w:gridAfter w:val="1"/>
          <w:wAfter w:w="3677" w:type="dxa"/>
        </w:trPr>
        <w:tc>
          <w:tcPr>
            <w:tcW w:w="2088" w:type="dxa"/>
          </w:tcPr>
          <w:p w14:paraId="0592D438" w14:textId="77777777" w:rsidR="00A00666" w:rsidRPr="008571BA" w:rsidRDefault="00A00666" w:rsidP="00A00666">
            <w:pPr>
              <w:rPr>
                <w:rFonts w:ascii="Calibri" w:hAnsi="Calibri" w:cs="Arial"/>
                <w:b/>
                <w:sz w:val="18"/>
                <w:szCs w:val="18"/>
              </w:rPr>
            </w:pPr>
            <w:r w:rsidRPr="008571BA">
              <w:rPr>
                <w:rFonts w:ascii="Calibri" w:hAnsi="Calibri" w:cs="Arial"/>
                <w:b/>
                <w:sz w:val="18"/>
                <w:szCs w:val="18"/>
              </w:rPr>
              <w:t>Justering</w:t>
            </w:r>
          </w:p>
        </w:tc>
        <w:tc>
          <w:tcPr>
            <w:tcW w:w="7367" w:type="dxa"/>
            <w:gridSpan w:val="3"/>
          </w:tcPr>
          <w:p w14:paraId="6CE427CE" w14:textId="77777777" w:rsidR="00A00666" w:rsidRPr="008571BA" w:rsidRDefault="00A00666" w:rsidP="00A00666">
            <w:pPr>
              <w:rPr>
                <w:rFonts w:ascii="Calibri" w:hAnsi="Calibri"/>
                <w:sz w:val="18"/>
                <w:szCs w:val="18"/>
              </w:rPr>
            </w:pPr>
          </w:p>
        </w:tc>
      </w:tr>
      <w:tr w:rsidR="00A00666" w:rsidRPr="008571BA" w14:paraId="6213F1F6" w14:textId="77777777" w:rsidTr="00A67200">
        <w:trPr>
          <w:gridAfter w:val="1"/>
          <w:wAfter w:w="3677" w:type="dxa"/>
        </w:trPr>
        <w:tc>
          <w:tcPr>
            <w:tcW w:w="2088" w:type="dxa"/>
          </w:tcPr>
          <w:p w14:paraId="05289D6B" w14:textId="77777777" w:rsidR="00A00666" w:rsidRPr="008571BA" w:rsidRDefault="00A00666" w:rsidP="00A00666">
            <w:pPr>
              <w:rPr>
                <w:rFonts w:ascii="Calibri" w:hAnsi="Calibri" w:cs="Arial"/>
                <w:sz w:val="16"/>
                <w:szCs w:val="16"/>
              </w:rPr>
            </w:pPr>
            <w:r w:rsidRPr="008571BA">
              <w:rPr>
                <w:rFonts w:ascii="Calibri" w:hAnsi="Calibri" w:cs="Arial"/>
                <w:sz w:val="16"/>
                <w:szCs w:val="16"/>
              </w:rPr>
              <w:t>Justeringsdag</w:t>
            </w:r>
          </w:p>
        </w:tc>
        <w:tc>
          <w:tcPr>
            <w:tcW w:w="7367" w:type="dxa"/>
            <w:gridSpan w:val="3"/>
          </w:tcPr>
          <w:p w14:paraId="022BB6E4" w14:textId="6E73B1C7" w:rsidR="00A00666" w:rsidRPr="008571BA" w:rsidRDefault="00A00666" w:rsidP="00A00666">
            <w:pPr>
              <w:rPr>
                <w:rFonts w:ascii="Calibri" w:hAnsi="Calibri"/>
                <w:sz w:val="18"/>
                <w:szCs w:val="18"/>
              </w:rPr>
            </w:pPr>
            <w:r w:rsidRPr="008571BA">
              <w:rPr>
                <w:rFonts w:ascii="Calibri" w:hAnsi="Calibri"/>
                <w:sz w:val="18"/>
                <w:szCs w:val="18"/>
              </w:rPr>
              <w:t>202</w:t>
            </w:r>
            <w:r w:rsidR="00453267" w:rsidRPr="008571BA">
              <w:rPr>
                <w:rFonts w:ascii="Calibri" w:hAnsi="Calibri"/>
                <w:sz w:val="18"/>
                <w:szCs w:val="18"/>
              </w:rPr>
              <w:t>2</w:t>
            </w:r>
            <w:r w:rsidRPr="008571BA">
              <w:rPr>
                <w:rFonts w:ascii="Calibri" w:hAnsi="Calibri"/>
                <w:sz w:val="18"/>
                <w:szCs w:val="18"/>
              </w:rPr>
              <w:t>-</w:t>
            </w:r>
            <w:r w:rsidR="00A664A3">
              <w:rPr>
                <w:rFonts w:ascii="Calibri" w:hAnsi="Calibri"/>
                <w:sz w:val="18"/>
                <w:szCs w:val="18"/>
              </w:rPr>
              <w:t>02-21</w:t>
            </w:r>
          </w:p>
        </w:tc>
      </w:tr>
      <w:tr w:rsidR="00A00666" w:rsidRPr="008571BA" w14:paraId="414526B8" w14:textId="77777777" w:rsidTr="00A67200">
        <w:trPr>
          <w:gridAfter w:val="1"/>
          <w:wAfter w:w="3677" w:type="dxa"/>
        </w:trPr>
        <w:tc>
          <w:tcPr>
            <w:tcW w:w="2088" w:type="dxa"/>
          </w:tcPr>
          <w:p w14:paraId="69A58FF6" w14:textId="77777777" w:rsidR="00A00666" w:rsidRPr="008571BA" w:rsidRDefault="00A00666" w:rsidP="00A00666">
            <w:pPr>
              <w:rPr>
                <w:rFonts w:ascii="Calibri" w:hAnsi="Calibri" w:cs="Arial"/>
                <w:sz w:val="16"/>
                <w:szCs w:val="16"/>
              </w:rPr>
            </w:pPr>
            <w:r w:rsidRPr="008571BA">
              <w:rPr>
                <w:rFonts w:ascii="Calibri" w:hAnsi="Calibri" w:cs="Arial"/>
                <w:sz w:val="16"/>
                <w:szCs w:val="16"/>
              </w:rPr>
              <w:t>Justerare</w:t>
            </w:r>
          </w:p>
        </w:tc>
        <w:tc>
          <w:tcPr>
            <w:tcW w:w="7367" w:type="dxa"/>
            <w:gridSpan w:val="3"/>
          </w:tcPr>
          <w:p w14:paraId="0F90CE40" w14:textId="1E370ECA" w:rsidR="00A00666" w:rsidRPr="008571BA" w:rsidRDefault="00A00666" w:rsidP="00A00666">
            <w:pPr>
              <w:rPr>
                <w:rFonts w:ascii="Calibri" w:hAnsi="Calibri"/>
                <w:sz w:val="18"/>
                <w:szCs w:val="18"/>
              </w:rPr>
            </w:pPr>
            <w:r w:rsidRPr="008571BA">
              <w:rPr>
                <w:rFonts w:ascii="Calibri" w:hAnsi="Calibri"/>
                <w:sz w:val="18"/>
                <w:szCs w:val="18"/>
              </w:rPr>
              <w:t xml:space="preserve">Anders Hyllander och </w:t>
            </w:r>
            <w:r w:rsidR="00D261D8">
              <w:rPr>
                <w:rFonts w:ascii="Calibri" w:hAnsi="Calibri"/>
                <w:sz w:val="18"/>
                <w:szCs w:val="18"/>
              </w:rPr>
              <w:t>Ingrid Andreae</w:t>
            </w:r>
          </w:p>
        </w:tc>
      </w:tr>
      <w:tr w:rsidR="00A00666" w:rsidRPr="008571BA" w14:paraId="654866C4" w14:textId="77777777" w:rsidTr="00A67200">
        <w:trPr>
          <w:gridAfter w:val="1"/>
          <w:wAfter w:w="3677" w:type="dxa"/>
        </w:trPr>
        <w:tc>
          <w:tcPr>
            <w:tcW w:w="2088" w:type="dxa"/>
          </w:tcPr>
          <w:p w14:paraId="30722A12" w14:textId="77777777" w:rsidR="00A00666" w:rsidRPr="008571BA" w:rsidRDefault="00A00666" w:rsidP="00A00666">
            <w:pPr>
              <w:rPr>
                <w:rFonts w:ascii="Calibri" w:hAnsi="Calibri" w:cs="Arial"/>
                <w:sz w:val="16"/>
                <w:szCs w:val="16"/>
              </w:rPr>
            </w:pPr>
            <w:r w:rsidRPr="008571BA">
              <w:rPr>
                <w:rFonts w:ascii="Calibri" w:hAnsi="Calibri" w:cs="Arial"/>
                <w:sz w:val="16"/>
                <w:szCs w:val="16"/>
              </w:rPr>
              <w:t>Justerade paragrafer</w:t>
            </w:r>
          </w:p>
        </w:tc>
        <w:tc>
          <w:tcPr>
            <w:tcW w:w="7367" w:type="dxa"/>
            <w:gridSpan w:val="3"/>
          </w:tcPr>
          <w:p w14:paraId="26C4C1B8" w14:textId="2B18A05F" w:rsidR="00A00666" w:rsidRPr="008571BA" w:rsidRDefault="00A00666" w:rsidP="00A00666">
            <w:pPr>
              <w:rPr>
                <w:rFonts w:ascii="Calibri" w:hAnsi="Calibri"/>
                <w:sz w:val="18"/>
                <w:szCs w:val="18"/>
              </w:rPr>
            </w:pPr>
            <w:r w:rsidRPr="008571BA">
              <w:rPr>
                <w:rFonts w:ascii="Calibri" w:hAnsi="Calibri"/>
                <w:sz w:val="18"/>
                <w:szCs w:val="18"/>
              </w:rPr>
              <w:t xml:space="preserve">§§ </w:t>
            </w:r>
            <w:r w:rsidR="00453267" w:rsidRPr="008571BA">
              <w:rPr>
                <w:rFonts w:ascii="Calibri" w:hAnsi="Calibri"/>
                <w:sz w:val="18"/>
                <w:szCs w:val="18"/>
              </w:rPr>
              <w:t>1-1</w:t>
            </w:r>
            <w:r w:rsidR="00D261D8">
              <w:rPr>
                <w:rFonts w:ascii="Calibri" w:hAnsi="Calibri"/>
                <w:sz w:val="18"/>
                <w:szCs w:val="18"/>
              </w:rPr>
              <w:t>6</w:t>
            </w:r>
          </w:p>
        </w:tc>
      </w:tr>
      <w:tr w:rsidR="00A00666" w:rsidRPr="008571BA" w14:paraId="2A7BA588" w14:textId="77777777" w:rsidTr="00A67200">
        <w:trPr>
          <w:gridAfter w:val="1"/>
          <w:wAfter w:w="3677" w:type="dxa"/>
        </w:trPr>
        <w:tc>
          <w:tcPr>
            <w:tcW w:w="2088" w:type="dxa"/>
          </w:tcPr>
          <w:p w14:paraId="259B4C84" w14:textId="77777777" w:rsidR="00A00666" w:rsidRPr="008571BA" w:rsidRDefault="00A00666" w:rsidP="00A00666">
            <w:pPr>
              <w:rPr>
                <w:rFonts w:ascii="Calibri" w:hAnsi="Calibri" w:cs="Arial"/>
                <w:sz w:val="16"/>
                <w:szCs w:val="16"/>
              </w:rPr>
            </w:pPr>
          </w:p>
        </w:tc>
        <w:tc>
          <w:tcPr>
            <w:tcW w:w="7367" w:type="dxa"/>
            <w:gridSpan w:val="3"/>
          </w:tcPr>
          <w:p w14:paraId="51D3193A" w14:textId="77777777" w:rsidR="00A00666" w:rsidRPr="008571BA" w:rsidRDefault="00A00666" w:rsidP="00A00666">
            <w:pPr>
              <w:rPr>
                <w:rFonts w:ascii="Calibri" w:hAnsi="Calibri"/>
                <w:sz w:val="16"/>
                <w:szCs w:val="16"/>
              </w:rPr>
            </w:pPr>
          </w:p>
        </w:tc>
      </w:tr>
      <w:tr w:rsidR="00A00666" w:rsidRPr="008571BA" w14:paraId="6FEBE25B" w14:textId="77777777" w:rsidTr="00A67200">
        <w:trPr>
          <w:gridAfter w:val="1"/>
          <w:wAfter w:w="3677" w:type="dxa"/>
        </w:trPr>
        <w:tc>
          <w:tcPr>
            <w:tcW w:w="2088" w:type="dxa"/>
          </w:tcPr>
          <w:p w14:paraId="648A159D" w14:textId="77777777" w:rsidR="00A00666" w:rsidRPr="008571BA" w:rsidRDefault="00A00666" w:rsidP="00A00666">
            <w:pPr>
              <w:rPr>
                <w:rFonts w:ascii="Calibri" w:hAnsi="Calibri" w:cs="Arial"/>
                <w:b/>
                <w:sz w:val="18"/>
                <w:szCs w:val="18"/>
              </w:rPr>
            </w:pPr>
            <w:r w:rsidRPr="008571BA">
              <w:rPr>
                <w:rFonts w:ascii="Calibri" w:hAnsi="Calibri" w:cs="Arial"/>
                <w:b/>
                <w:sz w:val="18"/>
                <w:szCs w:val="18"/>
              </w:rPr>
              <w:t>Underskrifter</w:t>
            </w:r>
          </w:p>
        </w:tc>
        <w:tc>
          <w:tcPr>
            <w:tcW w:w="7367" w:type="dxa"/>
            <w:gridSpan w:val="3"/>
          </w:tcPr>
          <w:p w14:paraId="206C259E" w14:textId="77777777" w:rsidR="00A00666" w:rsidRPr="008571BA" w:rsidRDefault="00A00666" w:rsidP="00A00666">
            <w:pPr>
              <w:rPr>
                <w:rFonts w:ascii="Calibri" w:hAnsi="Calibri"/>
                <w:sz w:val="16"/>
                <w:szCs w:val="16"/>
              </w:rPr>
            </w:pPr>
          </w:p>
        </w:tc>
      </w:tr>
      <w:tr w:rsidR="00A00666" w:rsidRPr="008571BA" w14:paraId="1C11AF89" w14:textId="77777777" w:rsidTr="00A67200">
        <w:trPr>
          <w:gridAfter w:val="1"/>
          <w:wAfter w:w="3677" w:type="dxa"/>
        </w:trPr>
        <w:tc>
          <w:tcPr>
            <w:tcW w:w="2088" w:type="dxa"/>
          </w:tcPr>
          <w:p w14:paraId="4757B398" w14:textId="77777777" w:rsidR="00A00666" w:rsidRPr="008571BA" w:rsidRDefault="00A00666" w:rsidP="00A00666">
            <w:pPr>
              <w:rPr>
                <w:rFonts w:ascii="Calibri" w:hAnsi="Calibri" w:cs="Arial"/>
                <w:sz w:val="16"/>
                <w:szCs w:val="16"/>
              </w:rPr>
            </w:pPr>
            <w:r w:rsidRPr="008571BA">
              <w:rPr>
                <w:rFonts w:ascii="Calibri" w:hAnsi="Calibri" w:cs="Arial"/>
                <w:sz w:val="16"/>
                <w:szCs w:val="16"/>
              </w:rPr>
              <w:t>Sekreterare</w:t>
            </w:r>
          </w:p>
        </w:tc>
        <w:tc>
          <w:tcPr>
            <w:tcW w:w="7367" w:type="dxa"/>
            <w:gridSpan w:val="3"/>
          </w:tcPr>
          <w:p w14:paraId="0A91B5D9" w14:textId="77777777" w:rsidR="00A00666" w:rsidRPr="008571BA" w:rsidRDefault="00A00666" w:rsidP="00A00666">
            <w:pPr>
              <w:rPr>
                <w:rFonts w:ascii="Calibri" w:hAnsi="Calibri"/>
                <w:sz w:val="18"/>
                <w:szCs w:val="18"/>
              </w:rPr>
            </w:pPr>
            <w:r w:rsidRPr="008571BA">
              <w:rPr>
                <w:rFonts w:ascii="Calibri" w:hAnsi="Calibri"/>
                <w:sz w:val="18"/>
                <w:szCs w:val="18"/>
              </w:rPr>
              <w:t>……………………………………………………..</w:t>
            </w:r>
            <w:r w:rsidRPr="008571BA">
              <w:rPr>
                <w:rFonts w:ascii="Calibri" w:hAnsi="Calibri"/>
                <w:sz w:val="18"/>
                <w:szCs w:val="18"/>
              </w:rPr>
              <w:tab/>
            </w:r>
          </w:p>
          <w:p w14:paraId="12FA0154" w14:textId="2F705B15" w:rsidR="00A00666" w:rsidRPr="008571BA" w:rsidRDefault="004828E7" w:rsidP="00A00666">
            <w:pPr>
              <w:rPr>
                <w:rFonts w:ascii="Calibri" w:hAnsi="Calibri"/>
                <w:sz w:val="18"/>
                <w:szCs w:val="18"/>
              </w:rPr>
            </w:pPr>
            <w:r w:rsidRPr="008571BA">
              <w:rPr>
                <w:rFonts w:ascii="Calibri" w:hAnsi="Calibri"/>
                <w:sz w:val="18"/>
                <w:szCs w:val="18"/>
              </w:rPr>
              <w:t>Sigrun Hreidarsdottir</w:t>
            </w:r>
          </w:p>
        </w:tc>
      </w:tr>
      <w:tr w:rsidR="00A00666" w:rsidRPr="008571BA" w14:paraId="47509E00" w14:textId="77777777" w:rsidTr="00A67200">
        <w:trPr>
          <w:gridAfter w:val="1"/>
          <w:wAfter w:w="3677" w:type="dxa"/>
        </w:trPr>
        <w:tc>
          <w:tcPr>
            <w:tcW w:w="2088" w:type="dxa"/>
          </w:tcPr>
          <w:p w14:paraId="6D87E133" w14:textId="77777777" w:rsidR="00A00666" w:rsidRPr="008571BA" w:rsidRDefault="00A00666" w:rsidP="00A00666">
            <w:pPr>
              <w:rPr>
                <w:rFonts w:ascii="Calibri" w:hAnsi="Calibri" w:cs="Arial"/>
                <w:sz w:val="16"/>
                <w:szCs w:val="16"/>
              </w:rPr>
            </w:pPr>
          </w:p>
          <w:p w14:paraId="10D757D8" w14:textId="77777777" w:rsidR="00A00666" w:rsidRPr="008571BA" w:rsidRDefault="00A00666" w:rsidP="00A00666">
            <w:pPr>
              <w:rPr>
                <w:rFonts w:ascii="Calibri" w:hAnsi="Calibri" w:cs="Arial"/>
                <w:sz w:val="16"/>
                <w:szCs w:val="16"/>
              </w:rPr>
            </w:pPr>
          </w:p>
        </w:tc>
        <w:tc>
          <w:tcPr>
            <w:tcW w:w="7367" w:type="dxa"/>
            <w:gridSpan w:val="3"/>
          </w:tcPr>
          <w:p w14:paraId="3051A5C1" w14:textId="77777777" w:rsidR="00A00666" w:rsidRPr="008571BA" w:rsidRDefault="00A00666" w:rsidP="00A00666">
            <w:pPr>
              <w:rPr>
                <w:rFonts w:ascii="Calibri" w:hAnsi="Calibri"/>
                <w:sz w:val="16"/>
                <w:szCs w:val="16"/>
              </w:rPr>
            </w:pPr>
          </w:p>
        </w:tc>
      </w:tr>
      <w:tr w:rsidR="00A00666" w:rsidRPr="008571BA" w14:paraId="6C1DB206" w14:textId="77777777" w:rsidTr="00A67200">
        <w:trPr>
          <w:gridAfter w:val="1"/>
          <w:wAfter w:w="3677" w:type="dxa"/>
        </w:trPr>
        <w:tc>
          <w:tcPr>
            <w:tcW w:w="2088" w:type="dxa"/>
          </w:tcPr>
          <w:p w14:paraId="7ACA4B60" w14:textId="77777777" w:rsidR="00A00666" w:rsidRPr="008571BA" w:rsidRDefault="00A00666" w:rsidP="00A00666">
            <w:pPr>
              <w:rPr>
                <w:rFonts w:ascii="Calibri" w:hAnsi="Calibri" w:cs="Arial"/>
                <w:sz w:val="16"/>
                <w:szCs w:val="16"/>
              </w:rPr>
            </w:pPr>
            <w:r w:rsidRPr="008571BA">
              <w:rPr>
                <w:rFonts w:ascii="Calibri" w:hAnsi="Calibri" w:cs="Arial"/>
                <w:sz w:val="16"/>
                <w:szCs w:val="16"/>
              </w:rPr>
              <w:t>Ordförande</w:t>
            </w:r>
          </w:p>
        </w:tc>
        <w:tc>
          <w:tcPr>
            <w:tcW w:w="7367" w:type="dxa"/>
            <w:gridSpan w:val="3"/>
          </w:tcPr>
          <w:p w14:paraId="3DBA98DD" w14:textId="77777777" w:rsidR="00A00666" w:rsidRPr="008571BA" w:rsidRDefault="00A00666" w:rsidP="00A00666">
            <w:pPr>
              <w:rPr>
                <w:rFonts w:ascii="Calibri" w:hAnsi="Calibri"/>
                <w:sz w:val="18"/>
                <w:szCs w:val="18"/>
              </w:rPr>
            </w:pPr>
            <w:r w:rsidRPr="008571BA">
              <w:rPr>
                <w:rFonts w:ascii="Calibri" w:hAnsi="Calibri"/>
                <w:sz w:val="18"/>
                <w:szCs w:val="18"/>
              </w:rPr>
              <w:t>………………………………………................</w:t>
            </w:r>
            <w:r w:rsidRPr="008571BA">
              <w:rPr>
                <w:rFonts w:ascii="Calibri" w:hAnsi="Calibri"/>
                <w:sz w:val="18"/>
                <w:szCs w:val="18"/>
              </w:rPr>
              <w:tab/>
            </w:r>
          </w:p>
          <w:p w14:paraId="3A871AD8" w14:textId="77777777" w:rsidR="00A00666" w:rsidRPr="008571BA" w:rsidRDefault="00A00666" w:rsidP="00A00666">
            <w:pPr>
              <w:rPr>
                <w:rFonts w:ascii="Calibri" w:hAnsi="Calibri"/>
                <w:sz w:val="18"/>
                <w:szCs w:val="18"/>
              </w:rPr>
            </w:pPr>
            <w:r w:rsidRPr="008571BA">
              <w:rPr>
                <w:rFonts w:ascii="Calibri" w:hAnsi="Calibri"/>
                <w:sz w:val="18"/>
                <w:szCs w:val="18"/>
              </w:rPr>
              <w:t>Anders Hyllander</w:t>
            </w:r>
          </w:p>
        </w:tc>
      </w:tr>
      <w:tr w:rsidR="00A00666" w:rsidRPr="008571BA" w14:paraId="466F3317" w14:textId="77777777" w:rsidTr="00A67200">
        <w:trPr>
          <w:gridAfter w:val="1"/>
          <w:wAfter w:w="3677" w:type="dxa"/>
        </w:trPr>
        <w:tc>
          <w:tcPr>
            <w:tcW w:w="2088" w:type="dxa"/>
          </w:tcPr>
          <w:p w14:paraId="4A437D0D" w14:textId="77777777" w:rsidR="00A00666" w:rsidRPr="008571BA" w:rsidRDefault="00A00666" w:rsidP="00A00666">
            <w:pPr>
              <w:rPr>
                <w:rFonts w:ascii="Calibri" w:hAnsi="Calibri" w:cs="Arial"/>
                <w:sz w:val="16"/>
                <w:szCs w:val="16"/>
              </w:rPr>
            </w:pPr>
          </w:p>
          <w:p w14:paraId="1A2132B8" w14:textId="77777777" w:rsidR="00A00666" w:rsidRPr="008571BA" w:rsidRDefault="00A00666" w:rsidP="00A00666">
            <w:pPr>
              <w:rPr>
                <w:rFonts w:ascii="Calibri" w:hAnsi="Calibri" w:cs="Arial"/>
                <w:sz w:val="16"/>
                <w:szCs w:val="16"/>
              </w:rPr>
            </w:pPr>
          </w:p>
        </w:tc>
        <w:tc>
          <w:tcPr>
            <w:tcW w:w="7367" w:type="dxa"/>
            <w:gridSpan w:val="3"/>
          </w:tcPr>
          <w:p w14:paraId="06A36BE7" w14:textId="77777777" w:rsidR="00A00666" w:rsidRPr="008571BA" w:rsidRDefault="00A00666" w:rsidP="00A00666">
            <w:pPr>
              <w:rPr>
                <w:rFonts w:ascii="Calibri" w:hAnsi="Calibri"/>
                <w:sz w:val="16"/>
                <w:szCs w:val="16"/>
              </w:rPr>
            </w:pPr>
          </w:p>
        </w:tc>
      </w:tr>
      <w:tr w:rsidR="00A00666" w:rsidRPr="008571BA" w14:paraId="0351BD71" w14:textId="77777777" w:rsidTr="00A67200">
        <w:trPr>
          <w:gridAfter w:val="1"/>
          <w:wAfter w:w="3677" w:type="dxa"/>
        </w:trPr>
        <w:tc>
          <w:tcPr>
            <w:tcW w:w="2088" w:type="dxa"/>
          </w:tcPr>
          <w:p w14:paraId="3307DFB5" w14:textId="77777777" w:rsidR="00A00666" w:rsidRPr="008571BA" w:rsidRDefault="00A00666" w:rsidP="00A00666">
            <w:pPr>
              <w:rPr>
                <w:rFonts w:ascii="Calibri" w:hAnsi="Calibri" w:cs="Arial"/>
                <w:sz w:val="16"/>
                <w:szCs w:val="16"/>
              </w:rPr>
            </w:pPr>
            <w:r w:rsidRPr="008571BA">
              <w:rPr>
                <w:rFonts w:ascii="Calibri" w:hAnsi="Calibri" w:cs="Arial"/>
                <w:sz w:val="16"/>
                <w:szCs w:val="16"/>
              </w:rPr>
              <w:t>Justerare</w:t>
            </w:r>
          </w:p>
        </w:tc>
        <w:tc>
          <w:tcPr>
            <w:tcW w:w="7367" w:type="dxa"/>
            <w:gridSpan w:val="3"/>
          </w:tcPr>
          <w:p w14:paraId="501E013D" w14:textId="52FC025A" w:rsidR="00A00666" w:rsidRPr="008571BA" w:rsidRDefault="00A00666" w:rsidP="00A00666">
            <w:pPr>
              <w:rPr>
                <w:rFonts w:ascii="Calibri" w:hAnsi="Calibri"/>
                <w:sz w:val="18"/>
                <w:szCs w:val="18"/>
              </w:rPr>
            </w:pPr>
            <w:r w:rsidRPr="008571BA">
              <w:rPr>
                <w:rFonts w:ascii="Calibri" w:hAnsi="Calibri"/>
                <w:sz w:val="16"/>
                <w:szCs w:val="16"/>
              </w:rPr>
              <w:t>…………………………………………………………….</w:t>
            </w:r>
            <w:r w:rsidRPr="008571BA">
              <w:rPr>
                <w:rFonts w:ascii="Calibri" w:hAnsi="Calibri"/>
                <w:sz w:val="16"/>
                <w:szCs w:val="16"/>
              </w:rPr>
              <w:tab/>
            </w:r>
            <w:r w:rsidRPr="008571BA">
              <w:rPr>
                <w:rFonts w:ascii="Calibri" w:hAnsi="Calibri"/>
                <w:sz w:val="16"/>
                <w:szCs w:val="16"/>
              </w:rPr>
              <w:br/>
            </w:r>
            <w:r w:rsidR="004828E7" w:rsidRPr="008571BA">
              <w:rPr>
                <w:rFonts w:ascii="Calibri" w:hAnsi="Calibri"/>
                <w:sz w:val="18"/>
                <w:szCs w:val="18"/>
              </w:rPr>
              <w:t>Ingrid Andreae</w:t>
            </w:r>
          </w:p>
          <w:p w14:paraId="2A225CE0" w14:textId="77777777" w:rsidR="00A00666" w:rsidRPr="008571BA" w:rsidRDefault="00A00666" w:rsidP="00A00666">
            <w:pPr>
              <w:rPr>
                <w:rFonts w:ascii="Calibri" w:hAnsi="Calibri"/>
                <w:sz w:val="18"/>
                <w:szCs w:val="18"/>
              </w:rPr>
            </w:pPr>
          </w:p>
        </w:tc>
      </w:tr>
      <w:tr w:rsidR="00A00666" w:rsidRPr="008571BA" w14:paraId="5EB2B8ED" w14:textId="77777777" w:rsidTr="00A67200">
        <w:trPr>
          <w:gridAfter w:val="1"/>
          <w:wAfter w:w="3677" w:type="dxa"/>
        </w:trPr>
        <w:tc>
          <w:tcPr>
            <w:tcW w:w="2088" w:type="dxa"/>
            <w:tcBorders>
              <w:bottom w:val="single" w:sz="4" w:space="0" w:color="auto"/>
            </w:tcBorders>
          </w:tcPr>
          <w:p w14:paraId="71DD5723" w14:textId="77777777" w:rsidR="00A00666" w:rsidRPr="008571BA" w:rsidRDefault="00A00666" w:rsidP="00A00666">
            <w:pPr>
              <w:rPr>
                <w:rFonts w:ascii="Calibri" w:hAnsi="Calibri" w:cs="Arial"/>
                <w:sz w:val="16"/>
                <w:szCs w:val="16"/>
              </w:rPr>
            </w:pPr>
          </w:p>
        </w:tc>
        <w:tc>
          <w:tcPr>
            <w:tcW w:w="7367" w:type="dxa"/>
            <w:gridSpan w:val="3"/>
            <w:tcBorders>
              <w:bottom w:val="single" w:sz="4" w:space="0" w:color="auto"/>
            </w:tcBorders>
          </w:tcPr>
          <w:p w14:paraId="5364D7AC" w14:textId="77777777" w:rsidR="00A00666" w:rsidRPr="008571BA" w:rsidRDefault="00A00666" w:rsidP="00A00666">
            <w:pPr>
              <w:rPr>
                <w:rFonts w:ascii="Calibri" w:hAnsi="Calibri"/>
                <w:sz w:val="16"/>
                <w:szCs w:val="16"/>
              </w:rPr>
            </w:pPr>
          </w:p>
        </w:tc>
      </w:tr>
      <w:tr w:rsidR="00A00666" w:rsidRPr="008571BA" w14:paraId="3701BE69" w14:textId="77777777" w:rsidTr="00A67200">
        <w:trPr>
          <w:gridAfter w:val="1"/>
          <w:wAfter w:w="3677" w:type="dxa"/>
        </w:trPr>
        <w:tc>
          <w:tcPr>
            <w:tcW w:w="9455" w:type="dxa"/>
            <w:gridSpan w:val="4"/>
          </w:tcPr>
          <w:p w14:paraId="096D34F7" w14:textId="77777777" w:rsidR="00A00666" w:rsidRPr="008571BA" w:rsidRDefault="00A00666" w:rsidP="00A00666">
            <w:pPr>
              <w:rPr>
                <w:rFonts w:ascii="Calibri" w:hAnsi="Calibri"/>
                <w:sz w:val="8"/>
                <w:szCs w:val="8"/>
              </w:rPr>
            </w:pPr>
          </w:p>
          <w:p w14:paraId="3D95AB8B" w14:textId="77777777" w:rsidR="00A00666" w:rsidRPr="008571BA" w:rsidRDefault="00A00666" w:rsidP="00A00666">
            <w:pPr>
              <w:rPr>
                <w:rFonts w:ascii="Calibri" w:hAnsi="Calibri"/>
                <w:sz w:val="18"/>
                <w:szCs w:val="18"/>
              </w:rPr>
            </w:pPr>
            <w:r w:rsidRPr="008571BA">
              <w:rPr>
                <w:rFonts w:ascii="Calibri" w:hAnsi="Calibri"/>
                <w:sz w:val="18"/>
                <w:szCs w:val="18"/>
              </w:rPr>
              <w:t xml:space="preserve">Justeringen av protokollet har tillkännagivits genom anslag på Räddningstjänsten Storgöteborgs digitala anslagstavla. </w:t>
            </w:r>
          </w:p>
          <w:p w14:paraId="31E2B5BC" w14:textId="226BFFB4" w:rsidR="00A00666" w:rsidRPr="008571BA" w:rsidRDefault="00A00666" w:rsidP="00A00666">
            <w:pPr>
              <w:rPr>
                <w:rFonts w:ascii="Calibri" w:hAnsi="Calibri"/>
                <w:sz w:val="18"/>
                <w:szCs w:val="18"/>
              </w:rPr>
            </w:pPr>
            <w:r w:rsidRPr="008571BA">
              <w:rPr>
                <w:rFonts w:ascii="Calibri" w:hAnsi="Calibri"/>
                <w:sz w:val="18"/>
                <w:szCs w:val="18"/>
              </w:rPr>
              <w:t>Organ:</w:t>
            </w:r>
            <w:r w:rsidRPr="008571BA">
              <w:rPr>
                <w:rFonts w:ascii="Calibri" w:hAnsi="Calibri"/>
                <w:sz w:val="18"/>
                <w:szCs w:val="18"/>
              </w:rPr>
              <w:tab/>
            </w:r>
            <w:r w:rsidRPr="008571BA">
              <w:rPr>
                <w:rFonts w:ascii="Calibri" w:hAnsi="Calibri"/>
                <w:sz w:val="18"/>
                <w:szCs w:val="18"/>
              </w:rPr>
              <w:tab/>
              <w:t>Förbundsstyrelsen</w:t>
            </w:r>
            <w:r w:rsidRPr="008571BA">
              <w:rPr>
                <w:rFonts w:ascii="Calibri" w:hAnsi="Calibri"/>
                <w:sz w:val="18"/>
                <w:szCs w:val="18"/>
              </w:rPr>
              <w:br/>
            </w:r>
            <w:r w:rsidRPr="008571BA">
              <w:rPr>
                <w:rFonts w:ascii="Calibri" w:hAnsi="Calibri"/>
                <w:sz w:val="18"/>
                <w:szCs w:val="18"/>
              </w:rPr>
              <w:br/>
              <w:t>Sammanträdesdatum</w:t>
            </w:r>
            <w:r w:rsidRPr="008571BA">
              <w:rPr>
                <w:rFonts w:ascii="Calibri" w:hAnsi="Calibri"/>
                <w:sz w:val="18"/>
                <w:szCs w:val="18"/>
              </w:rPr>
              <w:tab/>
            </w:r>
            <w:r w:rsidR="00453267" w:rsidRPr="008571BA">
              <w:rPr>
                <w:rFonts w:ascii="Calibri" w:hAnsi="Calibri"/>
                <w:sz w:val="18"/>
                <w:szCs w:val="18"/>
              </w:rPr>
              <w:t>2022-02-10</w:t>
            </w:r>
            <w:r w:rsidRPr="008571BA">
              <w:rPr>
                <w:rFonts w:ascii="Calibri" w:hAnsi="Calibri"/>
                <w:sz w:val="18"/>
                <w:szCs w:val="18"/>
              </w:rPr>
              <w:br/>
            </w:r>
            <w:r w:rsidRPr="008571BA">
              <w:rPr>
                <w:rFonts w:ascii="Calibri" w:hAnsi="Calibri"/>
                <w:sz w:val="18"/>
                <w:szCs w:val="18"/>
              </w:rPr>
              <w:br/>
              <w:t>Datum för anslags uppsättande</w:t>
            </w:r>
            <w:r w:rsidRPr="008571BA">
              <w:rPr>
                <w:rFonts w:ascii="Calibri" w:hAnsi="Calibri"/>
                <w:sz w:val="18"/>
                <w:szCs w:val="18"/>
              </w:rPr>
              <w:tab/>
              <w:t>202</w:t>
            </w:r>
            <w:r w:rsidR="00453267" w:rsidRPr="008571BA">
              <w:rPr>
                <w:rFonts w:ascii="Calibri" w:hAnsi="Calibri"/>
                <w:sz w:val="18"/>
                <w:szCs w:val="18"/>
              </w:rPr>
              <w:t>2-</w:t>
            </w:r>
            <w:r w:rsidR="00A664A3">
              <w:rPr>
                <w:rFonts w:ascii="Calibri" w:hAnsi="Calibri"/>
                <w:sz w:val="18"/>
                <w:szCs w:val="18"/>
              </w:rPr>
              <w:t>02-21</w:t>
            </w:r>
            <w:r w:rsidRPr="008571BA">
              <w:rPr>
                <w:rFonts w:ascii="Calibri" w:hAnsi="Calibri"/>
                <w:sz w:val="18"/>
                <w:szCs w:val="18"/>
              </w:rPr>
              <w:tab/>
            </w:r>
            <w:r w:rsidRPr="008571BA">
              <w:rPr>
                <w:rFonts w:ascii="Calibri" w:hAnsi="Calibri"/>
                <w:sz w:val="18"/>
                <w:szCs w:val="18"/>
              </w:rPr>
              <w:tab/>
              <w:t>Datum för anslags nedtagande 20</w:t>
            </w:r>
            <w:r w:rsidR="00453267" w:rsidRPr="008571BA">
              <w:rPr>
                <w:rFonts w:ascii="Calibri" w:hAnsi="Calibri"/>
                <w:sz w:val="18"/>
                <w:szCs w:val="18"/>
              </w:rPr>
              <w:t>22-</w:t>
            </w:r>
            <w:r w:rsidR="00A664A3">
              <w:rPr>
                <w:rFonts w:ascii="Calibri" w:hAnsi="Calibri"/>
                <w:sz w:val="18"/>
                <w:szCs w:val="18"/>
              </w:rPr>
              <w:t>03-14</w:t>
            </w:r>
            <w:r w:rsidRPr="008571BA">
              <w:rPr>
                <w:rFonts w:ascii="Calibri" w:hAnsi="Calibri"/>
                <w:color w:val="FF0000"/>
                <w:sz w:val="18"/>
                <w:szCs w:val="18"/>
              </w:rPr>
              <w:br/>
            </w:r>
            <w:r w:rsidRPr="008571BA">
              <w:rPr>
                <w:rFonts w:ascii="Calibri" w:hAnsi="Calibri"/>
                <w:sz w:val="18"/>
                <w:szCs w:val="18"/>
              </w:rPr>
              <w:br/>
              <w:t>Förvaringsplats för protokollet</w:t>
            </w:r>
            <w:r w:rsidRPr="008571BA">
              <w:rPr>
                <w:rFonts w:ascii="Calibri" w:hAnsi="Calibri"/>
                <w:sz w:val="18"/>
                <w:szCs w:val="18"/>
              </w:rPr>
              <w:tab/>
              <w:t>Förbundsledningen, Gårda brandstation</w:t>
            </w:r>
            <w:r w:rsidRPr="008571BA">
              <w:rPr>
                <w:rFonts w:ascii="Calibri" w:hAnsi="Calibri"/>
                <w:sz w:val="18"/>
                <w:szCs w:val="18"/>
              </w:rPr>
              <w:br/>
            </w:r>
          </w:p>
          <w:p w14:paraId="6162B6A6" w14:textId="77777777" w:rsidR="00A00666" w:rsidRPr="008571BA" w:rsidRDefault="00A00666" w:rsidP="00A00666">
            <w:pPr>
              <w:rPr>
                <w:rFonts w:ascii="Calibri" w:hAnsi="Calibri"/>
                <w:sz w:val="18"/>
                <w:szCs w:val="18"/>
              </w:rPr>
            </w:pPr>
            <w:r w:rsidRPr="008571BA">
              <w:rPr>
                <w:rFonts w:ascii="Calibri" w:hAnsi="Calibri"/>
                <w:sz w:val="18"/>
                <w:szCs w:val="18"/>
              </w:rPr>
              <w:t>……………………………………..</w:t>
            </w:r>
          </w:p>
          <w:p w14:paraId="2305F7D7" w14:textId="77777777" w:rsidR="00A00666" w:rsidRPr="008571BA" w:rsidRDefault="00A00666" w:rsidP="00A00666">
            <w:pPr>
              <w:rPr>
                <w:rFonts w:ascii="Calibri" w:hAnsi="Calibri"/>
                <w:sz w:val="20"/>
                <w:szCs w:val="20"/>
              </w:rPr>
            </w:pPr>
            <w:r w:rsidRPr="008571BA">
              <w:rPr>
                <w:rFonts w:ascii="Calibri" w:hAnsi="Calibri"/>
                <w:sz w:val="18"/>
                <w:szCs w:val="18"/>
              </w:rPr>
              <w:t>Karin Sköldberg</w:t>
            </w:r>
          </w:p>
        </w:tc>
      </w:tr>
      <w:tr w:rsidR="00A00666" w:rsidRPr="008571BA" w14:paraId="14F484FE" w14:textId="77777777" w:rsidTr="00A67200">
        <w:trPr>
          <w:gridAfter w:val="1"/>
          <w:wAfter w:w="3677" w:type="dxa"/>
        </w:trPr>
        <w:tc>
          <w:tcPr>
            <w:tcW w:w="4606" w:type="dxa"/>
            <w:gridSpan w:val="2"/>
            <w:tcBorders>
              <w:bottom w:val="single" w:sz="4" w:space="0" w:color="auto"/>
            </w:tcBorders>
          </w:tcPr>
          <w:p w14:paraId="58F28AAD" w14:textId="77777777" w:rsidR="00A00666" w:rsidRPr="008571BA" w:rsidRDefault="00A00666" w:rsidP="00A00666">
            <w:pPr>
              <w:rPr>
                <w:sz w:val="8"/>
                <w:szCs w:val="8"/>
              </w:rPr>
            </w:pPr>
          </w:p>
        </w:tc>
        <w:tc>
          <w:tcPr>
            <w:tcW w:w="4849" w:type="dxa"/>
            <w:gridSpan w:val="2"/>
            <w:tcBorders>
              <w:bottom w:val="single" w:sz="4" w:space="0" w:color="auto"/>
            </w:tcBorders>
          </w:tcPr>
          <w:p w14:paraId="6BBEE217" w14:textId="77777777" w:rsidR="00A00666" w:rsidRPr="008571BA" w:rsidRDefault="00A00666" w:rsidP="00A00666">
            <w:pPr>
              <w:rPr>
                <w:sz w:val="8"/>
                <w:szCs w:val="8"/>
              </w:rPr>
            </w:pPr>
          </w:p>
        </w:tc>
      </w:tr>
    </w:tbl>
    <w:p w14:paraId="7D8B74EF" w14:textId="77777777" w:rsidR="001B01D5" w:rsidRPr="008571BA" w:rsidRDefault="001B01D5" w:rsidP="00B67422"/>
    <w:tbl>
      <w:tblPr>
        <w:tblW w:w="0" w:type="auto"/>
        <w:tblLook w:val="01E0" w:firstRow="1" w:lastRow="1" w:firstColumn="1" w:lastColumn="1" w:noHBand="0" w:noVBand="0"/>
      </w:tblPr>
      <w:tblGrid>
        <w:gridCol w:w="2046"/>
        <w:gridCol w:w="7024"/>
      </w:tblGrid>
      <w:tr w:rsidR="00554F2B" w:rsidRPr="008571BA" w14:paraId="08DA889A" w14:textId="77777777" w:rsidTr="00554F2B">
        <w:tc>
          <w:tcPr>
            <w:tcW w:w="2046" w:type="dxa"/>
          </w:tcPr>
          <w:p w14:paraId="6A11E1B1" w14:textId="77777777" w:rsidR="00554F2B" w:rsidRPr="008571BA" w:rsidRDefault="00554F2B" w:rsidP="0090427A">
            <w:pPr>
              <w:pStyle w:val="Brdtext"/>
            </w:pPr>
          </w:p>
          <w:p w14:paraId="4B0C40A8" w14:textId="77777777" w:rsidR="00A04F9A" w:rsidRPr="008571BA" w:rsidRDefault="00A04F9A" w:rsidP="0090427A">
            <w:pPr>
              <w:pStyle w:val="Brdtext"/>
            </w:pPr>
          </w:p>
          <w:p w14:paraId="30194273" w14:textId="77777777" w:rsidR="00554F2B" w:rsidRPr="008571BA" w:rsidRDefault="00554F2B" w:rsidP="0090427A">
            <w:pPr>
              <w:pStyle w:val="Brdtext"/>
            </w:pPr>
          </w:p>
          <w:p w14:paraId="54171250" w14:textId="77777777" w:rsidR="00554F2B" w:rsidRPr="008571BA" w:rsidRDefault="00554F2B" w:rsidP="0090427A">
            <w:pPr>
              <w:pStyle w:val="Brdtext"/>
            </w:pPr>
          </w:p>
        </w:tc>
        <w:tc>
          <w:tcPr>
            <w:tcW w:w="7024" w:type="dxa"/>
          </w:tcPr>
          <w:p w14:paraId="3F6862B8" w14:textId="77777777" w:rsidR="008571BA" w:rsidRPr="008571BA" w:rsidRDefault="008571BA" w:rsidP="0090427A">
            <w:pPr>
              <w:pStyle w:val="Brdtext"/>
              <w:rPr>
                <w:rFonts w:ascii="Calibri" w:hAnsi="Calibri"/>
                <w:sz w:val="22"/>
                <w:szCs w:val="22"/>
              </w:rPr>
            </w:pPr>
          </w:p>
          <w:p w14:paraId="214059FF" w14:textId="44244B45" w:rsidR="00554F2B" w:rsidRPr="008571BA" w:rsidRDefault="00554F2B" w:rsidP="0090427A">
            <w:pPr>
              <w:pStyle w:val="Brdtext"/>
              <w:rPr>
                <w:rFonts w:ascii="Calibri" w:hAnsi="Calibri"/>
                <w:sz w:val="22"/>
                <w:szCs w:val="22"/>
              </w:rPr>
            </w:pPr>
            <w:r w:rsidRPr="008571BA">
              <w:rPr>
                <w:rFonts w:ascii="Calibri" w:hAnsi="Calibri"/>
                <w:sz w:val="22"/>
                <w:szCs w:val="22"/>
              </w:rPr>
              <w:t xml:space="preserve">Fs § </w:t>
            </w:r>
            <w:r w:rsidR="008C4BE9" w:rsidRPr="008571BA">
              <w:rPr>
                <w:rFonts w:ascii="Calibri" w:hAnsi="Calibri"/>
                <w:sz w:val="22"/>
                <w:szCs w:val="22"/>
              </w:rPr>
              <w:t>1</w:t>
            </w:r>
          </w:p>
          <w:p w14:paraId="3CC940FC" w14:textId="77777777" w:rsidR="00554F2B" w:rsidRPr="008571BA" w:rsidRDefault="00554F2B" w:rsidP="00554F2B">
            <w:pPr>
              <w:pStyle w:val="Brdtext"/>
              <w:pBdr>
                <w:bottom w:val="single" w:sz="4" w:space="1" w:color="auto"/>
              </w:pBdr>
              <w:rPr>
                <w:rFonts w:ascii="Calibri" w:hAnsi="Calibri"/>
                <w:b/>
              </w:rPr>
            </w:pPr>
            <w:r w:rsidRPr="008571BA">
              <w:rPr>
                <w:rFonts w:ascii="Calibri" w:hAnsi="Calibri"/>
                <w:b/>
                <w:sz w:val="22"/>
                <w:szCs w:val="22"/>
              </w:rPr>
              <w:t>Godkännande av dagordning</w:t>
            </w:r>
          </w:p>
          <w:p w14:paraId="404E3700" w14:textId="0E3122E2" w:rsidR="005B5144" w:rsidRPr="008571BA" w:rsidRDefault="005B5144" w:rsidP="0090427A">
            <w:pPr>
              <w:pStyle w:val="Brdtext"/>
              <w:rPr>
                <w:rFonts w:ascii="Calibri" w:hAnsi="Calibri"/>
                <w:sz w:val="22"/>
                <w:szCs w:val="22"/>
              </w:rPr>
            </w:pPr>
            <w:r w:rsidRPr="008571BA">
              <w:rPr>
                <w:rFonts w:ascii="Calibri" w:hAnsi="Calibri"/>
                <w:sz w:val="22"/>
                <w:szCs w:val="22"/>
              </w:rPr>
              <w:t>Dagordninge</w:t>
            </w:r>
            <w:r w:rsidR="00453267" w:rsidRPr="008571BA">
              <w:rPr>
                <w:rFonts w:ascii="Calibri" w:hAnsi="Calibri"/>
                <w:sz w:val="22"/>
                <w:szCs w:val="22"/>
              </w:rPr>
              <w:t>n</w:t>
            </w:r>
            <w:r w:rsidRPr="008571BA">
              <w:rPr>
                <w:rFonts w:ascii="Calibri" w:hAnsi="Calibri"/>
                <w:sz w:val="22"/>
                <w:szCs w:val="22"/>
              </w:rPr>
              <w:t xml:space="preserve"> kompletteras</w:t>
            </w:r>
            <w:r w:rsidR="00453267" w:rsidRPr="008571BA">
              <w:rPr>
                <w:rFonts w:ascii="Calibri" w:hAnsi="Calibri"/>
                <w:sz w:val="22"/>
                <w:szCs w:val="22"/>
              </w:rPr>
              <w:t xml:space="preserve"> med följande punkter:</w:t>
            </w:r>
          </w:p>
          <w:p w14:paraId="25F536C6" w14:textId="5E06506B" w:rsidR="005B5144" w:rsidRPr="008571BA" w:rsidRDefault="005B5144" w:rsidP="0090427A">
            <w:pPr>
              <w:pStyle w:val="Brdtext"/>
              <w:rPr>
                <w:rFonts w:ascii="Calibri" w:hAnsi="Calibri"/>
                <w:sz w:val="22"/>
                <w:szCs w:val="22"/>
              </w:rPr>
            </w:pPr>
            <w:r w:rsidRPr="008571BA">
              <w:rPr>
                <w:rFonts w:ascii="Calibri" w:hAnsi="Calibri"/>
                <w:sz w:val="22"/>
                <w:szCs w:val="22"/>
              </w:rPr>
              <w:t>Pkt 9 Fysiskt deltagande</w:t>
            </w:r>
            <w:r w:rsidR="00453267" w:rsidRPr="008571BA">
              <w:rPr>
                <w:rFonts w:ascii="Calibri" w:hAnsi="Calibri"/>
                <w:sz w:val="22"/>
                <w:szCs w:val="22"/>
              </w:rPr>
              <w:t xml:space="preserve"> vid förbundsstyrelsens sammanträden</w:t>
            </w:r>
          </w:p>
          <w:p w14:paraId="669292D6" w14:textId="48500E08" w:rsidR="005B5144" w:rsidRPr="008571BA" w:rsidRDefault="005B5144" w:rsidP="0090427A">
            <w:pPr>
              <w:pStyle w:val="Brdtext"/>
              <w:rPr>
                <w:rFonts w:ascii="Calibri" w:hAnsi="Calibri"/>
                <w:sz w:val="22"/>
                <w:szCs w:val="22"/>
              </w:rPr>
            </w:pPr>
            <w:r w:rsidRPr="008571BA">
              <w:rPr>
                <w:rFonts w:ascii="Calibri" w:hAnsi="Calibri"/>
                <w:sz w:val="22"/>
                <w:szCs w:val="22"/>
              </w:rPr>
              <w:t>Pkt 10 Yrkande</w:t>
            </w:r>
            <w:r w:rsidR="00453267" w:rsidRPr="008571BA">
              <w:rPr>
                <w:rFonts w:ascii="Calibri" w:hAnsi="Calibri"/>
                <w:sz w:val="22"/>
                <w:szCs w:val="22"/>
              </w:rPr>
              <w:t xml:space="preserve"> från (S) om regelbunden redovisning av förbundets arbete    med jämställdhet</w:t>
            </w:r>
          </w:p>
          <w:p w14:paraId="4237243E" w14:textId="77777777" w:rsidR="004828E7" w:rsidRPr="008571BA" w:rsidRDefault="004828E7" w:rsidP="0090427A">
            <w:pPr>
              <w:pStyle w:val="Brdtext"/>
              <w:rPr>
                <w:rFonts w:ascii="Calibri" w:hAnsi="Calibri"/>
                <w:sz w:val="22"/>
                <w:szCs w:val="22"/>
              </w:rPr>
            </w:pPr>
          </w:p>
          <w:p w14:paraId="0FCEE9FA" w14:textId="4B430E90" w:rsidR="00554F2B" w:rsidRPr="008571BA" w:rsidRDefault="00554F2B" w:rsidP="0090427A">
            <w:pPr>
              <w:pStyle w:val="Brdtext"/>
              <w:rPr>
                <w:rFonts w:ascii="Calibri" w:hAnsi="Calibri"/>
                <w:sz w:val="22"/>
                <w:szCs w:val="22"/>
              </w:rPr>
            </w:pPr>
            <w:r w:rsidRPr="008571BA">
              <w:rPr>
                <w:rFonts w:ascii="Calibri" w:hAnsi="Calibri"/>
                <w:sz w:val="22"/>
                <w:szCs w:val="22"/>
              </w:rPr>
              <w:t>FÖRBUNDSSTYRELSENS BESLUT</w:t>
            </w:r>
          </w:p>
          <w:p w14:paraId="0FF2DAEA" w14:textId="77777777" w:rsidR="00554F2B" w:rsidRPr="008571BA" w:rsidRDefault="00554F2B" w:rsidP="0090427A">
            <w:pPr>
              <w:pStyle w:val="Brdtext"/>
              <w:rPr>
                <w:rFonts w:ascii="Calibri" w:hAnsi="Calibri"/>
                <w:sz w:val="22"/>
                <w:szCs w:val="22"/>
              </w:rPr>
            </w:pPr>
            <w:r w:rsidRPr="008571BA">
              <w:rPr>
                <w:rFonts w:ascii="Calibri" w:hAnsi="Calibri"/>
                <w:sz w:val="22"/>
                <w:szCs w:val="22"/>
              </w:rPr>
              <w:t>Dagordning</w:t>
            </w:r>
            <w:r w:rsidR="007F441A" w:rsidRPr="008571BA">
              <w:rPr>
                <w:rFonts w:ascii="Calibri" w:hAnsi="Calibri"/>
                <w:sz w:val="22"/>
                <w:szCs w:val="22"/>
              </w:rPr>
              <w:t>en godkänns</w:t>
            </w:r>
            <w:r w:rsidRPr="008571BA">
              <w:rPr>
                <w:rFonts w:ascii="Calibri" w:hAnsi="Calibri"/>
                <w:sz w:val="22"/>
                <w:szCs w:val="22"/>
              </w:rPr>
              <w:t>.</w:t>
            </w:r>
          </w:p>
          <w:p w14:paraId="72C4F43C" w14:textId="77777777" w:rsidR="00554F2B" w:rsidRPr="008571BA" w:rsidRDefault="00D3043E" w:rsidP="0090427A">
            <w:pPr>
              <w:pStyle w:val="Brdtext"/>
              <w:rPr>
                <w:rFonts w:ascii="Calibri" w:hAnsi="Calibri"/>
                <w:sz w:val="22"/>
                <w:szCs w:val="22"/>
              </w:rPr>
            </w:pPr>
            <w:r w:rsidRPr="008571BA">
              <w:rPr>
                <w:rFonts w:ascii="Calibri" w:hAnsi="Calibri"/>
                <w:sz w:val="22"/>
                <w:szCs w:val="22"/>
              </w:rPr>
              <w:t>_____</w:t>
            </w:r>
          </w:p>
        </w:tc>
      </w:tr>
      <w:tr w:rsidR="00453267" w:rsidRPr="008571BA" w14:paraId="5659A7FC" w14:textId="77777777" w:rsidTr="00554F2B">
        <w:tc>
          <w:tcPr>
            <w:tcW w:w="2046" w:type="dxa"/>
          </w:tcPr>
          <w:p w14:paraId="2CB03671" w14:textId="77777777" w:rsidR="00453267" w:rsidRPr="008571BA" w:rsidRDefault="00453267" w:rsidP="0090427A">
            <w:pPr>
              <w:pStyle w:val="Brdtext"/>
            </w:pPr>
          </w:p>
        </w:tc>
        <w:tc>
          <w:tcPr>
            <w:tcW w:w="7024" w:type="dxa"/>
          </w:tcPr>
          <w:p w14:paraId="7F2555CD" w14:textId="77777777" w:rsidR="00453267" w:rsidRPr="008571BA" w:rsidRDefault="00453267" w:rsidP="0090427A">
            <w:pPr>
              <w:pStyle w:val="Brdtext"/>
              <w:rPr>
                <w:rFonts w:ascii="Calibri" w:hAnsi="Calibri"/>
                <w:sz w:val="22"/>
                <w:szCs w:val="22"/>
              </w:rPr>
            </w:pPr>
          </w:p>
        </w:tc>
      </w:tr>
    </w:tbl>
    <w:p w14:paraId="42B73783" w14:textId="77777777" w:rsidR="00554F2B" w:rsidRPr="008571BA" w:rsidRDefault="00554F2B"/>
    <w:p w14:paraId="09D985F1" w14:textId="2B30CEFD" w:rsidR="00924F13" w:rsidRPr="008571BA" w:rsidRDefault="00924F13">
      <w:pPr>
        <w:spacing w:after="200" w:line="276" w:lineRule="auto"/>
      </w:pPr>
      <w:r w:rsidRPr="008571BA">
        <w:br w:type="page"/>
      </w:r>
    </w:p>
    <w:p w14:paraId="0A817F87" w14:textId="77777777" w:rsidR="00F26909" w:rsidRPr="008571BA" w:rsidRDefault="00F26909"/>
    <w:tbl>
      <w:tblPr>
        <w:tblW w:w="0" w:type="auto"/>
        <w:tblLook w:val="01E0" w:firstRow="1" w:lastRow="1" w:firstColumn="1" w:lastColumn="1" w:noHBand="0" w:noVBand="0"/>
      </w:tblPr>
      <w:tblGrid>
        <w:gridCol w:w="2046"/>
        <w:gridCol w:w="7024"/>
      </w:tblGrid>
      <w:tr w:rsidR="00924F13" w:rsidRPr="008571BA" w14:paraId="06D60B1F" w14:textId="77777777" w:rsidTr="00E150C2">
        <w:tc>
          <w:tcPr>
            <w:tcW w:w="2046" w:type="dxa"/>
          </w:tcPr>
          <w:p w14:paraId="4FD98239" w14:textId="77777777" w:rsidR="00924F13" w:rsidRPr="008571BA" w:rsidRDefault="00924F13" w:rsidP="00E150C2">
            <w:pPr>
              <w:pStyle w:val="Brdtext"/>
            </w:pPr>
          </w:p>
          <w:p w14:paraId="6665A61D" w14:textId="77777777" w:rsidR="00924F13" w:rsidRPr="008571BA" w:rsidRDefault="00924F13" w:rsidP="00E150C2">
            <w:pPr>
              <w:pStyle w:val="Brdtext"/>
            </w:pPr>
          </w:p>
          <w:p w14:paraId="64A28578" w14:textId="77777777" w:rsidR="00924F13" w:rsidRPr="008571BA" w:rsidRDefault="00924F13" w:rsidP="00E150C2">
            <w:pPr>
              <w:pStyle w:val="Brdtext"/>
            </w:pPr>
          </w:p>
          <w:p w14:paraId="49E72BC1" w14:textId="77777777" w:rsidR="00924F13" w:rsidRPr="008571BA" w:rsidRDefault="00924F13" w:rsidP="00E150C2">
            <w:pPr>
              <w:pStyle w:val="Brdtext"/>
            </w:pPr>
          </w:p>
        </w:tc>
        <w:tc>
          <w:tcPr>
            <w:tcW w:w="7024" w:type="dxa"/>
          </w:tcPr>
          <w:p w14:paraId="448658D0" w14:textId="77777777" w:rsidR="00924F13" w:rsidRPr="008571BA" w:rsidRDefault="00924F13" w:rsidP="00E150C2">
            <w:pPr>
              <w:pStyle w:val="Brdtext"/>
              <w:rPr>
                <w:rFonts w:ascii="Calibri" w:hAnsi="Calibri"/>
                <w:sz w:val="22"/>
                <w:szCs w:val="22"/>
              </w:rPr>
            </w:pPr>
          </w:p>
          <w:p w14:paraId="710A0B43" w14:textId="2E9C92A6" w:rsidR="00924F13" w:rsidRPr="008571BA" w:rsidRDefault="00924F13" w:rsidP="00E150C2">
            <w:pPr>
              <w:pStyle w:val="Brdtext"/>
              <w:rPr>
                <w:rFonts w:ascii="Calibri" w:hAnsi="Calibri"/>
                <w:sz w:val="22"/>
                <w:szCs w:val="22"/>
              </w:rPr>
            </w:pPr>
            <w:r w:rsidRPr="008571BA">
              <w:rPr>
                <w:rFonts w:ascii="Calibri" w:hAnsi="Calibri"/>
                <w:sz w:val="22"/>
                <w:szCs w:val="22"/>
              </w:rPr>
              <w:t xml:space="preserve">Fs § </w:t>
            </w:r>
            <w:r w:rsidR="008C4BE9" w:rsidRPr="008571BA">
              <w:rPr>
                <w:rFonts w:ascii="Calibri" w:hAnsi="Calibri"/>
                <w:sz w:val="22"/>
                <w:szCs w:val="22"/>
              </w:rPr>
              <w:t>2</w:t>
            </w:r>
          </w:p>
          <w:p w14:paraId="295EF22B" w14:textId="77777777" w:rsidR="00924F13" w:rsidRPr="008571BA" w:rsidRDefault="00924F13" w:rsidP="00E150C2">
            <w:pPr>
              <w:pStyle w:val="Brdtext"/>
              <w:pBdr>
                <w:bottom w:val="single" w:sz="4" w:space="1" w:color="auto"/>
              </w:pBdr>
              <w:rPr>
                <w:rFonts w:ascii="Calibri" w:hAnsi="Calibri"/>
                <w:b/>
              </w:rPr>
            </w:pPr>
            <w:r w:rsidRPr="008571BA">
              <w:rPr>
                <w:rFonts w:ascii="Calibri" w:hAnsi="Calibri"/>
                <w:b/>
                <w:sz w:val="22"/>
                <w:szCs w:val="22"/>
              </w:rPr>
              <w:t>Anmälan av jäv</w:t>
            </w:r>
          </w:p>
          <w:p w14:paraId="3A7D1398" w14:textId="77777777" w:rsidR="00924F13" w:rsidRPr="008571BA" w:rsidRDefault="00924F13" w:rsidP="00E150C2">
            <w:pPr>
              <w:pStyle w:val="Brdtext"/>
              <w:rPr>
                <w:rFonts w:ascii="Calibri" w:hAnsi="Calibri"/>
                <w:sz w:val="22"/>
                <w:szCs w:val="22"/>
              </w:rPr>
            </w:pPr>
            <w:r w:rsidRPr="008571BA">
              <w:rPr>
                <w:rFonts w:ascii="Calibri" w:hAnsi="Calibri"/>
                <w:sz w:val="22"/>
                <w:szCs w:val="22"/>
              </w:rPr>
              <w:t>Ingen anmälan</w:t>
            </w:r>
          </w:p>
          <w:p w14:paraId="6B657BFE" w14:textId="77777777" w:rsidR="00924F13" w:rsidRPr="008571BA" w:rsidRDefault="00924F13" w:rsidP="00E150C2">
            <w:pPr>
              <w:pStyle w:val="Brdtext"/>
              <w:rPr>
                <w:rFonts w:ascii="Calibri" w:hAnsi="Calibri"/>
                <w:sz w:val="22"/>
                <w:szCs w:val="22"/>
              </w:rPr>
            </w:pPr>
            <w:r w:rsidRPr="008571BA">
              <w:rPr>
                <w:rFonts w:ascii="Calibri" w:hAnsi="Calibri"/>
                <w:sz w:val="22"/>
                <w:szCs w:val="22"/>
              </w:rPr>
              <w:t>FÖRBUNDSSTYRELSENS BESLUT</w:t>
            </w:r>
          </w:p>
          <w:p w14:paraId="2F52ADF2" w14:textId="77777777" w:rsidR="00924F13" w:rsidRPr="008571BA" w:rsidRDefault="00924F13" w:rsidP="00E150C2">
            <w:pPr>
              <w:pStyle w:val="Brdtext"/>
              <w:rPr>
                <w:rFonts w:ascii="Calibri" w:hAnsi="Calibri"/>
                <w:sz w:val="22"/>
                <w:szCs w:val="22"/>
              </w:rPr>
            </w:pPr>
            <w:r w:rsidRPr="008571BA">
              <w:rPr>
                <w:rFonts w:ascii="Calibri" w:hAnsi="Calibri"/>
                <w:sz w:val="22"/>
                <w:szCs w:val="22"/>
              </w:rPr>
              <w:t>Antecknas till protokollet.</w:t>
            </w:r>
          </w:p>
          <w:p w14:paraId="11E7DB55" w14:textId="77777777" w:rsidR="00924F13" w:rsidRPr="008571BA" w:rsidRDefault="00924F13" w:rsidP="00E150C2">
            <w:pPr>
              <w:pStyle w:val="Brdtext"/>
              <w:rPr>
                <w:rFonts w:ascii="Calibri" w:hAnsi="Calibri"/>
                <w:sz w:val="22"/>
                <w:szCs w:val="22"/>
              </w:rPr>
            </w:pPr>
            <w:r w:rsidRPr="008571BA">
              <w:rPr>
                <w:rFonts w:ascii="Calibri" w:hAnsi="Calibri"/>
                <w:sz w:val="22"/>
                <w:szCs w:val="22"/>
              </w:rPr>
              <w:t>_____</w:t>
            </w:r>
          </w:p>
        </w:tc>
      </w:tr>
    </w:tbl>
    <w:p w14:paraId="78F430DC" w14:textId="3C1D794D" w:rsidR="00F26909" w:rsidRPr="008571BA" w:rsidRDefault="00F26909"/>
    <w:p w14:paraId="51C363D3" w14:textId="08F6923F" w:rsidR="00924F13" w:rsidRPr="008571BA" w:rsidRDefault="00924F13">
      <w:pPr>
        <w:spacing w:after="200" w:line="276" w:lineRule="auto"/>
      </w:pPr>
      <w:r w:rsidRPr="008571BA">
        <w:br w:type="page"/>
      </w:r>
    </w:p>
    <w:p w14:paraId="4B035E9C" w14:textId="77777777" w:rsidR="00F26909" w:rsidRPr="008571BA" w:rsidRDefault="00F26909"/>
    <w:tbl>
      <w:tblPr>
        <w:tblW w:w="0" w:type="auto"/>
        <w:tblLook w:val="01E0" w:firstRow="1" w:lastRow="1" w:firstColumn="1" w:lastColumn="1" w:noHBand="0" w:noVBand="0"/>
      </w:tblPr>
      <w:tblGrid>
        <w:gridCol w:w="2046"/>
        <w:gridCol w:w="7024"/>
      </w:tblGrid>
      <w:tr w:rsidR="00B67422" w:rsidRPr="008571BA" w14:paraId="78144039" w14:textId="77777777" w:rsidTr="00554F2B">
        <w:tc>
          <w:tcPr>
            <w:tcW w:w="2046" w:type="dxa"/>
          </w:tcPr>
          <w:p w14:paraId="5B5155B8" w14:textId="77777777" w:rsidR="00B67422" w:rsidRPr="008571BA" w:rsidRDefault="00B67422" w:rsidP="00A67200">
            <w:pPr>
              <w:pStyle w:val="Brdtext"/>
            </w:pPr>
          </w:p>
        </w:tc>
        <w:tc>
          <w:tcPr>
            <w:tcW w:w="7024" w:type="dxa"/>
          </w:tcPr>
          <w:p w14:paraId="5A5265E2" w14:textId="77777777" w:rsidR="0050019A" w:rsidRPr="008571BA" w:rsidRDefault="0050019A" w:rsidP="00A67200">
            <w:pPr>
              <w:pStyle w:val="Brdtext"/>
              <w:rPr>
                <w:rFonts w:ascii="Calibri" w:hAnsi="Calibri"/>
                <w:sz w:val="22"/>
                <w:szCs w:val="22"/>
              </w:rPr>
            </w:pPr>
          </w:p>
          <w:p w14:paraId="261B7A7A" w14:textId="47B2C199" w:rsidR="00B67422" w:rsidRPr="008571BA" w:rsidRDefault="00B67422" w:rsidP="00A67200">
            <w:pPr>
              <w:pStyle w:val="Brdtext"/>
              <w:rPr>
                <w:rFonts w:ascii="Calibri" w:hAnsi="Calibri"/>
              </w:rPr>
            </w:pPr>
            <w:r w:rsidRPr="008571BA">
              <w:rPr>
                <w:rFonts w:ascii="Calibri" w:hAnsi="Calibri"/>
                <w:sz w:val="22"/>
                <w:szCs w:val="22"/>
              </w:rPr>
              <w:t xml:space="preserve">Fs § </w:t>
            </w:r>
            <w:r w:rsidR="008C4BE9" w:rsidRPr="008571BA">
              <w:rPr>
                <w:rFonts w:ascii="Calibri" w:hAnsi="Calibri"/>
                <w:sz w:val="22"/>
                <w:szCs w:val="22"/>
              </w:rPr>
              <w:t>3</w:t>
            </w:r>
          </w:p>
          <w:p w14:paraId="073658F7" w14:textId="77777777" w:rsidR="00B67422" w:rsidRPr="008571BA" w:rsidRDefault="00B67422" w:rsidP="00A67200">
            <w:pPr>
              <w:pStyle w:val="Brdtext"/>
              <w:pBdr>
                <w:bottom w:val="single" w:sz="4" w:space="1" w:color="auto"/>
              </w:pBdr>
              <w:rPr>
                <w:rFonts w:ascii="Calibri" w:hAnsi="Calibri"/>
                <w:b/>
              </w:rPr>
            </w:pPr>
            <w:r w:rsidRPr="008571BA">
              <w:rPr>
                <w:rFonts w:ascii="Calibri" w:hAnsi="Calibri"/>
                <w:b/>
                <w:sz w:val="22"/>
                <w:szCs w:val="22"/>
              </w:rPr>
              <w:t>Val av justerare</w:t>
            </w:r>
          </w:p>
          <w:p w14:paraId="4AFFA983" w14:textId="77777777" w:rsidR="00B67422" w:rsidRPr="008571BA" w:rsidRDefault="00B67422" w:rsidP="00A67200">
            <w:pPr>
              <w:pStyle w:val="Brdtext"/>
              <w:rPr>
                <w:rFonts w:ascii="Calibri" w:hAnsi="Calibri"/>
              </w:rPr>
            </w:pPr>
            <w:r w:rsidRPr="008571BA">
              <w:rPr>
                <w:rFonts w:ascii="Calibri" w:hAnsi="Calibri"/>
                <w:sz w:val="22"/>
                <w:szCs w:val="22"/>
              </w:rPr>
              <w:t>FÖRBUNDSSTYRELSENS BESLUT</w:t>
            </w:r>
          </w:p>
          <w:p w14:paraId="4D16DFC1" w14:textId="03EB4B6D" w:rsidR="009E0E0D" w:rsidRPr="008571BA" w:rsidRDefault="00B67422" w:rsidP="0099257A">
            <w:pPr>
              <w:pStyle w:val="Brdtext"/>
              <w:rPr>
                <w:rFonts w:ascii="Calibri" w:hAnsi="Calibri"/>
              </w:rPr>
            </w:pPr>
            <w:r w:rsidRPr="008571BA">
              <w:rPr>
                <w:rFonts w:ascii="Calibri" w:hAnsi="Calibri"/>
                <w:sz w:val="22"/>
                <w:szCs w:val="22"/>
              </w:rPr>
              <w:t xml:space="preserve">Förbundsstyrelsen utser </w:t>
            </w:r>
            <w:r w:rsidR="00453267" w:rsidRPr="008571BA">
              <w:rPr>
                <w:rFonts w:ascii="Calibri" w:hAnsi="Calibri"/>
                <w:sz w:val="22"/>
                <w:szCs w:val="22"/>
              </w:rPr>
              <w:t>Ingrid Andreae</w:t>
            </w:r>
            <w:r w:rsidR="000675AD" w:rsidRPr="008571BA">
              <w:rPr>
                <w:rFonts w:ascii="Calibri" w:hAnsi="Calibri"/>
                <w:sz w:val="22"/>
                <w:szCs w:val="22"/>
              </w:rPr>
              <w:t xml:space="preserve"> (</w:t>
            </w:r>
            <w:r w:rsidR="00453267" w:rsidRPr="008571BA">
              <w:rPr>
                <w:rFonts w:ascii="Calibri" w:hAnsi="Calibri"/>
                <w:sz w:val="22"/>
                <w:szCs w:val="22"/>
              </w:rPr>
              <w:t>S</w:t>
            </w:r>
            <w:r w:rsidR="000675AD" w:rsidRPr="008571BA">
              <w:rPr>
                <w:rFonts w:ascii="Calibri" w:hAnsi="Calibri"/>
                <w:sz w:val="22"/>
                <w:szCs w:val="22"/>
              </w:rPr>
              <w:t>)</w:t>
            </w:r>
            <w:r w:rsidR="00F26909" w:rsidRPr="008571BA">
              <w:rPr>
                <w:rFonts w:ascii="Calibri" w:hAnsi="Calibri"/>
                <w:sz w:val="22"/>
                <w:szCs w:val="22"/>
              </w:rPr>
              <w:t xml:space="preserve"> </w:t>
            </w:r>
            <w:r w:rsidRPr="008571BA">
              <w:rPr>
                <w:rFonts w:ascii="Calibri" w:hAnsi="Calibri"/>
                <w:sz w:val="22"/>
                <w:szCs w:val="22"/>
              </w:rPr>
              <w:t>att jämte</w:t>
            </w:r>
            <w:r w:rsidR="0099257A" w:rsidRPr="008571BA">
              <w:rPr>
                <w:rFonts w:ascii="Calibri" w:hAnsi="Calibri"/>
                <w:sz w:val="22"/>
                <w:szCs w:val="22"/>
              </w:rPr>
              <w:t xml:space="preserve"> </w:t>
            </w:r>
            <w:r w:rsidRPr="008571BA">
              <w:rPr>
                <w:rFonts w:ascii="Calibri" w:hAnsi="Calibri"/>
                <w:sz w:val="22"/>
                <w:szCs w:val="22"/>
              </w:rPr>
              <w:t xml:space="preserve">ordföranden </w:t>
            </w:r>
            <w:r w:rsidR="00656301" w:rsidRPr="008571BA">
              <w:rPr>
                <w:rFonts w:ascii="Calibri" w:hAnsi="Calibri"/>
                <w:sz w:val="22"/>
                <w:szCs w:val="22"/>
              </w:rPr>
              <w:br/>
            </w:r>
            <w:r w:rsidRPr="008571BA">
              <w:rPr>
                <w:rFonts w:ascii="Calibri" w:hAnsi="Calibri"/>
                <w:sz w:val="22"/>
                <w:szCs w:val="22"/>
              </w:rPr>
              <w:t>justera dagens protokoll.</w:t>
            </w:r>
          </w:p>
          <w:p w14:paraId="0192CECD" w14:textId="77777777" w:rsidR="00B67422" w:rsidRPr="008571BA" w:rsidRDefault="00D3043E" w:rsidP="00A67200">
            <w:pPr>
              <w:pStyle w:val="Brdtext"/>
              <w:rPr>
                <w:rFonts w:ascii="Calibri" w:hAnsi="Calibri"/>
              </w:rPr>
            </w:pPr>
            <w:r w:rsidRPr="008571BA">
              <w:rPr>
                <w:rFonts w:ascii="Calibri" w:hAnsi="Calibri"/>
              </w:rPr>
              <w:t>_____</w:t>
            </w:r>
          </w:p>
        </w:tc>
      </w:tr>
    </w:tbl>
    <w:p w14:paraId="3BF0BBED" w14:textId="77777777" w:rsidR="00B67422" w:rsidRPr="008571BA" w:rsidRDefault="00B67422" w:rsidP="00B67422"/>
    <w:p w14:paraId="1D6643CC" w14:textId="77777777" w:rsidR="00B67422" w:rsidRPr="008571BA" w:rsidRDefault="00B67422" w:rsidP="00B67422">
      <w:r w:rsidRPr="008571BA">
        <w:br w:type="page"/>
      </w:r>
    </w:p>
    <w:p w14:paraId="7743B4A2" w14:textId="77777777" w:rsidR="00C70103" w:rsidRPr="008571BA"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8571BA" w14:paraId="5E3ED671" w14:textId="77777777" w:rsidTr="00CE1472">
        <w:tc>
          <w:tcPr>
            <w:tcW w:w="2053" w:type="dxa"/>
          </w:tcPr>
          <w:p w14:paraId="7B75AEA6" w14:textId="77777777" w:rsidR="001C7B01" w:rsidRPr="008571BA" w:rsidRDefault="001C7B01" w:rsidP="00CE1472">
            <w:pPr>
              <w:pStyle w:val="Brdtext"/>
            </w:pPr>
          </w:p>
        </w:tc>
        <w:tc>
          <w:tcPr>
            <w:tcW w:w="3364" w:type="dxa"/>
          </w:tcPr>
          <w:p w14:paraId="6CBA039F" w14:textId="4043B7DB" w:rsidR="001C7B01" w:rsidRPr="008571BA" w:rsidRDefault="001C7B01" w:rsidP="00CE1472">
            <w:pPr>
              <w:pStyle w:val="Brdtext"/>
              <w:rPr>
                <w:rFonts w:ascii="Calibri" w:hAnsi="Calibri"/>
              </w:rPr>
            </w:pPr>
            <w:r w:rsidRPr="008571BA">
              <w:rPr>
                <w:rFonts w:ascii="Calibri" w:hAnsi="Calibri"/>
                <w:sz w:val="22"/>
                <w:szCs w:val="22"/>
              </w:rPr>
              <w:t xml:space="preserve">Fs § </w:t>
            </w:r>
            <w:r w:rsidR="008C4BE9" w:rsidRPr="008571BA">
              <w:rPr>
                <w:rFonts w:ascii="Calibri" w:hAnsi="Calibri"/>
                <w:sz w:val="22"/>
                <w:szCs w:val="22"/>
              </w:rPr>
              <w:t>4</w:t>
            </w:r>
          </w:p>
        </w:tc>
        <w:tc>
          <w:tcPr>
            <w:tcW w:w="3653" w:type="dxa"/>
          </w:tcPr>
          <w:p w14:paraId="3729EB90" w14:textId="3564BC3B" w:rsidR="001C7B01" w:rsidRPr="008571BA" w:rsidRDefault="001C7B01" w:rsidP="00CE1472">
            <w:pPr>
              <w:pStyle w:val="Brdtext"/>
              <w:rPr>
                <w:rFonts w:ascii="Calibri" w:hAnsi="Calibri"/>
                <w:sz w:val="22"/>
                <w:szCs w:val="22"/>
              </w:rPr>
            </w:pPr>
            <w:r w:rsidRPr="008571BA">
              <w:rPr>
                <w:rFonts w:ascii="Calibri" w:hAnsi="Calibri"/>
                <w:sz w:val="22"/>
                <w:szCs w:val="22"/>
              </w:rPr>
              <w:t xml:space="preserve">Dnr </w:t>
            </w:r>
            <w:r w:rsidR="008C4BE9" w:rsidRPr="008571BA">
              <w:rPr>
                <w:rFonts w:ascii="Calibri" w:hAnsi="Calibri"/>
                <w:sz w:val="22"/>
                <w:szCs w:val="22"/>
              </w:rPr>
              <w:t>0049/22</w:t>
            </w:r>
          </w:p>
        </w:tc>
      </w:tr>
      <w:tr w:rsidR="001C7B01" w:rsidRPr="008571BA" w14:paraId="19A9796D" w14:textId="77777777" w:rsidTr="00CE1472">
        <w:tc>
          <w:tcPr>
            <w:tcW w:w="2053" w:type="dxa"/>
          </w:tcPr>
          <w:p w14:paraId="24838CD0" w14:textId="59A19224" w:rsidR="001C7B01" w:rsidRPr="008571BA" w:rsidRDefault="001C7B01" w:rsidP="00CE1472">
            <w:pPr>
              <w:rPr>
                <w:rFonts w:ascii="Calibri" w:hAnsi="Calibri"/>
                <w:sz w:val="18"/>
                <w:szCs w:val="18"/>
              </w:rPr>
            </w:pPr>
            <w:r w:rsidRPr="008571BA">
              <w:rPr>
                <w:rFonts w:ascii="Calibri" w:hAnsi="Calibri"/>
                <w:sz w:val="18"/>
                <w:szCs w:val="18"/>
              </w:rPr>
              <w:tab/>
            </w:r>
          </w:p>
          <w:p w14:paraId="65BDD4A9" w14:textId="77777777" w:rsidR="001C7B01" w:rsidRPr="008571BA" w:rsidRDefault="001C7B01" w:rsidP="00CE1472">
            <w:pPr>
              <w:rPr>
                <w:rFonts w:ascii="Calibri" w:hAnsi="Calibri"/>
                <w:sz w:val="18"/>
                <w:szCs w:val="18"/>
              </w:rPr>
            </w:pPr>
            <w:r w:rsidRPr="008571BA">
              <w:rPr>
                <w:rFonts w:ascii="Calibri" w:hAnsi="Calibri"/>
                <w:sz w:val="18"/>
                <w:szCs w:val="18"/>
              </w:rPr>
              <w:tab/>
            </w:r>
          </w:p>
          <w:p w14:paraId="3E945413" w14:textId="77777777" w:rsidR="001C7B01" w:rsidRPr="008571BA" w:rsidRDefault="001C7B01" w:rsidP="00CE1472">
            <w:pPr>
              <w:pStyle w:val="Brdtext"/>
              <w:rPr>
                <w:rFonts w:ascii="Calibri" w:hAnsi="Calibri"/>
                <w:sz w:val="18"/>
                <w:szCs w:val="18"/>
              </w:rPr>
            </w:pPr>
          </w:p>
        </w:tc>
        <w:tc>
          <w:tcPr>
            <w:tcW w:w="7017" w:type="dxa"/>
            <w:gridSpan w:val="2"/>
          </w:tcPr>
          <w:p w14:paraId="5B6A4055" w14:textId="04559E98" w:rsidR="001C7B01" w:rsidRPr="008571BA" w:rsidRDefault="008C4BE9" w:rsidP="00CE1472">
            <w:pPr>
              <w:pStyle w:val="Brdtext"/>
              <w:pBdr>
                <w:bottom w:val="single" w:sz="4" w:space="1" w:color="auto"/>
              </w:pBdr>
              <w:rPr>
                <w:rFonts w:ascii="Calibri" w:hAnsi="Calibri"/>
                <w:b/>
                <w:sz w:val="22"/>
                <w:szCs w:val="22"/>
              </w:rPr>
            </w:pPr>
            <w:r w:rsidRPr="008571BA">
              <w:rPr>
                <w:rFonts w:ascii="Calibri" w:hAnsi="Calibri"/>
                <w:b/>
                <w:sz w:val="22"/>
                <w:szCs w:val="22"/>
              </w:rPr>
              <w:t>Årsredovisning 2021</w:t>
            </w:r>
          </w:p>
          <w:p w14:paraId="1632D825" w14:textId="77777777" w:rsidR="001C7B01" w:rsidRPr="008571BA" w:rsidRDefault="001C7B01" w:rsidP="00CE1472">
            <w:pPr>
              <w:pStyle w:val="Brdtext"/>
              <w:overflowPunct w:val="0"/>
              <w:autoSpaceDE w:val="0"/>
              <w:autoSpaceDN w:val="0"/>
              <w:adjustRightInd w:val="0"/>
              <w:textAlignment w:val="baseline"/>
              <w:rPr>
                <w:rFonts w:ascii="Calibri" w:hAnsi="Calibri"/>
                <w:color w:val="000000"/>
              </w:rPr>
            </w:pPr>
            <w:r w:rsidRPr="008571BA">
              <w:rPr>
                <w:rFonts w:ascii="Calibri" w:hAnsi="Calibri"/>
                <w:color w:val="000000"/>
                <w:sz w:val="22"/>
                <w:szCs w:val="22"/>
              </w:rPr>
              <w:t>HANDLING</w:t>
            </w:r>
          </w:p>
          <w:p w14:paraId="379AC00F" w14:textId="157F8F1A" w:rsidR="001C7B01" w:rsidRPr="008571BA" w:rsidRDefault="001C7B01" w:rsidP="00CE1472">
            <w:pPr>
              <w:pStyle w:val="Brdtext"/>
              <w:rPr>
                <w:rFonts w:ascii="Calibri" w:hAnsi="Calibri"/>
                <w:color w:val="000000"/>
              </w:rPr>
            </w:pPr>
            <w:r w:rsidRPr="008571BA">
              <w:rPr>
                <w:rFonts w:ascii="Calibri" w:hAnsi="Calibri"/>
                <w:color w:val="000000"/>
                <w:sz w:val="22"/>
                <w:szCs w:val="22"/>
              </w:rPr>
              <w:t xml:space="preserve">Förbundsdirektörens tjänsteutlåtande daterat den </w:t>
            </w:r>
            <w:r w:rsidR="008C4BE9" w:rsidRPr="008571BA">
              <w:rPr>
                <w:rFonts w:ascii="Calibri" w:hAnsi="Calibri"/>
                <w:color w:val="000000"/>
                <w:sz w:val="22"/>
                <w:szCs w:val="22"/>
              </w:rPr>
              <w:t>4 februari 2022</w:t>
            </w:r>
            <w:r w:rsidRPr="008571BA">
              <w:rPr>
                <w:rFonts w:ascii="Calibri" w:hAnsi="Calibri"/>
                <w:color w:val="000000"/>
                <w:sz w:val="22"/>
                <w:szCs w:val="22"/>
              </w:rPr>
              <w:t>.</w:t>
            </w:r>
          </w:p>
          <w:p w14:paraId="46C6D744" w14:textId="77777777" w:rsidR="001C7B01" w:rsidRPr="008571BA" w:rsidRDefault="001C7B01" w:rsidP="00CE1472">
            <w:pPr>
              <w:pStyle w:val="Brdtext"/>
              <w:overflowPunct w:val="0"/>
              <w:autoSpaceDE w:val="0"/>
              <w:autoSpaceDN w:val="0"/>
              <w:adjustRightInd w:val="0"/>
              <w:textAlignment w:val="baseline"/>
              <w:rPr>
                <w:rFonts w:ascii="Calibri" w:hAnsi="Calibri"/>
                <w:color w:val="000000"/>
                <w:sz w:val="22"/>
                <w:szCs w:val="22"/>
              </w:rPr>
            </w:pPr>
            <w:r w:rsidRPr="008571BA">
              <w:rPr>
                <w:rFonts w:ascii="Calibri" w:hAnsi="Calibri"/>
                <w:color w:val="000000"/>
                <w:sz w:val="22"/>
                <w:szCs w:val="22"/>
              </w:rPr>
              <w:t>ÄRENDET</w:t>
            </w:r>
          </w:p>
          <w:p w14:paraId="4A179599" w14:textId="77777777" w:rsidR="008C4BE9" w:rsidRPr="008571BA" w:rsidRDefault="008C4BE9" w:rsidP="008C4BE9">
            <w:pPr>
              <w:rPr>
                <w:rFonts w:ascii="Calibri" w:hAnsi="Calibri"/>
                <w:b/>
                <w:bCs/>
                <w:color w:val="000000"/>
                <w:sz w:val="22"/>
                <w:szCs w:val="22"/>
              </w:rPr>
            </w:pPr>
            <w:r w:rsidRPr="008571BA">
              <w:rPr>
                <w:rFonts w:ascii="Calibri" w:hAnsi="Calibri"/>
                <w:b/>
                <w:bCs/>
                <w:color w:val="000000"/>
                <w:sz w:val="22"/>
                <w:szCs w:val="22"/>
              </w:rPr>
              <w:t>Bokfört resultat 2021</w:t>
            </w:r>
          </w:p>
          <w:p w14:paraId="05D2DA7D" w14:textId="77777777"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Räddningstjänstförbundet Storgöteborg uppvisar ett bokfört årsresultat på 11,6 miljoner kronor (mkr). RSG har budgeterat nollresultat och har därmed en positiv avvikelse från budget på 11,6 mkr. </w:t>
            </w:r>
          </w:p>
          <w:p w14:paraId="0514A0F7" w14:textId="77777777"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Den huvudsakliga orsaken till det relativt stora överskottet är engångsintäkten på 13,5 mkr, avseende en överenskommelse om ersättning för hyra efter ett i förtid avslutat hyresavtal. En del av denna intäkt kompenserar innevarande år för utebliven hyresintäkt under perioden juni-december motsvarande 2,5 mkr. </w:t>
            </w:r>
          </w:p>
          <w:p w14:paraId="036FD603" w14:textId="77777777"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Förbundet har sedan tidigare tillåtelse att, enligt Förbundsfullmäktiges beslut om budget, om nödvändigt, använda eget kapital för finansiering av större investeringar avseende utbildnings- och övningsanläggning samt för ökad säkerhet och robusthet avseende skyddande av samhällskritisk verksamhet. Eget kapital påverkas inte under 2021 av denna möjlighet till finansiering.</w:t>
            </w:r>
          </w:p>
          <w:p w14:paraId="7471DFFE" w14:textId="4C0C0566"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För 2021 innebär överskottet en ökning av det egna kapitalet med 11,6 mkr.</w:t>
            </w:r>
          </w:p>
          <w:p w14:paraId="0437F2D9" w14:textId="716C2BAC" w:rsidR="008C4BE9" w:rsidRPr="008571BA" w:rsidRDefault="008C4BE9" w:rsidP="008C4BE9">
            <w:pPr>
              <w:jc w:val="both"/>
              <w:rPr>
                <w:rFonts w:ascii="Calibri" w:hAnsi="Calibri"/>
                <w:color w:val="000000"/>
                <w:sz w:val="22"/>
                <w:szCs w:val="22"/>
              </w:rPr>
            </w:pPr>
          </w:p>
          <w:p w14:paraId="3562844F" w14:textId="77777777" w:rsidR="008C4BE9" w:rsidRPr="008571BA" w:rsidRDefault="008C4BE9" w:rsidP="008C4BE9">
            <w:pPr>
              <w:rPr>
                <w:rFonts w:ascii="Calibri" w:hAnsi="Calibri"/>
                <w:b/>
                <w:bCs/>
                <w:color w:val="000000"/>
                <w:sz w:val="22"/>
                <w:szCs w:val="22"/>
              </w:rPr>
            </w:pPr>
            <w:r w:rsidRPr="008571BA">
              <w:rPr>
                <w:rFonts w:ascii="Calibri" w:hAnsi="Calibri"/>
                <w:b/>
                <w:bCs/>
                <w:color w:val="000000"/>
                <w:sz w:val="22"/>
                <w:szCs w:val="22"/>
              </w:rPr>
              <w:t>Räddningstjänstverksamhetens resultat 2021</w:t>
            </w:r>
          </w:p>
          <w:p w14:paraId="1F7AA85D" w14:textId="77777777"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Förbundet har under flera år med få undantag, visat ett positivt årsresultat i räddningstjänstverksamheten och de goda resultaten historiskt utgör en god grund för att genomföra flera olika satsningar och större investeringar. </w:t>
            </w:r>
          </w:p>
          <w:p w14:paraId="3F99AD36" w14:textId="4CAB8EB3"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Verksamheten har även det gångna året påverkats av pandemin. Restriktioner och rekommendationer påverkar framför allt brandskyddskontroller och utbildningsverksamhet. Detta medför förlorade intäkter vilka för året estimeras till ca 4,5 mkr (2021 uppgick motsvarande estimering till drygt 7 mkr). </w:t>
            </w:r>
          </w:p>
          <w:p w14:paraId="0596B7A7" w14:textId="77777777"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Kostnaderna för att lösa bemanningsfrågan orsakad av pandemin har ökat under året. Det kan konstateras ett något lägre uttag av semesterdagar under pandemin, men i snitt har ökningen av semesterskulden för 2021 stannat vid en halv dag per person. </w:t>
            </w:r>
          </w:p>
          <w:p w14:paraId="02103CA4" w14:textId="77777777"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Vidare har uteblivna kurser och konferenser bidragit till överskott i budget. El- och bränslekostnader visar en ökande trend. RSG har utfört antigentester på uppdrag av regionen och förbundet erhåller viss ersättning för utförda tester. Inom IT har kostnader för licenser ökat under året. </w:t>
            </w:r>
          </w:p>
          <w:p w14:paraId="43F3112E" w14:textId="77777777"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För övrigt har pandemin haft effekten att färre tjänster köpts in både vad gäller konsult- och expertistjänster, men även övriga verksamhetstjänster inom exempelvis underhåll och lokalvård. </w:t>
            </w:r>
          </w:p>
          <w:p w14:paraId="5EE6F4FE" w14:textId="0E28C82C" w:rsidR="008C4BE9" w:rsidRPr="008571BA" w:rsidRDefault="008C4BE9" w:rsidP="008C4BE9">
            <w:pPr>
              <w:rPr>
                <w:rFonts w:ascii="Calibri" w:hAnsi="Calibri"/>
                <w:color w:val="000000"/>
                <w:sz w:val="22"/>
                <w:szCs w:val="22"/>
              </w:rPr>
            </w:pPr>
            <w:r w:rsidRPr="008571BA">
              <w:rPr>
                <w:rFonts w:ascii="Calibri" w:hAnsi="Calibri"/>
                <w:color w:val="000000"/>
                <w:sz w:val="22"/>
                <w:szCs w:val="22"/>
              </w:rPr>
              <w:t xml:space="preserve">Avskrivningskostnaderna utfaller ungefär som budgeterat för året. För kommande år ser avskrivningsbudgeten ut att bli mer ansträngd enligt de planer och simuleringar som görs för investeringsbehovet. </w:t>
            </w:r>
          </w:p>
          <w:p w14:paraId="06B0A8FE" w14:textId="77777777" w:rsidR="007F0702" w:rsidRPr="008571BA" w:rsidRDefault="007F0702" w:rsidP="008C4BE9">
            <w:pPr>
              <w:rPr>
                <w:rFonts w:ascii="Calibri" w:hAnsi="Calibri"/>
                <w:color w:val="000000"/>
                <w:sz w:val="22"/>
                <w:szCs w:val="22"/>
              </w:rPr>
            </w:pPr>
          </w:p>
          <w:p w14:paraId="4D93F076" w14:textId="080A1ABE" w:rsidR="008C4BE9" w:rsidRPr="008571BA" w:rsidRDefault="007F0702" w:rsidP="008C4BE9">
            <w:pPr>
              <w:rPr>
                <w:rFonts w:ascii="Calibri" w:hAnsi="Calibri"/>
                <w:color w:val="000000"/>
                <w:sz w:val="22"/>
                <w:szCs w:val="22"/>
              </w:rPr>
            </w:pPr>
            <w:r w:rsidRPr="008571BA">
              <w:rPr>
                <w:rFonts w:ascii="Calibri" w:hAnsi="Calibri"/>
                <w:color w:val="000000"/>
                <w:sz w:val="22"/>
                <w:szCs w:val="22"/>
              </w:rPr>
              <w:t>Forts. Fs § 4</w:t>
            </w:r>
          </w:p>
          <w:p w14:paraId="790320B1" w14:textId="77777777" w:rsidR="007F0702" w:rsidRPr="008571BA" w:rsidRDefault="007F0702" w:rsidP="008C4BE9">
            <w:pPr>
              <w:rPr>
                <w:rFonts w:ascii="Calibri" w:hAnsi="Calibri"/>
                <w:color w:val="000000"/>
                <w:sz w:val="22"/>
                <w:szCs w:val="22"/>
              </w:rPr>
            </w:pPr>
          </w:p>
          <w:p w14:paraId="1E9AA4CC" w14:textId="77777777" w:rsidR="008C4BE9" w:rsidRPr="008571BA" w:rsidRDefault="008C4BE9" w:rsidP="008C4BE9">
            <w:pPr>
              <w:jc w:val="both"/>
              <w:rPr>
                <w:rFonts w:ascii="Calibri" w:hAnsi="Calibri"/>
                <w:b/>
                <w:bCs/>
                <w:color w:val="000000"/>
                <w:sz w:val="22"/>
                <w:szCs w:val="22"/>
              </w:rPr>
            </w:pPr>
            <w:r w:rsidRPr="008571BA">
              <w:rPr>
                <w:rFonts w:ascii="Calibri" w:hAnsi="Calibri"/>
                <w:b/>
                <w:bCs/>
                <w:color w:val="000000"/>
                <w:sz w:val="22"/>
                <w:szCs w:val="22"/>
              </w:rPr>
              <w:t>Återbetalning av medlemsavgift för pensionskostnader</w:t>
            </w:r>
          </w:p>
          <w:p w14:paraId="2DB0E546" w14:textId="52027721"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Pensionskostnaderna är, efter avstämning mot KPA:s prognos, lägre än de budgeterade medlemsavgifterna för pensioner. Förbundet återbetalar 23,7 mkr till medlems-kommunerna. </w:t>
            </w:r>
          </w:p>
          <w:p w14:paraId="43A0FD3D" w14:textId="77777777" w:rsidR="008C4BE9" w:rsidRPr="008571BA" w:rsidRDefault="008C4BE9" w:rsidP="008C4BE9">
            <w:pPr>
              <w:jc w:val="both"/>
              <w:rPr>
                <w:rFonts w:ascii="Calibri" w:hAnsi="Calibri"/>
                <w:color w:val="000000"/>
                <w:sz w:val="22"/>
                <w:szCs w:val="22"/>
              </w:rPr>
            </w:pPr>
          </w:p>
          <w:p w14:paraId="76588CFC" w14:textId="77777777" w:rsidR="008C4BE9" w:rsidRPr="008571BA" w:rsidRDefault="008C4BE9" w:rsidP="008C4BE9">
            <w:pPr>
              <w:jc w:val="both"/>
              <w:rPr>
                <w:rFonts w:ascii="Calibri" w:hAnsi="Calibri"/>
                <w:b/>
                <w:bCs/>
                <w:color w:val="000000"/>
                <w:sz w:val="22"/>
                <w:szCs w:val="22"/>
              </w:rPr>
            </w:pPr>
            <w:r w:rsidRPr="008571BA">
              <w:rPr>
                <w:rFonts w:ascii="Calibri" w:hAnsi="Calibri"/>
                <w:b/>
                <w:bCs/>
                <w:color w:val="000000"/>
                <w:sz w:val="22"/>
                <w:szCs w:val="22"/>
              </w:rPr>
              <w:t>God ekonomisk hushållning</w:t>
            </w:r>
          </w:p>
          <w:p w14:paraId="3E25A897" w14:textId="77777777"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Årets resultat överstiger nollresultat och effektmålen följer plan för måluppfyllelse. Pandemin har medfört att vissa aktiviteter fått skjutas upp, men bedömningen är att arbetet i huvudsak följer plan och att förutsättningarna finns för måluppfyllelse inom utsatta tidsramar.</w:t>
            </w:r>
          </w:p>
          <w:p w14:paraId="45C18B3C" w14:textId="121FD53F" w:rsidR="008C4BE9" w:rsidRPr="008571BA" w:rsidRDefault="008C4BE9" w:rsidP="008C4BE9">
            <w:pPr>
              <w:pStyle w:val="Brdtext"/>
              <w:spacing w:after="0"/>
              <w:jc w:val="both"/>
              <w:rPr>
                <w:rFonts w:ascii="Calibri" w:hAnsi="Calibri"/>
                <w:color w:val="000000"/>
                <w:sz w:val="22"/>
                <w:szCs w:val="22"/>
              </w:rPr>
            </w:pPr>
            <w:r w:rsidRPr="008571BA">
              <w:rPr>
                <w:rFonts w:ascii="Calibri" w:hAnsi="Calibri"/>
                <w:color w:val="000000"/>
                <w:sz w:val="22"/>
                <w:szCs w:val="22"/>
              </w:rPr>
              <w:t xml:space="preserve">Beaktat detta och att målen får ses som långsiktiga är det förbundets uppfattning att även under rådande omständigheter med pandemin, används medlemsavgifterna och övriga ekonomiska medel på ett effektivt sätt och att RSG därmed uppfyller kravet på god ekonomisk hushållning. </w:t>
            </w:r>
          </w:p>
          <w:p w14:paraId="6A447B52" w14:textId="77777777" w:rsidR="008C4BE9" w:rsidRPr="008571BA" w:rsidRDefault="008C4BE9" w:rsidP="008C4BE9">
            <w:pPr>
              <w:pStyle w:val="Brdtext"/>
              <w:jc w:val="both"/>
              <w:rPr>
                <w:rFonts w:ascii="Calibri" w:hAnsi="Calibri"/>
                <w:color w:val="000000"/>
                <w:sz w:val="22"/>
                <w:szCs w:val="22"/>
              </w:rPr>
            </w:pPr>
          </w:p>
          <w:p w14:paraId="2D076998" w14:textId="77777777" w:rsidR="008C4BE9" w:rsidRPr="008571BA" w:rsidRDefault="008C4BE9" w:rsidP="008C4BE9">
            <w:pPr>
              <w:jc w:val="both"/>
              <w:rPr>
                <w:rFonts w:ascii="Calibri" w:hAnsi="Calibri"/>
                <w:b/>
                <w:bCs/>
                <w:color w:val="000000"/>
                <w:sz w:val="22"/>
                <w:szCs w:val="22"/>
              </w:rPr>
            </w:pPr>
            <w:r w:rsidRPr="008571BA">
              <w:rPr>
                <w:rFonts w:ascii="Calibri" w:hAnsi="Calibri"/>
                <w:b/>
                <w:bCs/>
                <w:color w:val="000000"/>
                <w:sz w:val="22"/>
                <w:szCs w:val="22"/>
              </w:rPr>
              <w:t>Händelser och åtgärder under året</w:t>
            </w:r>
          </w:p>
          <w:p w14:paraId="106ABC2C" w14:textId="58C51BFE" w:rsidR="008C4BE9" w:rsidRPr="008571BA" w:rsidRDefault="008C4BE9" w:rsidP="008C4BE9">
            <w:pPr>
              <w:jc w:val="both"/>
              <w:rPr>
                <w:rFonts w:ascii="Calibri" w:hAnsi="Calibri"/>
                <w:color w:val="000000"/>
                <w:sz w:val="22"/>
                <w:szCs w:val="22"/>
              </w:rPr>
            </w:pPr>
            <w:r w:rsidRPr="008571BA">
              <w:rPr>
                <w:rFonts w:ascii="Calibri" w:hAnsi="Calibri"/>
                <w:color w:val="000000"/>
                <w:sz w:val="22"/>
                <w:szCs w:val="22"/>
              </w:rPr>
              <w:t xml:space="preserve">Sedan flera år arbetar förbundet med långsiktiga satsningar som till exempel strategiska rekryteringar och de pågående projekten inom utbildning och övning samt säkerhet och robusthet för att skydda kritiska resurser som krävs för RSG:s samhällskritiska verksamhet. Syftet är att möta ökade krav och förväntningar och hålla den nivå av förmåga som avgörs av faktorer som samhällsutveckling, en förändrad riskbild och även nationell inriktning.  </w:t>
            </w:r>
          </w:p>
          <w:p w14:paraId="29B9EA27" w14:textId="77777777" w:rsidR="008C4BE9" w:rsidRPr="008571BA" w:rsidRDefault="008C4BE9" w:rsidP="008C4BE9"/>
          <w:p w14:paraId="25299EEE" w14:textId="77777777" w:rsidR="001C7B01" w:rsidRPr="008571BA" w:rsidRDefault="001C7B01" w:rsidP="00CE1472">
            <w:pPr>
              <w:pStyle w:val="Brdtext"/>
              <w:rPr>
                <w:rFonts w:ascii="Calibri" w:hAnsi="Calibri"/>
                <w:color w:val="000000"/>
              </w:rPr>
            </w:pPr>
            <w:r w:rsidRPr="008571BA">
              <w:rPr>
                <w:rFonts w:ascii="Calibri" w:hAnsi="Calibri"/>
                <w:color w:val="000000"/>
                <w:sz w:val="22"/>
                <w:szCs w:val="22"/>
              </w:rPr>
              <w:t>FÖRBUNDSSTYRELSENS BESLUT</w:t>
            </w:r>
          </w:p>
          <w:p w14:paraId="2A8B67D1" w14:textId="77777777" w:rsidR="008C4BE9" w:rsidRPr="008571BA" w:rsidRDefault="008C4BE9" w:rsidP="008571BA">
            <w:pPr>
              <w:pStyle w:val="Liststycke"/>
              <w:numPr>
                <w:ilvl w:val="0"/>
                <w:numId w:val="3"/>
              </w:numPr>
              <w:spacing w:after="160" w:line="259" w:lineRule="auto"/>
              <w:rPr>
                <w:rFonts w:ascii="Calibri" w:hAnsi="Calibri"/>
                <w:color w:val="000000"/>
                <w:sz w:val="22"/>
                <w:szCs w:val="22"/>
              </w:rPr>
            </w:pPr>
            <w:r w:rsidRPr="008571BA">
              <w:rPr>
                <w:rFonts w:ascii="Calibri" w:hAnsi="Calibri"/>
                <w:color w:val="000000"/>
                <w:sz w:val="22"/>
                <w:szCs w:val="22"/>
              </w:rPr>
              <w:t>Årsredovisningen för 2021 godkänns.</w:t>
            </w:r>
          </w:p>
          <w:p w14:paraId="52D313A8" w14:textId="77777777" w:rsidR="008C4BE9" w:rsidRPr="008571BA" w:rsidRDefault="008C4BE9" w:rsidP="008571BA">
            <w:pPr>
              <w:pStyle w:val="Liststycke"/>
              <w:numPr>
                <w:ilvl w:val="0"/>
                <w:numId w:val="3"/>
              </w:numPr>
              <w:spacing w:after="160" w:line="259" w:lineRule="auto"/>
              <w:rPr>
                <w:rFonts w:ascii="Calibri" w:hAnsi="Calibri"/>
                <w:color w:val="000000"/>
                <w:sz w:val="22"/>
                <w:szCs w:val="22"/>
              </w:rPr>
            </w:pPr>
            <w:r w:rsidRPr="008571BA">
              <w:rPr>
                <w:rFonts w:ascii="Calibri" w:hAnsi="Calibri"/>
                <w:color w:val="000000"/>
                <w:sz w:val="22"/>
                <w:szCs w:val="22"/>
              </w:rPr>
              <w:t>2021 års resultat 11,6 mkr läggs till det egna kapitalet.</w:t>
            </w:r>
          </w:p>
          <w:p w14:paraId="39DD6511" w14:textId="13F255D2" w:rsidR="008C4BE9" w:rsidRPr="008571BA" w:rsidRDefault="008C4BE9" w:rsidP="008571BA">
            <w:pPr>
              <w:pStyle w:val="Liststycke"/>
              <w:numPr>
                <w:ilvl w:val="0"/>
                <w:numId w:val="3"/>
              </w:numPr>
              <w:spacing w:after="160" w:line="259" w:lineRule="auto"/>
              <w:rPr>
                <w:rFonts w:ascii="Calibri" w:hAnsi="Calibri"/>
                <w:color w:val="000000"/>
                <w:sz w:val="22"/>
                <w:szCs w:val="22"/>
              </w:rPr>
            </w:pPr>
            <w:r w:rsidRPr="008571BA">
              <w:rPr>
                <w:rFonts w:ascii="Calibri" w:hAnsi="Calibri"/>
                <w:color w:val="000000"/>
                <w:sz w:val="22"/>
                <w:szCs w:val="22"/>
              </w:rPr>
              <w:t>Årsredovisningen överlämnas till förbundsfullmäktige för beslut.</w:t>
            </w:r>
          </w:p>
          <w:p w14:paraId="7561C325" w14:textId="77777777" w:rsidR="001C7B01" w:rsidRPr="008571BA" w:rsidRDefault="001C7B01" w:rsidP="00CE1472">
            <w:pPr>
              <w:pStyle w:val="Brdtext"/>
              <w:rPr>
                <w:rFonts w:ascii="Calibri" w:hAnsi="Calibri"/>
                <w:color w:val="000000"/>
                <w:sz w:val="22"/>
                <w:szCs w:val="22"/>
              </w:rPr>
            </w:pPr>
          </w:p>
          <w:p w14:paraId="4288680A" w14:textId="77777777" w:rsidR="001C7B01" w:rsidRPr="008571BA" w:rsidRDefault="001C7B01" w:rsidP="00CE1472">
            <w:pPr>
              <w:autoSpaceDE w:val="0"/>
              <w:autoSpaceDN w:val="0"/>
              <w:adjustRightInd w:val="0"/>
              <w:rPr>
                <w:rFonts w:ascii="Calibri" w:hAnsi="Calibri"/>
                <w:color w:val="000000"/>
                <w:sz w:val="22"/>
                <w:szCs w:val="22"/>
              </w:rPr>
            </w:pPr>
            <w:r w:rsidRPr="008571BA">
              <w:rPr>
                <w:rFonts w:ascii="Calibri" w:hAnsi="Calibri"/>
                <w:color w:val="000000"/>
                <w:sz w:val="22"/>
                <w:szCs w:val="22"/>
              </w:rPr>
              <w:t>_____</w:t>
            </w:r>
          </w:p>
          <w:p w14:paraId="060C1C61" w14:textId="77777777" w:rsidR="001C7B01" w:rsidRPr="008571BA" w:rsidRDefault="001C7B01" w:rsidP="00CE1472">
            <w:pPr>
              <w:autoSpaceDE w:val="0"/>
              <w:autoSpaceDN w:val="0"/>
              <w:adjustRightInd w:val="0"/>
              <w:rPr>
                <w:rFonts w:ascii="Cambria" w:eastAsiaTheme="minorHAnsi" w:hAnsi="Cambria" w:cs="Cambria"/>
                <w:color w:val="000000"/>
                <w:lang w:eastAsia="en-US"/>
              </w:rPr>
            </w:pPr>
          </w:p>
        </w:tc>
      </w:tr>
    </w:tbl>
    <w:p w14:paraId="15A40951" w14:textId="77777777" w:rsidR="001C7B01" w:rsidRPr="008571BA" w:rsidRDefault="001C7B01">
      <w:pPr>
        <w:spacing w:after="200" w:line="276" w:lineRule="auto"/>
        <w:rPr>
          <w:sz w:val="22"/>
          <w:szCs w:val="22"/>
        </w:rPr>
      </w:pPr>
    </w:p>
    <w:p w14:paraId="51061D2D" w14:textId="77777777" w:rsidR="001C7B01" w:rsidRPr="008571BA" w:rsidRDefault="001C7B01">
      <w:pPr>
        <w:spacing w:after="200" w:line="276" w:lineRule="auto"/>
        <w:rPr>
          <w:sz w:val="22"/>
          <w:szCs w:val="22"/>
        </w:rPr>
      </w:pPr>
      <w:r w:rsidRPr="008571BA">
        <w:rPr>
          <w:sz w:val="22"/>
          <w:szCs w:val="22"/>
        </w:rPr>
        <w:br w:type="page"/>
      </w:r>
    </w:p>
    <w:tbl>
      <w:tblPr>
        <w:tblW w:w="0" w:type="auto"/>
        <w:tblLook w:val="01E0" w:firstRow="1" w:lastRow="1" w:firstColumn="1" w:lastColumn="1" w:noHBand="0" w:noVBand="0"/>
      </w:tblPr>
      <w:tblGrid>
        <w:gridCol w:w="2058"/>
        <w:gridCol w:w="3362"/>
        <w:gridCol w:w="3650"/>
      </w:tblGrid>
      <w:tr w:rsidR="005A7F9B" w:rsidRPr="008571BA" w14:paraId="5213D4D6" w14:textId="77777777" w:rsidTr="00CE1472">
        <w:trPr>
          <w:trHeight w:val="797"/>
        </w:trPr>
        <w:tc>
          <w:tcPr>
            <w:tcW w:w="2058" w:type="dxa"/>
          </w:tcPr>
          <w:p w14:paraId="1D400863" w14:textId="77777777" w:rsidR="005A7F9B" w:rsidRPr="008571BA" w:rsidRDefault="005A7F9B" w:rsidP="00CE1472">
            <w:pPr>
              <w:pStyle w:val="Brdtext"/>
              <w:spacing w:after="0"/>
            </w:pPr>
          </w:p>
        </w:tc>
        <w:tc>
          <w:tcPr>
            <w:tcW w:w="3362" w:type="dxa"/>
          </w:tcPr>
          <w:p w14:paraId="3C8E92B6" w14:textId="77777777" w:rsidR="005A7F9B" w:rsidRPr="008571BA" w:rsidRDefault="005A7F9B" w:rsidP="00CE1472">
            <w:pPr>
              <w:pStyle w:val="Brdtext"/>
              <w:spacing w:after="0"/>
              <w:rPr>
                <w:rFonts w:ascii="Calibri" w:hAnsi="Calibri"/>
                <w:sz w:val="22"/>
                <w:szCs w:val="22"/>
              </w:rPr>
            </w:pPr>
          </w:p>
          <w:p w14:paraId="449F144D" w14:textId="0B876812" w:rsidR="005A7F9B" w:rsidRPr="008571BA" w:rsidRDefault="005A7F9B" w:rsidP="00CE1472">
            <w:pPr>
              <w:pStyle w:val="Brdtext"/>
              <w:spacing w:after="0"/>
              <w:rPr>
                <w:rFonts w:ascii="Calibri" w:hAnsi="Calibri"/>
              </w:rPr>
            </w:pPr>
            <w:r w:rsidRPr="008571BA">
              <w:rPr>
                <w:rFonts w:ascii="Calibri" w:hAnsi="Calibri"/>
                <w:sz w:val="22"/>
                <w:szCs w:val="22"/>
              </w:rPr>
              <w:t>Fs §</w:t>
            </w:r>
            <w:r w:rsidR="007F0702" w:rsidRPr="008571BA">
              <w:rPr>
                <w:rFonts w:ascii="Calibri" w:hAnsi="Calibri"/>
                <w:sz w:val="22"/>
                <w:szCs w:val="22"/>
              </w:rPr>
              <w:t xml:space="preserve"> 5</w:t>
            </w:r>
          </w:p>
        </w:tc>
        <w:tc>
          <w:tcPr>
            <w:tcW w:w="3650" w:type="dxa"/>
          </w:tcPr>
          <w:p w14:paraId="25DAB30E" w14:textId="44BA15F3" w:rsidR="005A7F9B" w:rsidRPr="008571BA" w:rsidRDefault="005A7F9B" w:rsidP="00CE1472">
            <w:pPr>
              <w:pStyle w:val="Brdtext"/>
              <w:spacing w:after="0"/>
              <w:rPr>
                <w:rFonts w:ascii="Calibri" w:hAnsi="Calibri"/>
              </w:rPr>
            </w:pPr>
            <w:r w:rsidRPr="008571BA">
              <w:rPr>
                <w:rFonts w:ascii="Calibri" w:hAnsi="Calibri"/>
              </w:rPr>
              <w:br/>
            </w:r>
            <w:r w:rsidRPr="008571BA">
              <w:rPr>
                <w:rFonts w:ascii="Calibri" w:hAnsi="Calibri"/>
                <w:sz w:val="22"/>
                <w:szCs w:val="22"/>
              </w:rPr>
              <w:t xml:space="preserve">Dnr </w:t>
            </w:r>
            <w:r w:rsidR="007F0702" w:rsidRPr="008571BA">
              <w:rPr>
                <w:rFonts w:ascii="Calibri" w:hAnsi="Calibri"/>
                <w:sz w:val="22"/>
                <w:szCs w:val="22"/>
              </w:rPr>
              <w:t>0495/20</w:t>
            </w:r>
          </w:p>
        </w:tc>
      </w:tr>
      <w:tr w:rsidR="005A7F9B" w:rsidRPr="008571BA" w14:paraId="7F3CD1F1" w14:textId="77777777" w:rsidTr="00CE1472">
        <w:tc>
          <w:tcPr>
            <w:tcW w:w="2058" w:type="dxa"/>
          </w:tcPr>
          <w:p w14:paraId="65B40113" w14:textId="31E8D8D4" w:rsidR="009628FC" w:rsidRPr="008571BA" w:rsidRDefault="009628FC" w:rsidP="007F0702">
            <w:pPr>
              <w:pStyle w:val="Brdtext"/>
              <w:rPr>
                <w:rFonts w:ascii="Calibri" w:hAnsi="Calibri"/>
                <w:sz w:val="18"/>
                <w:szCs w:val="18"/>
              </w:rPr>
            </w:pPr>
          </w:p>
        </w:tc>
        <w:tc>
          <w:tcPr>
            <w:tcW w:w="7012" w:type="dxa"/>
            <w:gridSpan w:val="2"/>
          </w:tcPr>
          <w:p w14:paraId="459A30DC" w14:textId="59823CAC" w:rsidR="005A7F9B" w:rsidRPr="008571BA" w:rsidRDefault="007F0702" w:rsidP="00CE1472">
            <w:pPr>
              <w:pStyle w:val="Brdtext"/>
              <w:pBdr>
                <w:bottom w:val="single" w:sz="4" w:space="1" w:color="auto"/>
              </w:pBdr>
              <w:rPr>
                <w:rFonts w:ascii="Calibri" w:hAnsi="Calibri"/>
                <w:b/>
                <w:sz w:val="22"/>
                <w:szCs w:val="22"/>
              </w:rPr>
            </w:pPr>
            <w:r w:rsidRPr="008571BA">
              <w:rPr>
                <w:rFonts w:ascii="Calibri" w:hAnsi="Calibri"/>
                <w:b/>
                <w:sz w:val="22"/>
                <w:szCs w:val="22"/>
              </w:rPr>
              <w:t>Internkontrollplan 2021 – redovisning av interkontroller</w:t>
            </w:r>
          </w:p>
          <w:p w14:paraId="47514488" w14:textId="77777777" w:rsidR="005A7F9B" w:rsidRPr="008571BA"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8571BA">
              <w:rPr>
                <w:rFonts w:asciiTheme="minorHAnsi" w:hAnsiTheme="minorHAnsi" w:cstheme="minorHAnsi"/>
                <w:sz w:val="22"/>
                <w:szCs w:val="22"/>
              </w:rPr>
              <w:t>HANDLING</w:t>
            </w:r>
          </w:p>
          <w:p w14:paraId="13BF02BB" w14:textId="6E137FBB" w:rsidR="005A7F9B" w:rsidRPr="008571BA"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8571BA">
              <w:rPr>
                <w:rFonts w:ascii="Calibri" w:hAnsi="Calibri"/>
                <w:color w:val="000000"/>
                <w:sz w:val="22"/>
                <w:szCs w:val="22"/>
              </w:rPr>
              <w:t xml:space="preserve">Förbundsdirektörens tjänsteutlåtande daterat den </w:t>
            </w:r>
            <w:r w:rsidR="007F0702" w:rsidRPr="008571BA">
              <w:rPr>
                <w:rFonts w:ascii="Calibri" w:hAnsi="Calibri"/>
                <w:color w:val="000000"/>
                <w:sz w:val="22"/>
                <w:szCs w:val="22"/>
              </w:rPr>
              <w:t>20 januari 2022</w:t>
            </w:r>
            <w:r w:rsidRPr="008571BA">
              <w:rPr>
                <w:rFonts w:ascii="Calibri" w:hAnsi="Calibri"/>
                <w:color w:val="000000"/>
                <w:sz w:val="22"/>
                <w:szCs w:val="22"/>
              </w:rPr>
              <w:t>.</w:t>
            </w:r>
          </w:p>
          <w:p w14:paraId="21D873F0" w14:textId="77777777" w:rsidR="005A7F9B" w:rsidRPr="008571BA"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8571BA">
              <w:rPr>
                <w:rFonts w:asciiTheme="minorHAnsi" w:hAnsiTheme="minorHAnsi" w:cstheme="minorHAnsi"/>
                <w:color w:val="000000"/>
                <w:sz w:val="22"/>
                <w:szCs w:val="22"/>
              </w:rPr>
              <w:t>ÄRENDET</w:t>
            </w:r>
          </w:p>
          <w:p w14:paraId="7B377E55" w14:textId="1A5F48D0"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Inför 2021 valdes tre områden för internkontroll till att ingå i internkontrollplan 2021. Den första kontrollen riktade sig mot miljöområdet och avsåg kontrollera om det finns tillräckligt stöd inom miljöområdet för chefer och ledare att fatta inköpsbeslut. Ytterligare en kontroll skulle genomföras gällande arkivering av ärenden kopplade till brandskyddskontroll. Slutligen valdes också området lärande från räddningsinsats för granskning. Nedan redovisas resultaten av internkontrollerna.</w:t>
            </w:r>
          </w:p>
          <w:p w14:paraId="1AF6852F" w14:textId="77777777" w:rsidR="007F0702" w:rsidRPr="008571BA" w:rsidRDefault="007F0702" w:rsidP="007F0702">
            <w:pPr>
              <w:pStyle w:val="Brdtext"/>
              <w:spacing w:after="0"/>
              <w:jc w:val="both"/>
              <w:rPr>
                <w:rFonts w:ascii="Calibri" w:hAnsi="Calibri"/>
                <w:b/>
                <w:bCs/>
                <w:color w:val="000000"/>
                <w:sz w:val="22"/>
                <w:szCs w:val="22"/>
              </w:rPr>
            </w:pPr>
            <w:r w:rsidRPr="008571BA">
              <w:rPr>
                <w:rFonts w:ascii="Calibri" w:hAnsi="Calibri"/>
                <w:b/>
                <w:bCs/>
                <w:color w:val="000000"/>
                <w:sz w:val="22"/>
                <w:szCs w:val="22"/>
              </w:rPr>
              <w:t>Stöd till chefer och ledare för att fatta inköpsbeslut med minskad miljöpåverkan</w:t>
            </w:r>
          </w:p>
          <w:p w14:paraId="7E600AC0" w14:textId="77777777"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I denna granskning skulle det kontrolleras om det finns tillräckligt stöd för chefer och ledare inom RSG att fatta inköpsbeslut som leder till minskad miljöpåverkan från IT och möbler.</w:t>
            </w:r>
          </w:p>
          <w:p w14:paraId="45896E2C" w14:textId="54790491"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Genom de förbundsövergripande grupperna Investering och Digitalisering lyfts frågan om inköpsbeslut från chefer och ledare och bredden av deltagare i dessa grupper säkerställer att kunskap finns i denna och liksom andra smala men viktiga frågor.</w:t>
            </w:r>
          </w:p>
          <w:p w14:paraId="03E21321" w14:textId="77777777" w:rsidR="007F0702" w:rsidRPr="008571BA" w:rsidRDefault="007F0702" w:rsidP="007F0702">
            <w:pPr>
              <w:pStyle w:val="Brdtext"/>
              <w:spacing w:after="0"/>
              <w:jc w:val="both"/>
              <w:rPr>
                <w:rFonts w:ascii="Calibri" w:hAnsi="Calibri"/>
                <w:b/>
                <w:bCs/>
                <w:color w:val="000000"/>
                <w:sz w:val="22"/>
                <w:szCs w:val="22"/>
              </w:rPr>
            </w:pPr>
            <w:r w:rsidRPr="008571BA">
              <w:rPr>
                <w:rFonts w:ascii="Calibri" w:hAnsi="Calibri"/>
                <w:b/>
                <w:bCs/>
                <w:color w:val="000000"/>
                <w:sz w:val="22"/>
                <w:szCs w:val="22"/>
              </w:rPr>
              <w:t>Arkivering av handlingar gällande utförda brandskyddskontroller</w:t>
            </w:r>
          </w:p>
          <w:p w14:paraId="13048CC4" w14:textId="77777777"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 xml:space="preserve">Internkontrollen skulle undersöka om RSG uppfyller de lagkrav som finns vid arkivering av handlingar gällande utförda brandskyddskontroller. </w:t>
            </w:r>
          </w:p>
          <w:p w14:paraId="30990263" w14:textId="77777777"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 xml:space="preserve">Genom att undersöka hur handlingarna hanteras utifrån gällande, samt äldre dokumenthanteringsplan, hur arkivering sker och hur de arkiverade handlingar hanteras samt förvaras, så är slutsatsen efter denna internkontroll att handlingar gällande utförda brandskyddskontroller i vissa avseenden inte är regelrätt slutarkiverade.  </w:t>
            </w:r>
          </w:p>
          <w:p w14:paraId="78FD58DE" w14:textId="14F779E4"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Granskningen visade även att rutiner och riktlinjer gällande arkivering behöver tas fram av arkivfunktionen inom RSG. I och med att RSG:s arkivorganisation fastställdes i januari 2022 kommer detta ske under året. Därefter ansvarar enheten för brandskyddskontroll administrativt (EBA) för att de arkiverade handlingarna gås igenom på nytt och slutarkiveras korrekt.</w:t>
            </w:r>
          </w:p>
          <w:p w14:paraId="618DEAD1" w14:textId="77777777" w:rsidR="007F0702" w:rsidRPr="008571BA" w:rsidRDefault="007F0702" w:rsidP="007F0702">
            <w:pPr>
              <w:pStyle w:val="Brdtext"/>
              <w:spacing w:after="0"/>
              <w:jc w:val="both"/>
              <w:rPr>
                <w:rFonts w:ascii="Calibri" w:hAnsi="Calibri"/>
                <w:b/>
                <w:bCs/>
                <w:color w:val="000000"/>
                <w:sz w:val="22"/>
                <w:szCs w:val="22"/>
              </w:rPr>
            </w:pPr>
            <w:r w:rsidRPr="008571BA">
              <w:rPr>
                <w:rFonts w:ascii="Calibri" w:hAnsi="Calibri"/>
                <w:b/>
                <w:bCs/>
                <w:color w:val="000000"/>
                <w:sz w:val="22"/>
                <w:szCs w:val="22"/>
              </w:rPr>
              <w:t>Lärande från räddningsinsats</w:t>
            </w:r>
          </w:p>
          <w:p w14:paraId="1C7640A6" w14:textId="77777777"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Frågeställning för internkontrollen var om det finns en risk att RSG inte tar vara på erfarenheter från räddningsinsatser samt om förbättringsförslag och/eller rekommendationer från räddningsinsats värderas och används i</w:t>
            </w:r>
            <w:r w:rsidRPr="008571BA">
              <w:t xml:space="preserve"> </w:t>
            </w:r>
            <w:r w:rsidRPr="008571BA">
              <w:rPr>
                <w:rFonts w:ascii="Calibri" w:hAnsi="Calibri"/>
                <w:color w:val="000000"/>
                <w:sz w:val="22"/>
                <w:szCs w:val="22"/>
              </w:rPr>
              <w:t>utvecklingen av verksamheten. Granskningen gällde lärande vid vardagliga händelser efter insats.</w:t>
            </w:r>
          </w:p>
          <w:p w14:paraId="61D46C1C" w14:textId="77777777" w:rsidR="007F0702" w:rsidRPr="008571BA" w:rsidRDefault="007F0702" w:rsidP="007F0702">
            <w:pPr>
              <w:pStyle w:val="Brdtext"/>
              <w:jc w:val="both"/>
              <w:rPr>
                <w:rFonts w:ascii="Calibri" w:hAnsi="Calibri"/>
                <w:color w:val="000000"/>
                <w:sz w:val="22"/>
                <w:szCs w:val="22"/>
              </w:rPr>
            </w:pPr>
          </w:p>
          <w:p w14:paraId="01B0225B" w14:textId="77777777" w:rsidR="00453267" w:rsidRPr="008571BA" w:rsidRDefault="00453267" w:rsidP="007F0702">
            <w:pPr>
              <w:pStyle w:val="Brdtext"/>
              <w:jc w:val="both"/>
              <w:rPr>
                <w:rFonts w:ascii="Calibri" w:hAnsi="Calibri"/>
                <w:color w:val="000000"/>
                <w:sz w:val="22"/>
                <w:szCs w:val="22"/>
              </w:rPr>
            </w:pPr>
          </w:p>
          <w:p w14:paraId="33DE1AF9" w14:textId="74B93EEE"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Forts. Fs § 5</w:t>
            </w:r>
          </w:p>
          <w:p w14:paraId="7F9AE948" w14:textId="2D4464DC"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Resultatet av granskningen gav en samlad bild av att det finns en risk att RSG kan gå miste om erfarenheter eller ett lärande från räddningsinsats, men att viktiga och allvarliga erfarenhet och risker tas om hand av organisationen. Det finns en organisation för omhändertagande av</w:t>
            </w:r>
            <w:r w:rsidRPr="008571BA">
              <w:t xml:space="preserve"> </w:t>
            </w:r>
            <w:r w:rsidRPr="008571BA">
              <w:rPr>
                <w:rFonts w:ascii="Calibri" w:hAnsi="Calibri"/>
                <w:color w:val="000000"/>
                <w:sz w:val="22"/>
                <w:szCs w:val="22"/>
              </w:rPr>
              <w:t>lärande efter insats som värderar förbättringsförslag och som leder till utveckling av verksamheten. Granskningen visade dock på några hinder. Det gällde antalet involverade personer i processen, den stora mängden information från insatser samt utformningen av rapporteringsfliken i verksamhetssystemet.</w:t>
            </w:r>
          </w:p>
          <w:p w14:paraId="74F46C35" w14:textId="77777777" w:rsidR="007F0702" w:rsidRPr="008571BA" w:rsidRDefault="007F0702" w:rsidP="007F0702">
            <w:pPr>
              <w:pStyle w:val="Brdtext"/>
              <w:jc w:val="both"/>
              <w:rPr>
                <w:rFonts w:ascii="Calibri" w:hAnsi="Calibri"/>
                <w:color w:val="000000"/>
                <w:sz w:val="22"/>
                <w:szCs w:val="22"/>
              </w:rPr>
            </w:pPr>
            <w:r w:rsidRPr="008571BA">
              <w:rPr>
                <w:rFonts w:ascii="Calibri" w:hAnsi="Calibri"/>
                <w:color w:val="000000"/>
                <w:sz w:val="22"/>
                <w:szCs w:val="22"/>
              </w:rPr>
              <w:t xml:space="preserve">En framgångsfaktor för att ta hand om lärande och erfarenheter från räddningsinsatser identifierades, nämligen RSG:s nya schemaläggning för de operativa högre ledningsfunktionerna, så att de följer insatspersonalens schema. Det skapar förutsättningar för användandet av uppföljnings- och utvärderingsverktyg, så som AAR (After Action Review) som är ett verktyg för lärande som provats i RSG. </w:t>
            </w:r>
          </w:p>
          <w:p w14:paraId="5FE83399" w14:textId="77777777" w:rsidR="007F0702" w:rsidRPr="008571BA" w:rsidRDefault="007F0702" w:rsidP="007F0702">
            <w:pPr>
              <w:pStyle w:val="Brdtext"/>
              <w:spacing w:after="0"/>
              <w:jc w:val="both"/>
              <w:rPr>
                <w:rFonts w:ascii="Calibri" w:hAnsi="Calibri"/>
                <w:color w:val="000000"/>
                <w:sz w:val="22"/>
                <w:szCs w:val="22"/>
              </w:rPr>
            </w:pPr>
            <w:r w:rsidRPr="008571BA">
              <w:rPr>
                <w:rFonts w:ascii="Calibri" w:hAnsi="Calibri"/>
                <w:color w:val="000000"/>
                <w:sz w:val="22"/>
                <w:szCs w:val="22"/>
              </w:rPr>
              <w:t>Rekommendationer från granskningen är att fortsätta med planerat införande av AAR, att se över möjligheterna för RiB-personal att delta i AAR samt att undersöka möjligheten att utveckla utvärderingsfliken.</w:t>
            </w:r>
          </w:p>
          <w:p w14:paraId="6651939B" w14:textId="77777777" w:rsidR="007F0702" w:rsidRPr="008571BA" w:rsidRDefault="007F0702" w:rsidP="00CE1472">
            <w:pPr>
              <w:pStyle w:val="Brdtext"/>
              <w:overflowPunct w:val="0"/>
              <w:autoSpaceDE w:val="0"/>
              <w:autoSpaceDN w:val="0"/>
              <w:adjustRightInd w:val="0"/>
              <w:textAlignment w:val="baseline"/>
              <w:rPr>
                <w:rFonts w:asciiTheme="minorHAnsi" w:hAnsiTheme="minorHAnsi"/>
                <w:sz w:val="22"/>
                <w:szCs w:val="22"/>
              </w:rPr>
            </w:pPr>
          </w:p>
          <w:p w14:paraId="3C32B612" w14:textId="745E723D" w:rsidR="005A7F9B" w:rsidRPr="008571BA"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8571BA">
              <w:rPr>
                <w:rFonts w:asciiTheme="minorHAnsi" w:hAnsiTheme="minorHAnsi" w:cstheme="minorHAnsi"/>
                <w:sz w:val="22"/>
                <w:szCs w:val="22"/>
              </w:rPr>
              <w:t>FÖRBUNDSSTYRELSENS BESLUT</w:t>
            </w:r>
          </w:p>
          <w:p w14:paraId="3CA9BD8F" w14:textId="3E3B8C49" w:rsidR="005A7F9B" w:rsidRPr="008571BA" w:rsidRDefault="007F0702" w:rsidP="00CE1472">
            <w:pPr>
              <w:pStyle w:val="RSGlpandetext"/>
              <w:ind w:left="0"/>
              <w:rPr>
                <w:rFonts w:asciiTheme="minorHAnsi" w:hAnsiTheme="minorHAnsi" w:cstheme="minorHAnsi"/>
                <w:sz w:val="22"/>
                <w:szCs w:val="22"/>
              </w:rPr>
            </w:pPr>
            <w:bookmarkStart w:id="0" w:name="_Hlk55553091"/>
            <w:r w:rsidRPr="008571BA">
              <w:rPr>
                <w:rFonts w:asciiTheme="minorHAnsi" w:hAnsiTheme="minorHAnsi" w:cstheme="minorHAnsi"/>
                <w:sz w:val="22"/>
                <w:szCs w:val="22"/>
              </w:rPr>
              <w:t>Förbundsstyrelsen godkänner Räddningstjänstförbundet Storgöteborgs internkontrollgranskning enligt internkontrollplan för 2021</w:t>
            </w:r>
            <w:bookmarkEnd w:id="0"/>
            <w:r w:rsidRPr="008571BA">
              <w:rPr>
                <w:rFonts w:asciiTheme="minorHAnsi" w:hAnsiTheme="minorHAnsi" w:cstheme="minorHAnsi"/>
                <w:sz w:val="22"/>
                <w:szCs w:val="22"/>
              </w:rPr>
              <w:t>.</w:t>
            </w:r>
          </w:p>
          <w:p w14:paraId="56D9DE95" w14:textId="77777777" w:rsidR="005A7F9B" w:rsidRPr="008571BA" w:rsidRDefault="005A7F9B" w:rsidP="00CE1472">
            <w:pPr>
              <w:pStyle w:val="RSGlpandetext"/>
              <w:spacing w:after="120"/>
              <w:ind w:left="28"/>
              <w:rPr>
                <w:rFonts w:asciiTheme="minorHAnsi" w:hAnsiTheme="minorHAnsi" w:cstheme="minorHAnsi"/>
                <w:sz w:val="22"/>
                <w:szCs w:val="22"/>
              </w:rPr>
            </w:pPr>
            <w:r w:rsidRPr="008571BA">
              <w:rPr>
                <w:rFonts w:asciiTheme="minorHAnsi" w:hAnsiTheme="minorHAnsi" w:cstheme="minorHAnsi"/>
                <w:sz w:val="22"/>
                <w:szCs w:val="22"/>
              </w:rPr>
              <w:t>_____</w:t>
            </w:r>
          </w:p>
        </w:tc>
      </w:tr>
    </w:tbl>
    <w:p w14:paraId="5B4F0642" w14:textId="77777777" w:rsidR="005A7F9B" w:rsidRPr="008571BA" w:rsidRDefault="005A7F9B">
      <w:pPr>
        <w:spacing w:after="200" w:line="276" w:lineRule="auto"/>
        <w:rPr>
          <w:sz w:val="22"/>
          <w:szCs w:val="22"/>
        </w:rPr>
      </w:pPr>
    </w:p>
    <w:p w14:paraId="01AFE7A0" w14:textId="77777777" w:rsidR="005A7F9B" w:rsidRPr="008571BA" w:rsidRDefault="005A7F9B">
      <w:pPr>
        <w:spacing w:after="200" w:line="276" w:lineRule="auto"/>
        <w:rPr>
          <w:sz w:val="22"/>
          <w:szCs w:val="22"/>
        </w:rPr>
      </w:pPr>
      <w:r w:rsidRPr="008571BA">
        <w:rPr>
          <w:sz w:val="22"/>
          <w:szCs w:val="22"/>
        </w:rPr>
        <w:br w:type="page"/>
      </w:r>
    </w:p>
    <w:p w14:paraId="545589D7" w14:textId="77777777" w:rsidR="001C7B01" w:rsidRPr="008571BA"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8571BA" w14:paraId="5F89FB09" w14:textId="77777777" w:rsidTr="00813ED1">
        <w:tc>
          <w:tcPr>
            <w:tcW w:w="2053" w:type="dxa"/>
          </w:tcPr>
          <w:p w14:paraId="7095D718" w14:textId="77777777" w:rsidR="00C70103" w:rsidRPr="008571BA" w:rsidRDefault="00C70103" w:rsidP="00813ED1">
            <w:pPr>
              <w:pStyle w:val="Brdtext"/>
            </w:pPr>
          </w:p>
        </w:tc>
        <w:tc>
          <w:tcPr>
            <w:tcW w:w="3364" w:type="dxa"/>
          </w:tcPr>
          <w:p w14:paraId="3F69AA55" w14:textId="7E7076AC" w:rsidR="00C70103" w:rsidRPr="008571BA" w:rsidRDefault="00C70103" w:rsidP="00813ED1">
            <w:pPr>
              <w:pStyle w:val="Brdtext"/>
              <w:rPr>
                <w:rFonts w:ascii="Calibri" w:hAnsi="Calibri"/>
              </w:rPr>
            </w:pPr>
            <w:r w:rsidRPr="008571BA">
              <w:rPr>
                <w:rFonts w:ascii="Calibri" w:hAnsi="Calibri"/>
                <w:sz w:val="22"/>
                <w:szCs w:val="22"/>
              </w:rPr>
              <w:t xml:space="preserve">Fs § </w:t>
            </w:r>
            <w:r w:rsidR="00252F53" w:rsidRPr="008571BA">
              <w:rPr>
                <w:rFonts w:ascii="Calibri" w:hAnsi="Calibri"/>
                <w:sz w:val="22"/>
                <w:szCs w:val="22"/>
              </w:rPr>
              <w:t>6</w:t>
            </w:r>
          </w:p>
        </w:tc>
        <w:tc>
          <w:tcPr>
            <w:tcW w:w="3653" w:type="dxa"/>
          </w:tcPr>
          <w:p w14:paraId="53B84709" w14:textId="403C8587" w:rsidR="00C70103" w:rsidRPr="008571BA" w:rsidRDefault="00C70103" w:rsidP="00813ED1">
            <w:pPr>
              <w:pStyle w:val="Brdtext"/>
              <w:rPr>
                <w:rFonts w:ascii="Calibri" w:hAnsi="Calibri"/>
                <w:sz w:val="22"/>
                <w:szCs w:val="22"/>
              </w:rPr>
            </w:pPr>
            <w:r w:rsidRPr="008571BA">
              <w:rPr>
                <w:rFonts w:ascii="Calibri" w:hAnsi="Calibri"/>
                <w:sz w:val="22"/>
                <w:szCs w:val="22"/>
              </w:rPr>
              <w:t xml:space="preserve">Dnr </w:t>
            </w:r>
            <w:r w:rsidR="00356FD8" w:rsidRPr="008571BA">
              <w:rPr>
                <w:rFonts w:ascii="Calibri" w:hAnsi="Calibri"/>
                <w:sz w:val="22"/>
                <w:szCs w:val="22"/>
              </w:rPr>
              <w:t>0509/21</w:t>
            </w:r>
          </w:p>
        </w:tc>
      </w:tr>
      <w:tr w:rsidR="00C70103" w:rsidRPr="008571BA" w14:paraId="070AFA5A" w14:textId="77777777" w:rsidTr="00813ED1">
        <w:tc>
          <w:tcPr>
            <w:tcW w:w="2053" w:type="dxa"/>
          </w:tcPr>
          <w:p w14:paraId="57396687" w14:textId="77777777" w:rsidR="00C70103" w:rsidRPr="008571BA" w:rsidRDefault="00C70103" w:rsidP="00356FD8">
            <w:pPr>
              <w:rPr>
                <w:rFonts w:ascii="Calibri" w:hAnsi="Calibri"/>
                <w:sz w:val="18"/>
                <w:szCs w:val="18"/>
              </w:rPr>
            </w:pPr>
          </w:p>
        </w:tc>
        <w:tc>
          <w:tcPr>
            <w:tcW w:w="7017" w:type="dxa"/>
            <w:gridSpan w:val="2"/>
          </w:tcPr>
          <w:p w14:paraId="501F280D" w14:textId="077A5D72" w:rsidR="00C70103" w:rsidRPr="008571BA" w:rsidRDefault="00356FD8" w:rsidP="00813ED1">
            <w:pPr>
              <w:pStyle w:val="Brdtext"/>
              <w:pBdr>
                <w:bottom w:val="single" w:sz="4" w:space="1" w:color="auto"/>
              </w:pBdr>
              <w:rPr>
                <w:rFonts w:ascii="Calibri" w:hAnsi="Calibri"/>
                <w:b/>
                <w:color w:val="000000"/>
                <w:sz w:val="22"/>
                <w:szCs w:val="22"/>
              </w:rPr>
            </w:pPr>
            <w:r w:rsidRPr="008571BA">
              <w:rPr>
                <w:rFonts w:ascii="Calibri" w:hAnsi="Calibri"/>
                <w:b/>
                <w:color w:val="000000"/>
                <w:sz w:val="22"/>
                <w:szCs w:val="22"/>
              </w:rPr>
              <w:t>Hantering av styrande dokument</w:t>
            </w:r>
          </w:p>
          <w:p w14:paraId="565060D9" w14:textId="77777777" w:rsidR="0041743F" w:rsidRPr="008571BA" w:rsidRDefault="0041743F" w:rsidP="00813ED1">
            <w:pPr>
              <w:pStyle w:val="Brdtext"/>
              <w:overflowPunct w:val="0"/>
              <w:autoSpaceDE w:val="0"/>
              <w:autoSpaceDN w:val="0"/>
              <w:adjustRightInd w:val="0"/>
              <w:textAlignment w:val="baseline"/>
              <w:rPr>
                <w:rFonts w:ascii="Calibri" w:hAnsi="Calibri"/>
                <w:color w:val="000000"/>
                <w:sz w:val="22"/>
                <w:szCs w:val="22"/>
              </w:rPr>
            </w:pPr>
            <w:r w:rsidRPr="008571BA">
              <w:rPr>
                <w:rFonts w:ascii="Calibri" w:hAnsi="Calibri"/>
                <w:color w:val="000000"/>
                <w:sz w:val="22"/>
                <w:szCs w:val="22"/>
              </w:rPr>
              <w:t>HANDLING</w:t>
            </w:r>
          </w:p>
          <w:p w14:paraId="64A054C6" w14:textId="1275678D" w:rsidR="00B901AE" w:rsidRPr="008571BA" w:rsidRDefault="0041743F" w:rsidP="00B901AE">
            <w:pPr>
              <w:pStyle w:val="Brdtext"/>
              <w:rPr>
                <w:rFonts w:ascii="Calibri" w:hAnsi="Calibri"/>
                <w:color w:val="000000"/>
                <w:sz w:val="22"/>
                <w:szCs w:val="22"/>
              </w:rPr>
            </w:pPr>
            <w:r w:rsidRPr="008571BA">
              <w:rPr>
                <w:rFonts w:ascii="Calibri" w:hAnsi="Calibri"/>
                <w:color w:val="000000"/>
                <w:sz w:val="22"/>
                <w:szCs w:val="22"/>
              </w:rPr>
              <w:t xml:space="preserve">Förbundsdirektörens tjänsteutlåtande daterat den </w:t>
            </w:r>
            <w:r w:rsidR="00356FD8" w:rsidRPr="008571BA">
              <w:rPr>
                <w:rFonts w:ascii="Calibri" w:hAnsi="Calibri"/>
                <w:color w:val="000000"/>
                <w:sz w:val="22"/>
                <w:szCs w:val="22"/>
              </w:rPr>
              <w:t>21 januari 2022</w:t>
            </w:r>
            <w:r w:rsidRPr="008571BA">
              <w:rPr>
                <w:rFonts w:ascii="Calibri" w:hAnsi="Calibri"/>
                <w:color w:val="000000"/>
                <w:sz w:val="22"/>
                <w:szCs w:val="22"/>
              </w:rPr>
              <w:t>.</w:t>
            </w:r>
          </w:p>
          <w:p w14:paraId="75E11801" w14:textId="77777777" w:rsidR="00C70103" w:rsidRPr="008571BA" w:rsidRDefault="00C70103" w:rsidP="00B901AE">
            <w:pPr>
              <w:pStyle w:val="Brdtext"/>
              <w:rPr>
                <w:rFonts w:ascii="Calibri" w:hAnsi="Calibri"/>
                <w:color w:val="000000"/>
                <w:sz w:val="22"/>
                <w:szCs w:val="22"/>
              </w:rPr>
            </w:pPr>
            <w:r w:rsidRPr="008571BA">
              <w:rPr>
                <w:rFonts w:ascii="Calibri" w:hAnsi="Calibri"/>
                <w:color w:val="000000"/>
                <w:sz w:val="22"/>
                <w:szCs w:val="22"/>
              </w:rPr>
              <w:t>ÄRENDET</w:t>
            </w:r>
          </w:p>
          <w:p w14:paraId="4373E903" w14:textId="77777777" w:rsidR="00356FD8" w:rsidRPr="008571BA" w:rsidRDefault="00356FD8" w:rsidP="00356FD8">
            <w:pPr>
              <w:pStyle w:val="Brdtext"/>
              <w:jc w:val="both"/>
              <w:rPr>
                <w:rFonts w:ascii="Calibri" w:hAnsi="Calibri"/>
                <w:color w:val="000000"/>
                <w:sz w:val="22"/>
                <w:szCs w:val="22"/>
              </w:rPr>
            </w:pPr>
            <w:r w:rsidRPr="008571BA">
              <w:rPr>
                <w:rFonts w:ascii="Calibri" w:hAnsi="Calibri"/>
                <w:color w:val="000000"/>
                <w:sz w:val="22"/>
                <w:szCs w:val="22"/>
              </w:rPr>
              <w:t>Inom Räddningstjänstförbundet Storgöteborg (RSG) gäller, utöver lagar och andra författningar, de styrande dokument som antas av medlemskommunernas kommunfullmäktige, förbundsfullmäktige och förbundsstyrelse. Därtill utfärdas inom förbundet olika typer av styrande dokument.</w:t>
            </w:r>
          </w:p>
          <w:p w14:paraId="4A8A4FA8" w14:textId="77777777" w:rsidR="00356FD8" w:rsidRPr="008571BA" w:rsidRDefault="00356FD8" w:rsidP="00356FD8">
            <w:pPr>
              <w:pStyle w:val="Brdtext"/>
              <w:jc w:val="both"/>
              <w:rPr>
                <w:rFonts w:ascii="Calibri" w:hAnsi="Calibri"/>
                <w:color w:val="000000"/>
                <w:sz w:val="22"/>
                <w:szCs w:val="22"/>
              </w:rPr>
            </w:pPr>
            <w:r w:rsidRPr="008571BA">
              <w:rPr>
                <w:rFonts w:ascii="Calibri" w:hAnsi="Calibri"/>
                <w:color w:val="000000"/>
                <w:sz w:val="22"/>
                <w:szCs w:val="22"/>
              </w:rPr>
              <w:t xml:space="preserve">Ett styrande dokument anger vad som ska göras eller hur någonting ska eller bör genomföras. Dokumentet ska beslutas av den som är behörig att göra detta. I ett styrdokument dokumenteras vad som skall gälla avseende en särskild fråga och är gällande inom hela räddningstjänstförbundet. </w:t>
            </w:r>
          </w:p>
          <w:p w14:paraId="371EB334" w14:textId="5A1A9578" w:rsidR="00356FD8" w:rsidRPr="008571BA" w:rsidRDefault="00356FD8" w:rsidP="00356FD8">
            <w:pPr>
              <w:pStyle w:val="Brdtext"/>
              <w:jc w:val="both"/>
              <w:rPr>
                <w:rFonts w:ascii="Calibri" w:hAnsi="Calibri"/>
                <w:color w:val="000000"/>
                <w:sz w:val="22"/>
                <w:szCs w:val="22"/>
              </w:rPr>
            </w:pPr>
            <w:r w:rsidRPr="008571BA">
              <w:rPr>
                <w:rFonts w:ascii="Calibri" w:hAnsi="Calibri"/>
                <w:color w:val="000000"/>
                <w:sz w:val="22"/>
                <w:szCs w:val="22"/>
              </w:rPr>
              <w:t>De styrande dokumenten är olika till sin karaktär. Inom vissa områden är det lagstiftningen som anger vilka styrande dokument som ska finnas. Till exempel ska RSG i egenskap av kommunalförbund uppfylla kraven i kommunallagen (1991:900). I 3 kap. 9 § står det att fullmäktige beslutar i ärenden av principiell beskaffenhet och större vikt. Det gäller mål och riktlinjer för verksamheten, budget, val av revisorer samt årsredovisning. Exempel på styrande dokument hos RSG är budget, verksamhetsplan, handlingsprogram enligt LSO, policyer och förbundsstyrelsens riktlinjer.</w:t>
            </w:r>
          </w:p>
          <w:p w14:paraId="2FCD9D32" w14:textId="77777777" w:rsidR="00356FD8" w:rsidRPr="008571BA" w:rsidRDefault="00356FD8" w:rsidP="00356FD8">
            <w:pPr>
              <w:pStyle w:val="Brdtext"/>
              <w:jc w:val="both"/>
              <w:rPr>
                <w:rFonts w:ascii="Calibri" w:hAnsi="Calibri"/>
                <w:color w:val="000000"/>
                <w:sz w:val="22"/>
                <w:szCs w:val="22"/>
              </w:rPr>
            </w:pPr>
            <w:r w:rsidRPr="008571BA">
              <w:rPr>
                <w:rFonts w:ascii="Calibri" w:hAnsi="Calibri"/>
                <w:color w:val="000000"/>
                <w:sz w:val="22"/>
                <w:szCs w:val="22"/>
              </w:rPr>
              <w:t>I andra fall formulerar förvaltningen dokument på eget initiativ. En del innehåller hög grad av styrning, medan andra till stor del är kunskapsdokument eller beskriver förhållningssätt.</w:t>
            </w:r>
          </w:p>
          <w:p w14:paraId="3E5569BA" w14:textId="13D91E2A" w:rsidR="00356FD8" w:rsidRPr="008571BA" w:rsidRDefault="00356FD8" w:rsidP="00356FD8">
            <w:pPr>
              <w:pStyle w:val="Brdtext"/>
              <w:jc w:val="both"/>
            </w:pPr>
            <w:r w:rsidRPr="008571BA">
              <w:rPr>
                <w:rFonts w:ascii="Calibri" w:hAnsi="Calibri"/>
                <w:color w:val="000000"/>
                <w:sz w:val="22"/>
                <w:szCs w:val="22"/>
              </w:rPr>
              <w:t xml:space="preserve">Syftet med </w:t>
            </w:r>
            <w:r w:rsidRPr="008571BA">
              <w:rPr>
                <w:rFonts w:ascii="Calibri" w:hAnsi="Calibri"/>
                <w:i/>
                <w:iCs/>
                <w:color w:val="000000"/>
                <w:sz w:val="22"/>
                <w:szCs w:val="22"/>
              </w:rPr>
              <w:t>Förbundsbestämmelse 100 - Hantering av styrande dokument</w:t>
            </w:r>
            <w:r w:rsidRPr="008571BA">
              <w:rPr>
                <w:rFonts w:ascii="Calibri" w:hAnsi="Calibri"/>
                <w:color w:val="000000"/>
                <w:sz w:val="22"/>
                <w:szCs w:val="22"/>
              </w:rPr>
              <w:t xml:space="preserve"> är att definiera vad som är ett styrande dokument och att skapa en enhetlig terminologi och struktur för dessa dokument. Syftet är också att tydliggöra styrning och ansvar för dokumenten samt hur de kvalitetssäkras.</w:t>
            </w:r>
          </w:p>
          <w:p w14:paraId="6DC5DB09" w14:textId="491D189C" w:rsidR="00356FD8" w:rsidRPr="008571BA" w:rsidRDefault="00356FD8" w:rsidP="00356FD8">
            <w:pPr>
              <w:pStyle w:val="Brdtext"/>
              <w:jc w:val="both"/>
              <w:rPr>
                <w:rFonts w:ascii="Calibri" w:hAnsi="Calibri"/>
                <w:color w:val="000000"/>
                <w:sz w:val="22"/>
                <w:szCs w:val="22"/>
              </w:rPr>
            </w:pPr>
            <w:r w:rsidRPr="008571BA">
              <w:rPr>
                <w:rFonts w:ascii="Calibri" w:hAnsi="Calibri"/>
                <w:color w:val="000000"/>
                <w:sz w:val="22"/>
                <w:szCs w:val="22"/>
              </w:rPr>
              <w:t xml:space="preserve">I 2020 års fördjupade granskning angående styrande dokument rekommenderade revisorerna att det styrande dokumentet </w:t>
            </w:r>
            <w:r w:rsidRPr="008571BA">
              <w:rPr>
                <w:rFonts w:ascii="Calibri" w:hAnsi="Calibri"/>
                <w:i/>
                <w:iCs/>
                <w:color w:val="000000"/>
                <w:sz w:val="22"/>
                <w:szCs w:val="22"/>
              </w:rPr>
              <w:t>Förbundsbestämmelse 100 Hantering av styrande dokument</w:t>
            </w:r>
            <w:r w:rsidRPr="008571BA">
              <w:rPr>
                <w:rFonts w:ascii="Calibri" w:hAnsi="Calibri"/>
                <w:color w:val="000000"/>
                <w:sz w:val="22"/>
                <w:szCs w:val="22"/>
              </w:rPr>
              <w:t xml:space="preserve"> bör fastställas i förbundsfullmäktige. En bearbetning av dokumentet har därefter skett så att bland annat praktiska rutiner har lyfts ut i bilagor. Förbundsfullmäktiges beslut avser huvuddokumentet, men av praktiska skäl hålls dokumentet samman i sin helhet med bilagor.</w:t>
            </w:r>
          </w:p>
          <w:p w14:paraId="2F36DAFA" w14:textId="77777777" w:rsidR="00C70103" w:rsidRPr="008571BA" w:rsidRDefault="00C70103" w:rsidP="00813ED1">
            <w:pPr>
              <w:pStyle w:val="Brdtext"/>
              <w:overflowPunct w:val="0"/>
              <w:autoSpaceDE w:val="0"/>
              <w:autoSpaceDN w:val="0"/>
              <w:adjustRightInd w:val="0"/>
              <w:textAlignment w:val="baseline"/>
              <w:rPr>
                <w:rFonts w:ascii="Calibri" w:hAnsi="Calibri"/>
                <w:color w:val="000000"/>
                <w:sz w:val="22"/>
                <w:szCs w:val="22"/>
              </w:rPr>
            </w:pPr>
            <w:r w:rsidRPr="008571BA">
              <w:rPr>
                <w:rFonts w:ascii="Calibri" w:hAnsi="Calibri"/>
                <w:color w:val="000000"/>
                <w:sz w:val="22"/>
                <w:szCs w:val="22"/>
              </w:rPr>
              <w:t>FÖRBUNDSSTYRELSENS BESLUT</w:t>
            </w:r>
          </w:p>
          <w:p w14:paraId="0344839F" w14:textId="18352F3B" w:rsidR="00356FD8" w:rsidRPr="008571BA" w:rsidRDefault="00356FD8" w:rsidP="00356FD8">
            <w:pPr>
              <w:pStyle w:val="Brdtext"/>
              <w:spacing w:line="259" w:lineRule="auto"/>
              <w:rPr>
                <w:rFonts w:ascii="Calibri" w:hAnsi="Calibri"/>
                <w:color w:val="000000"/>
                <w:sz w:val="22"/>
                <w:szCs w:val="22"/>
              </w:rPr>
            </w:pPr>
            <w:r w:rsidRPr="008571BA">
              <w:rPr>
                <w:rFonts w:ascii="Calibri" w:hAnsi="Calibri"/>
                <w:color w:val="000000"/>
                <w:sz w:val="22"/>
                <w:szCs w:val="22"/>
              </w:rPr>
              <w:t xml:space="preserve">Förbundsstyrelsen överlämnar föreliggande förslag till </w:t>
            </w:r>
            <w:r w:rsidRPr="008571BA">
              <w:rPr>
                <w:rFonts w:ascii="Calibri" w:hAnsi="Calibri"/>
                <w:i/>
                <w:iCs/>
                <w:color w:val="000000"/>
                <w:sz w:val="22"/>
                <w:szCs w:val="22"/>
              </w:rPr>
              <w:t xml:space="preserve">Förbundsbestämmelse 100 ”Hantering av styrande dokument” </w:t>
            </w:r>
            <w:r w:rsidRPr="008571BA">
              <w:rPr>
                <w:rFonts w:ascii="Calibri" w:hAnsi="Calibri"/>
                <w:color w:val="000000"/>
                <w:sz w:val="22"/>
                <w:szCs w:val="22"/>
              </w:rPr>
              <w:t>till förbundsfullmäktige för fastställande</w:t>
            </w:r>
            <w:r w:rsidRPr="008571BA">
              <w:rPr>
                <w:rFonts w:ascii="Calibri" w:hAnsi="Calibri"/>
                <w:i/>
                <w:iCs/>
                <w:color w:val="000000"/>
                <w:sz w:val="22"/>
                <w:szCs w:val="22"/>
              </w:rPr>
              <w:t>.</w:t>
            </w:r>
          </w:p>
          <w:p w14:paraId="5AFD1963" w14:textId="77777777" w:rsidR="00C70103" w:rsidRPr="008571BA" w:rsidRDefault="00C70103" w:rsidP="00BE6BBD">
            <w:pPr>
              <w:autoSpaceDE w:val="0"/>
              <w:autoSpaceDN w:val="0"/>
              <w:adjustRightInd w:val="0"/>
              <w:rPr>
                <w:rFonts w:ascii="Calibri" w:hAnsi="Calibri"/>
                <w:color w:val="000000"/>
                <w:sz w:val="22"/>
                <w:szCs w:val="22"/>
              </w:rPr>
            </w:pPr>
            <w:r w:rsidRPr="008571BA">
              <w:rPr>
                <w:rFonts w:ascii="Calibri" w:hAnsi="Calibri"/>
                <w:color w:val="000000"/>
                <w:sz w:val="22"/>
                <w:szCs w:val="22"/>
              </w:rPr>
              <w:t>_____</w:t>
            </w:r>
          </w:p>
          <w:p w14:paraId="3AC3DD3B" w14:textId="77777777" w:rsidR="00C70103" w:rsidRPr="008571BA" w:rsidRDefault="00C70103" w:rsidP="00813ED1">
            <w:pPr>
              <w:autoSpaceDE w:val="0"/>
              <w:autoSpaceDN w:val="0"/>
              <w:adjustRightInd w:val="0"/>
              <w:rPr>
                <w:rFonts w:ascii="Calibri" w:hAnsi="Calibri"/>
                <w:color w:val="000000"/>
                <w:sz w:val="22"/>
                <w:szCs w:val="22"/>
              </w:rPr>
            </w:pPr>
          </w:p>
        </w:tc>
      </w:tr>
    </w:tbl>
    <w:p w14:paraId="7EB925B9" w14:textId="7C45F1C2" w:rsidR="00C70103" w:rsidRPr="008571BA" w:rsidRDefault="00C70103">
      <w:pPr>
        <w:spacing w:after="200" w:line="276" w:lineRule="auto"/>
        <w:rPr>
          <w:sz w:val="22"/>
          <w:szCs w:val="22"/>
        </w:rPr>
      </w:pPr>
    </w:p>
    <w:p w14:paraId="1FE91F2C" w14:textId="77777777" w:rsidR="00652C02" w:rsidRPr="008571BA" w:rsidRDefault="00652C02" w:rsidP="00B67422">
      <w:pPr>
        <w:rPr>
          <w:sz w:val="22"/>
          <w:szCs w:val="22"/>
        </w:rPr>
      </w:pPr>
    </w:p>
    <w:tbl>
      <w:tblPr>
        <w:tblW w:w="0" w:type="auto"/>
        <w:tblLook w:val="01E0" w:firstRow="1" w:lastRow="1" w:firstColumn="1" w:lastColumn="1" w:noHBand="0" w:noVBand="0"/>
      </w:tblPr>
      <w:tblGrid>
        <w:gridCol w:w="2053"/>
        <w:gridCol w:w="3364"/>
        <w:gridCol w:w="3653"/>
      </w:tblGrid>
      <w:tr w:rsidR="00B67422" w:rsidRPr="008571BA" w14:paraId="4E1C305C" w14:textId="77777777" w:rsidTr="00F16F65">
        <w:tc>
          <w:tcPr>
            <w:tcW w:w="2053" w:type="dxa"/>
          </w:tcPr>
          <w:p w14:paraId="1C4E3297" w14:textId="77777777" w:rsidR="00B67422" w:rsidRPr="008571BA" w:rsidRDefault="00B67422" w:rsidP="00A67200">
            <w:pPr>
              <w:pStyle w:val="Brdtext"/>
            </w:pPr>
          </w:p>
        </w:tc>
        <w:tc>
          <w:tcPr>
            <w:tcW w:w="3364" w:type="dxa"/>
          </w:tcPr>
          <w:p w14:paraId="7C28F0D1" w14:textId="77777777" w:rsidR="00F16F65" w:rsidRPr="008571BA" w:rsidRDefault="00F16F65" w:rsidP="00A67200">
            <w:pPr>
              <w:pStyle w:val="Brdtext"/>
              <w:rPr>
                <w:rFonts w:ascii="Calibri" w:hAnsi="Calibri"/>
                <w:sz w:val="22"/>
                <w:szCs w:val="22"/>
              </w:rPr>
            </w:pPr>
          </w:p>
          <w:p w14:paraId="786E4C45" w14:textId="30F9D9E5" w:rsidR="00B67422" w:rsidRPr="008571BA" w:rsidRDefault="00B67422" w:rsidP="00A67200">
            <w:pPr>
              <w:pStyle w:val="Brdtext"/>
              <w:rPr>
                <w:rFonts w:ascii="Calibri" w:hAnsi="Calibri"/>
              </w:rPr>
            </w:pPr>
            <w:r w:rsidRPr="008571BA">
              <w:rPr>
                <w:rFonts w:ascii="Calibri" w:hAnsi="Calibri"/>
                <w:sz w:val="22"/>
                <w:szCs w:val="22"/>
              </w:rPr>
              <w:t xml:space="preserve">Fs § </w:t>
            </w:r>
            <w:r w:rsidR="00356FD8" w:rsidRPr="008571BA">
              <w:rPr>
                <w:rFonts w:ascii="Calibri" w:hAnsi="Calibri"/>
                <w:sz w:val="22"/>
                <w:szCs w:val="22"/>
              </w:rPr>
              <w:t>7</w:t>
            </w:r>
          </w:p>
        </w:tc>
        <w:tc>
          <w:tcPr>
            <w:tcW w:w="3653" w:type="dxa"/>
          </w:tcPr>
          <w:p w14:paraId="3A70F7C4" w14:textId="77777777" w:rsidR="00B67422" w:rsidRPr="008571BA" w:rsidRDefault="00B67422" w:rsidP="00A67200">
            <w:pPr>
              <w:pStyle w:val="Brdtext"/>
              <w:rPr>
                <w:rFonts w:ascii="Calibri" w:hAnsi="Calibri"/>
              </w:rPr>
            </w:pPr>
          </w:p>
          <w:p w14:paraId="1ADDE80E" w14:textId="071D12E9" w:rsidR="00B67422" w:rsidRPr="008571BA" w:rsidRDefault="00B67422" w:rsidP="00A67200">
            <w:pPr>
              <w:pStyle w:val="Brdtext"/>
              <w:rPr>
                <w:rFonts w:ascii="Calibri" w:hAnsi="Calibri"/>
              </w:rPr>
            </w:pPr>
            <w:r w:rsidRPr="008571BA">
              <w:rPr>
                <w:rFonts w:ascii="Calibri" w:hAnsi="Calibri"/>
                <w:sz w:val="22"/>
                <w:szCs w:val="22"/>
              </w:rPr>
              <w:t xml:space="preserve">Dnr </w:t>
            </w:r>
            <w:r w:rsidR="00176E8B" w:rsidRPr="008571BA">
              <w:rPr>
                <w:rFonts w:ascii="Calibri" w:hAnsi="Calibri"/>
                <w:sz w:val="22"/>
                <w:szCs w:val="22"/>
              </w:rPr>
              <w:t>0007/22</w:t>
            </w:r>
          </w:p>
        </w:tc>
      </w:tr>
      <w:tr w:rsidR="00B67422" w:rsidRPr="008571BA" w14:paraId="7DC670F6" w14:textId="77777777" w:rsidTr="00F16F65">
        <w:tc>
          <w:tcPr>
            <w:tcW w:w="2053" w:type="dxa"/>
          </w:tcPr>
          <w:p w14:paraId="2A781A02" w14:textId="77777777" w:rsidR="00B67422" w:rsidRPr="008571BA" w:rsidRDefault="00B67422" w:rsidP="00A14783">
            <w:pPr>
              <w:pStyle w:val="Brdtext"/>
              <w:rPr>
                <w:rFonts w:ascii="Calibri" w:hAnsi="Calibri"/>
                <w:sz w:val="18"/>
                <w:szCs w:val="18"/>
              </w:rPr>
            </w:pPr>
          </w:p>
        </w:tc>
        <w:tc>
          <w:tcPr>
            <w:tcW w:w="7017" w:type="dxa"/>
            <w:gridSpan w:val="2"/>
          </w:tcPr>
          <w:p w14:paraId="5C8A775F" w14:textId="38F6C77A" w:rsidR="00762751" w:rsidRPr="008571BA" w:rsidRDefault="007C342B" w:rsidP="0040291C">
            <w:pPr>
              <w:pStyle w:val="Rubrik"/>
              <w:rPr>
                <w:rFonts w:ascii="Calibri" w:hAnsi="Calibri"/>
                <w:sz w:val="22"/>
                <w:szCs w:val="22"/>
              </w:rPr>
            </w:pPr>
            <w:r w:rsidRPr="008571BA">
              <w:rPr>
                <w:rFonts w:ascii="Calibri" w:hAnsi="Calibri"/>
                <w:sz w:val="22"/>
                <w:szCs w:val="22"/>
              </w:rPr>
              <w:t xml:space="preserve">Yttrande över remiss från Göteborgs stad avseende beredskapsplatser för att säkra samhällsviktiga samhällstransporter </w:t>
            </w:r>
          </w:p>
          <w:p w14:paraId="47125DA4" w14:textId="77777777" w:rsidR="00D61843" w:rsidRPr="008571BA" w:rsidRDefault="00D61843" w:rsidP="00D61843">
            <w:pPr>
              <w:pStyle w:val="Brdtext"/>
              <w:overflowPunct w:val="0"/>
              <w:autoSpaceDE w:val="0"/>
              <w:autoSpaceDN w:val="0"/>
              <w:adjustRightInd w:val="0"/>
              <w:textAlignment w:val="baseline"/>
              <w:rPr>
                <w:rFonts w:ascii="Calibri" w:hAnsi="Calibri"/>
                <w:color w:val="000000"/>
                <w:sz w:val="22"/>
                <w:szCs w:val="22"/>
              </w:rPr>
            </w:pPr>
            <w:r w:rsidRPr="008571BA">
              <w:rPr>
                <w:rFonts w:ascii="Calibri" w:hAnsi="Calibri"/>
                <w:color w:val="000000"/>
                <w:sz w:val="22"/>
                <w:szCs w:val="22"/>
              </w:rPr>
              <w:t>HANDLING</w:t>
            </w:r>
          </w:p>
          <w:p w14:paraId="269F2629" w14:textId="04CFD3E2" w:rsidR="00D61843" w:rsidRPr="008571BA" w:rsidRDefault="00BF0D6F" w:rsidP="00BF0D6F">
            <w:pPr>
              <w:pStyle w:val="Brdtext"/>
              <w:rPr>
                <w:rFonts w:ascii="Calibri" w:hAnsi="Calibri"/>
                <w:color w:val="000000"/>
                <w:sz w:val="22"/>
                <w:szCs w:val="22"/>
              </w:rPr>
            </w:pPr>
            <w:r w:rsidRPr="008571BA">
              <w:rPr>
                <w:rFonts w:ascii="Calibri" w:hAnsi="Calibri"/>
                <w:color w:val="000000"/>
                <w:sz w:val="22"/>
                <w:szCs w:val="22"/>
              </w:rPr>
              <w:t xml:space="preserve">Förbundsdirektörens tjänsteutlåtande daterat den </w:t>
            </w:r>
            <w:r w:rsidR="00176E8B" w:rsidRPr="008571BA">
              <w:rPr>
                <w:rFonts w:ascii="Calibri" w:hAnsi="Calibri"/>
                <w:color w:val="000000"/>
                <w:sz w:val="22"/>
                <w:szCs w:val="22"/>
              </w:rPr>
              <w:t>20 januari 2022</w:t>
            </w:r>
            <w:r w:rsidRPr="008571BA">
              <w:rPr>
                <w:rFonts w:ascii="Calibri" w:hAnsi="Calibri"/>
                <w:color w:val="000000"/>
                <w:sz w:val="22"/>
                <w:szCs w:val="22"/>
              </w:rPr>
              <w:t>.</w:t>
            </w:r>
          </w:p>
          <w:p w14:paraId="4287B49B" w14:textId="77777777" w:rsidR="00D61843" w:rsidRPr="008571BA" w:rsidRDefault="00D61843" w:rsidP="00D61843">
            <w:pPr>
              <w:pStyle w:val="Brdtext"/>
              <w:overflowPunct w:val="0"/>
              <w:autoSpaceDE w:val="0"/>
              <w:autoSpaceDN w:val="0"/>
              <w:adjustRightInd w:val="0"/>
              <w:textAlignment w:val="baseline"/>
              <w:rPr>
                <w:rFonts w:ascii="Calibri" w:hAnsi="Calibri"/>
                <w:color w:val="000000"/>
                <w:sz w:val="22"/>
                <w:szCs w:val="22"/>
              </w:rPr>
            </w:pPr>
            <w:r w:rsidRPr="008571BA">
              <w:rPr>
                <w:rFonts w:ascii="Calibri" w:hAnsi="Calibri"/>
                <w:color w:val="000000"/>
                <w:sz w:val="22"/>
                <w:szCs w:val="22"/>
              </w:rPr>
              <w:t>ÄRENDET</w:t>
            </w:r>
          </w:p>
          <w:p w14:paraId="5873D117" w14:textId="56D962EF" w:rsidR="007C342B" w:rsidRPr="008571BA" w:rsidRDefault="007C342B" w:rsidP="007C342B">
            <w:pPr>
              <w:pStyle w:val="Brdtext"/>
              <w:jc w:val="both"/>
              <w:rPr>
                <w:rFonts w:ascii="Calibri" w:hAnsi="Calibri"/>
                <w:color w:val="000000"/>
                <w:sz w:val="22"/>
                <w:szCs w:val="22"/>
              </w:rPr>
            </w:pPr>
            <w:r w:rsidRPr="008571BA">
              <w:rPr>
                <w:rFonts w:ascii="Calibri" w:hAnsi="Calibri"/>
                <w:color w:val="000000"/>
                <w:sz w:val="22"/>
                <w:szCs w:val="22"/>
              </w:rPr>
              <w:t xml:space="preserve">Räddningstjänstförbundet Storgöteborg (RSG) har av Stadsledningskontoret, Göteborgs Stad, beretts möjligt att avge yttrande avseende Trafikverkets rapporter (remitterade genom Infrastrukturdepartementet) avseende Beredskapsflygplatser för att säkra samhällsviktiga flygtransporter. Rapporterna är väl genomarbetade och föranleder inga synpunkter från RSG. </w:t>
            </w:r>
          </w:p>
          <w:p w14:paraId="0C4DE7B1" w14:textId="77777777" w:rsidR="00D61843" w:rsidRPr="008571BA" w:rsidRDefault="00D61843" w:rsidP="00D61843">
            <w:pPr>
              <w:pStyle w:val="Brdtext"/>
              <w:overflowPunct w:val="0"/>
              <w:autoSpaceDE w:val="0"/>
              <w:autoSpaceDN w:val="0"/>
              <w:adjustRightInd w:val="0"/>
              <w:ind w:right="24"/>
              <w:textAlignment w:val="baseline"/>
              <w:rPr>
                <w:rFonts w:ascii="Calibri" w:hAnsi="Calibri"/>
                <w:color w:val="000000"/>
                <w:sz w:val="22"/>
                <w:szCs w:val="22"/>
              </w:rPr>
            </w:pPr>
            <w:r w:rsidRPr="008571BA">
              <w:rPr>
                <w:rFonts w:ascii="Calibri" w:hAnsi="Calibri"/>
                <w:color w:val="000000"/>
                <w:sz w:val="22"/>
                <w:szCs w:val="22"/>
              </w:rPr>
              <w:t>FÖRBUNDSSTYRELSENS BESLUT</w:t>
            </w:r>
          </w:p>
          <w:p w14:paraId="5B861579" w14:textId="55FE7440" w:rsidR="007C342B" w:rsidRPr="008571BA" w:rsidRDefault="007C342B" w:rsidP="007C342B">
            <w:pPr>
              <w:pStyle w:val="Brdtext"/>
              <w:rPr>
                <w:rFonts w:ascii="Calibri" w:hAnsi="Calibri"/>
                <w:color w:val="000000"/>
                <w:sz w:val="22"/>
                <w:szCs w:val="22"/>
              </w:rPr>
            </w:pPr>
            <w:r w:rsidRPr="008571BA">
              <w:rPr>
                <w:rFonts w:ascii="Calibri" w:hAnsi="Calibri"/>
                <w:color w:val="000000"/>
                <w:sz w:val="22"/>
                <w:szCs w:val="22"/>
              </w:rPr>
              <w:t>Förbundsstyrelsen antar förbundets yttrande avseende Göteborgs stads remiss gällande del- och slutrapporter från Trafikverket avseende</w:t>
            </w:r>
            <w:r w:rsidRPr="008571BA">
              <w:rPr>
                <w:rFonts w:ascii="Calibri" w:hAnsi="Calibri"/>
                <w:i/>
                <w:iCs/>
                <w:color w:val="000000"/>
                <w:sz w:val="22"/>
                <w:szCs w:val="22"/>
              </w:rPr>
              <w:t xml:space="preserve"> Beredskapsflygplatser för att säkra samhällsviktiga flygtransporter</w:t>
            </w:r>
            <w:r w:rsidRPr="008571BA">
              <w:rPr>
                <w:rFonts w:ascii="Calibri" w:hAnsi="Calibri"/>
                <w:color w:val="000000"/>
                <w:sz w:val="22"/>
                <w:szCs w:val="22"/>
              </w:rPr>
              <w:t>. som eget yttrande och översänder det till Göteborgs Stad</w:t>
            </w:r>
          </w:p>
          <w:p w14:paraId="7CB2341C" w14:textId="77777777" w:rsidR="007C342B" w:rsidRPr="008571BA" w:rsidRDefault="007C342B" w:rsidP="007C342B">
            <w:pPr>
              <w:pStyle w:val="RSGlpandetext"/>
              <w:ind w:left="0"/>
              <w:rPr>
                <w:rFonts w:asciiTheme="minorHAnsi" w:hAnsiTheme="minorHAnsi" w:cstheme="minorHAnsi"/>
                <w:color w:val="000000"/>
                <w:sz w:val="22"/>
                <w:szCs w:val="22"/>
              </w:rPr>
            </w:pPr>
          </w:p>
          <w:p w14:paraId="6F1A5EA9" w14:textId="6B6E2C9B" w:rsidR="00B67422" w:rsidRPr="008571BA" w:rsidRDefault="00D3043E" w:rsidP="007C342B">
            <w:pPr>
              <w:pStyle w:val="RSGlpandetext"/>
              <w:ind w:left="0"/>
              <w:rPr>
                <w:rFonts w:asciiTheme="minorHAnsi" w:hAnsiTheme="minorHAnsi" w:cstheme="minorHAnsi"/>
                <w:color w:val="000000"/>
                <w:sz w:val="22"/>
                <w:szCs w:val="22"/>
              </w:rPr>
            </w:pPr>
            <w:r w:rsidRPr="008571BA">
              <w:rPr>
                <w:rFonts w:asciiTheme="minorHAnsi" w:hAnsiTheme="minorHAnsi" w:cstheme="minorHAnsi"/>
                <w:color w:val="000000"/>
                <w:sz w:val="22"/>
                <w:szCs w:val="22"/>
              </w:rPr>
              <w:t>_____</w:t>
            </w:r>
          </w:p>
          <w:p w14:paraId="61AE7B8B" w14:textId="77777777" w:rsidR="00D3043E" w:rsidRPr="008571BA" w:rsidRDefault="00D3043E" w:rsidP="00D3043E">
            <w:pPr>
              <w:pStyle w:val="RSGlpandetext"/>
              <w:ind w:left="385"/>
              <w:rPr>
                <w:rFonts w:asciiTheme="minorHAnsi" w:hAnsiTheme="minorHAnsi" w:cstheme="minorHAnsi"/>
                <w:color w:val="000000"/>
                <w:sz w:val="22"/>
                <w:szCs w:val="22"/>
              </w:rPr>
            </w:pPr>
          </w:p>
        </w:tc>
      </w:tr>
    </w:tbl>
    <w:p w14:paraId="40E89C08" w14:textId="77777777" w:rsidR="002D336C" w:rsidRPr="008571BA" w:rsidRDefault="002D336C" w:rsidP="00B67422">
      <w:pPr>
        <w:spacing w:after="200" w:line="276" w:lineRule="auto"/>
      </w:pPr>
    </w:p>
    <w:p w14:paraId="36B6B2C0" w14:textId="77777777" w:rsidR="002D336C" w:rsidRPr="008571BA" w:rsidRDefault="002D336C">
      <w:pPr>
        <w:spacing w:after="200" w:line="276" w:lineRule="auto"/>
      </w:pPr>
      <w:r w:rsidRPr="008571BA">
        <w:br w:type="page"/>
      </w:r>
    </w:p>
    <w:p w14:paraId="19F45368" w14:textId="18CCC78F" w:rsidR="002D336C" w:rsidRPr="008571BA" w:rsidRDefault="002D336C" w:rsidP="00B67422">
      <w:pPr>
        <w:spacing w:after="200" w:line="276" w:lineRule="auto"/>
      </w:pPr>
    </w:p>
    <w:tbl>
      <w:tblPr>
        <w:tblW w:w="0" w:type="auto"/>
        <w:tblLook w:val="01E0" w:firstRow="1" w:lastRow="1" w:firstColumn="1" w:lastColumn="1" w:noHBand="0" w:noVBand="0"/>
      </w:tblPr>
      <w:tblGrid>
        <w:gridCol w:w="2053"/>
        <w:gridCol w:w="3364"/>
        <w:gridCol w:w="3653"/>
      </w:tblGrid>
      <w:tr w:rsidR="00453267" w:rsidRPr="008571BA" w14:paraId="33C0029F" w14:textId="77777777" w:rsidTr="00502498">
        <w:tc>
          <w:tcPr>
            <w:tcW w:w="2053" w:type="dxa"/>
          </w:tcPr>
          <w:p w14:paraId="4B96C965" w14:textId="77777777" w:rsidR="00453267" w:rsidRPr="008571BA" w:rsidRDefault="00453267" w:rsidP="00502498">
            <w:pPr>
              <w:pStyle w:val="Brdtext"/>
            </w:pPr>
          </w:p>
        </w:tc>
        <w:tc>
          <w:tcPr>
            <w:tcW w:w="3364" w:type="dxa"/>
          </w:tcPr>
          <w:p w14:paraId="72B90F8A" w14:textId="77777777" w:rsidR="00453267" w:rsidRPr="008571BA" w:rsidRDefault="00453267" w:rsidP="00502498">
            <w:pPr>
              <w:pStyle w:val="Brdtext"/>
              <w:rPr>
                <w:rFonts w:ascii="Calibri" w:hAnsi="Calibri"/>
                <w:sz w:val="22"/>
                <w:szCs w:val="22"/>
              </w:rPr>
            </w:pPr>
          </w:p>
          <w:p w14:paraId="409617E5" w14:textId="5C92785E" w:rsidR="00453267" w:rsidRPr="008571BA" w:rsidRDefault="00453267" w:rsidP="00502498">
            <w:pPr>
              <w:pStyle w:val="Brdtext"/>
              <w:rPr>
                <w:rFonts w:ascii="Calibri" w:hAnsi="Calibri"/>
              </w:rPr>
            </w:pPr>
            <w:r w:rsidRPr="008571BA">
              <w:rPr>
                <w:rFonts w:ascii="Calibri" w:hAnsi="Calibri"/>
                <w:sz w:val="22"/>
                <w:szCs w:val="22"/>
              </w:rPr>
              <w:t>Fs § 8</w:t>
            </w:r>
          </w:p>
        </w:tc>
        <w:tc>
          <w:tcPr>
            <w:tcW w:w="3653" w:type="dxa"/>
          </w:tcPr>
          <w:p w14:paraId="591F8248" w14:textId="77777777" w:rsidR="00453267" w:rsidRPr="008571BA" w:rsidRDefault="00453267" w:rsidP="00502498">
            <w:pPr>
              <w:pStyle w:val="Brdtext"/>
              <w:rPr>
                <w:rFonts w:ascii="Calibri" w:hAnsi="Calibri"/>
              </w:rPr>
            </w:pPr>
          </w:p>
          <w:p w14:paraId="28D5F90C" w14:textId="7A20A4E8" w:rsidR="00453267" w:rsidRPr="008571BA" w:rsidRDefault="00453267" w:rsidP="00502498">
            <w:pPr>
              <w:pStyle w:val="Brdtext"/>
              <w:rPr>
                <w:rFonts w:ascii="Calibri" w:hAnsi="Calibri"/>
              </w:rPr>
            </w:pPr>
          </w:p>
        </w:tc>
      </w:tr>
      <w:tr w:rsidR="00453267" w:rsidRPr="008571BA" w14:paraId="51FB2811" w14:textId="77777777" w:rsidTr="00502498">
        <w:tc>
          <w:tcPr>
            <w:tcW w:w="2053" w:type="dxa"/>
          </w:tcPr>
          <w:p w14:paraId="68316F9E" w14:textId="77777777" w:rsidR="00453267" w:rsidRPr="008571BA" w:rsidRDefault="00453267" w:rsidP="00502498">
            <w:pPr>
              <w:pStyle w:val="Brdtext"/>
              <w:rPr>
                <w:rFonts w:ascii="Calibri" w:hAnsi="Calibri"/>
                <w:sz w:val="18"/>
                <w:szCs w:val="18"/>
              </w:rPr>
            </w:pPr>
          </w:p>
        </w:tc>
        <w:tc>
          <w:tcPr>
            <w:tcW w:w="7017" w:type="dxa"/>
            <w:gridSpan w:val="2"/>
          </w:tcPr>
          <w:p w14:paraId="4B93E2C7" w14:textId="4561331C" w:rsidR="00453267" w:rsidRPr="008571BA" w:rsidRDefault="00453267" w:rsidP="00502498">
            <w:pPr>
              <w:pStyle w:val="Rubrik"/>
              <w:rPr>
                <w:rFonts w:ascii="Calibri" w:hAnsi="Calibri"/>
                <w:sz w:val="22"/>
                <w:szCs w:val="22"/>
              </w:rPr>
            </w:pPr>
            <w:r w:rsidRPr="008571BA">
              <w:rPr>
                <w:rFonts w:ascii="Calibri" w:hAnsi="Calibri"/>
                <w:sz w:val="22"/>
                <w:szCs w:val="22"/>
              </w:rPr>
              <w:t>Fysiskt deltagande vid förbundsstyrelsens sammanträden</w:t>
            </w:r>
          </w:p>
          <w:p w14:paraId="06D2DDE9" w14:textId="62145B19" w:rsidR="00453267" w:rsidRPr="008571BA" w:rsidRDefault="00453267" w:rsidP="00453267">
            <w:pPr>
              <w:pStyle w:val="Brdtext"/>
              <w:overflowPunct w:val="0"/>
              <w:autoSpaceDE w:val="0"/>
              <w:autoSpaceDN w:val="0"/>
              <w:adjustRightInd w:val="0"/>
              <w:jc w:val="both"/>
              <w:textAlignment w:val="baseline"/>
              <w:rPr>
                <w:rFonts w:ascii="Calibri" w:hAnsi="Calibri"/>
                <w:color w:val="000000"/>
                <w:sz w:val="22"/>
                <w:szCs w:val="22"/>
              </w:rPr>
            </w:pPr>
            <w:r w:rsidRPr="008571BA">
              <w:rPr>
                <w:rFonts w:ascii="Calibri" w:hAnsi="Calibri"/>
                <w:color w:val="000000"/>
                <w:sz w:val="22"/>
                <w:szCs w:val="22"/>
              </w:rPr>
              <w:t>Från och med den 9 februari har restriktioner med anledning av covid-19 pandemin upphört att gälla. Därmed upphävs även de beslut som medgivit digitalt deltagande på förbundsstyrelsens sammanträden i större utsträckning än vad som normalt gäller enligt kommunallagen.</w:t>
            </w:r>
          </w:p>
          <w:p w14:paraId="0B3F8FEB" w14:textId="7518FF02" w:rsidR="00453267" w:rsidRPr="008571BA" w:rsidRDefault="00453267" w:rsidP="00453267">
            <w:pPr>
              <w:pStyle w:val="Brdtext"/>
              <w:overflowPunct w:val="0"/>
              <w:autoSpaceDE w:val="0"/>
              <w:autoSpaceDN w:val="0"/>
              <w:adjustRightInd w:val="0"/>
              <w:jc w:val="both"/>
              <w:textAlignment w:val="baseline"/>
              <w:rPr>
                <w:rFonts w:ascii="Calibri" w:hAnsi="Calibri"/>
                <w:color w:val="000000"/>
                <w:sz w:val="22"/>
                <w:szCs w:val="22"/>
              </w:rPr>
            </w:pPr>
            <w:r w:rsidRPr="008571BA">
              <w:rPr>
                <w:rFonts w:ascii="Calibri" w:hAnsi="Calibri"/>
                <w:color w:val="000000"/>
                <w:sz w:val="22"/>
                <w:szCs w:val="22"/>
              </w:rPr>
              <w:t>Förbundsstyrelsens presidium anför att från och med nu ska förbundsstyrelsens sammanträden genomföras fysiskt.</w:t>
            </w:r>
          </w:p>
          <w:p w14:paraId="7987568D" w14:textId="77777777" w:rsidR="00453267" w:rsidRPr="008571BA" w:rsidRDefault="00453267" w:rsidP="00502498">
            <w:pPr>
              <w:pStyle w:val="Brdtext"/>
              <w:overflowPunct w:val="0"/>
              <w:autoSpaceDE w:val="0"/>
              <w:autoSpaceDN w:val="0"/>
              <w:adjustRightInd w:val="0"/>
              <w:ind w:right="24"/>
              <w:textAlignment w:val="baseline"/>
              <w:rPr>
                <w:rFonts w:ascii="Calibri" w:hAnsi="Calibri"/>
                <w:color w:val="000000"/>
                <w:sz w:val="22"/>
                <w:szCs w:val="22"/>
              </w:rPr>
            </w:pPr>
            <w:r w:rsidRPr="008571BA">
              <w:rPr>
                <w:rFonts w:ascii="Calibri" w:hAnsi="Calibri"/>
                <w:color w:val="000000"/>
                <w:sz w:val="22"/>
                <w:szCs w:val="22"/>
              </w:rPr>
              <w:t>FÖRBUNDSSTYRELSENS BESLUT</w:t>
            </w:r>
          </w:p>
          <w:p w14:paraId="58104D97" w14:textId="2967FC9A" w:rsidR="00453267" w:rsidRPr="008571BA" w:rsidRDefault="00453267" w:rsidP="00453267">
            <w:pPr>
              <w:pStyle w:val="Brdtext"/>
              <w:jc w:val="both"/>
              <w:rPr>
                <w:rFonts w:ascii="Calibri" w:hAnsi="Calibri"/>
                <w:color w:val="000000"/>
                <w:sz w:val="22"/>
                <w:szCs w:val="22"/>
              </w:rPr>
            </w:pPr>
            <w:r w:rsidRPr="008571BA">
              <w:rPr>
                <w:rFonts w:ascii="Calibri" w:hAnsi="Calibri"/>
                <w:color w:val="000000"/>
                <w:sz w:val="22"/>
                <w:szCs w:val="22"/>
              </w:rPr>
              <w:t>Förbundsstyrelsen beslutar att förbundsstyrelsen sammanträder fysiskt. Digitalt deltagande på grund av särskilda skäl enligt kommunallagen beslutas av förbundsstyrelsens ordförande.</w:t>
            </w:r>
          </w:p>
          <w:p w14:paraId="047D8921" w14:textId="77777777" w:rsidR="00453267" w:rsidRPr="008571BA" w:rsidRDefault="00453267" w:rsidP="00502498">
            <w:pPr>
              <w:pStyle w:val="RSGlpandetext"/>
              <w:ind w:left="0"/>
              <w:rPr>
                <w:rFonts w:asciiTheme="minorHAnsi" w:hAnsiTheme="minorHAnsi" w:cstheme="minorHAnsi"/>
                <w:color w:val="000000"/>
                <w:sz w:val="22"/>
                <w:szCs w:val="22"/>
              </w:rPr>
            </w:pPr>
          </w:p>
          <w:p w14:paraId="5F026059" w14:textId="77777777" w:rsidR="00453267" w:rsidRPr="008571BA" w:rsidRDefault="00453267" w:rsidP="00502498">
            <w:pPr>
              <w:pStyle w:val="RSGlpandetext"/>
              <w:ind w:left="0"/>
              <w:rPr>
                <w:rFonts w:asciiTheme="minorHAnsi" w:hAnsiTheme="minorHAnsi" w:cstheme="minorHAnsi"/>
                <w:color w:val="000000"/>
                <w:sz w:val="22"/>
                <w:szCs w:val="22"/>
              </w:rPr>
            </w:pPr>
            <w:r w:rsidRPr="008571BA">
              <w:rPr>
                <w:rFonts w:asciiTheme="minorHAnsi" w:hAnsiTheme="minorHAnsi" w:cstheme="minorHAnsi"/>
                <w:color w:val="000000"/>
                <w:sz w:val="22"/>
                <w:szCs w:val="22"/>
              </w:rPr>
              <w:t>_____</w:t>
            </w:r>
          </w:p>
          <w:p w14:paraId="79371A5C" w14:textId="77777777" w:rsidR="00453267" w:rsidRPr="008571BA" w:rsidRDefault="00453267" w:rsidP="00502498">
            <w:pPr>
              <w:pStyle w:val="RSGlpandetext"/>
              <w:ind w:left="385"/>
              <w:rPr>
                <w:rFonts w:asciiTheme="minorHAnsi" w:hAnsiTheme="minorHAnsi" w:cstheme="minorHAnsi"/>
                <w:color w:val="000000"/>
                <w:sz w:val="22"/>
                <w:szCs w:val="22"/>
              </w:rPr>
            </w:pPr>
          </w:p>
        </w:tc>
      </w:tr>
    </w:tbl>
    <w:p w14:paraId="03107E69" w14:textId="2ACE443C" w:rsidR="00453267" w:rsidRPr="008571BA" w:rsidRDefault="00453267" w:rsidP="00B67422">
      <w:pPr>
        <w:spacing w:after="200" w:line="276" w:lineRule="auto"/>
      </w:pPr>
    </w:p>
    <w:p w14:paraId="461C6D38" w14:textId="2B3CFCB4" w:rsidR="00453267" w:rsidRPr="008571BA" w:rsidRDefault="00453267">
      <w:pPr>
        <w:spacing w:after="200" w:line="276" w:lineRule="auto"/>
      </w:pPr>
      <w:r w:rsidRPr="008571BA">
        <w:br w:type="page"/>
      </w:r>
    </w:p>
    <w:p w14:paraId="5DB747C7" w14:textId="57192D3D" w:rsidR="00453267" w:rsidRPr="008571BA" w:rsidRDefault="00453267" w:rsidP="00B67422">
      <w:pPr>
        <w:spacing w:after="200" w:line="276" w:lineRule="auto"/>
      </w:pPr>
    </w:p>
    <w:tbl>
      <w:tblPr>
        <w:tblW w:w="0" w:type="auto"/>
        <w:tblLook w:val="01E0" w:firstRow="1" w:lastRow="1" w:firstColumn="1" w:lastColumn="1" w:noHBand="0" w:noVBand="0"/>
      </w:tblPr>
      <w:tblGrid>
        <w:gridCol w:w="2053"/>
        <w:gridCol w:w="3364"/>
        <w:gridCol w:w="3653"/>
      </w:tblGrid>
      <w:tr w:rsidR="00453267" w:rsidRPr="008571BA" w14:paraId="56950C70" w14:textId="77777777" w:rsidTr="00502498">
        <w:tc>
          <w:tcPr>
            <w:tcW w:w="2053" w:type="dxa"/>
          </w:tcPr>
          <w:p w14:paraId="496B1CD6" w14:textId="77777777" w:rsidR="00453267" w:rsidRPr="008571BA" w:rsidRDefault="00453267" w:rsidP="00502498">
            <w:pPr>
              <w:pStyle w:val="Brdtext"/>
            </w:pPr>
          </w:p>
        </w:tc>
        <w:tc>
          <w:tcPr>
            <w:tcW w:w="3364" w:type="dxa"/>
          </w:tcPr>
          <w:p w14:paraId="2D3E1662" w14:textId="77777777" w:rsidR="00453267" w:rsidRPr="008571BA" w:rsidRDefault="00453267" w:rsidP="00502498">
            <w:pPr>
              <w:pStyle w:val="Brdtext"/>
              <w:rPr>
                <w:rFonts w:ascii="Calibri" w:hAnsi="Calibri"/>
                <w:sz w:val="22"/>
                <w:szCs w:val="22"/>
              </w:rPr>
            </w:pPr>
          </w:p>
          <w:p w14:paraId="41ED82DF" w14:textId="7DE82C7D" w:rsidR="00453267" w:rsidRPr="008571BA" w:rsidRDefault="00453267" w:rsidP="00502498">
            <w:pPr>
              <w:pStyle w:val="Brdtext"/>
              <w:rPr>
                <w:rFonts w:ascii="Calibri" w:hAnsi="Calibri"/>
              </w:rPr>
            </w:pPr>
            <w:r w:rsidRPr="008571BA">
              <w:rPr>
                <w:rFonts w:ascii="Calibri" w:hAnsi="Calibri"/>
                <w:sz w:val="22"/>
                <w:szCs w:val="22"/>
              </w:rPr>
              <w:t>Fs § 9</w:t>
            </w:r>
          </w:p>
        </w:tc>
        <w:tc>
          <w:tcPr>
            <w:tcW w:w="3653" w:type="dxa"/>
          </w:tcPr>
          <w:p w14:paraId="4FC2739C" w14:textId="5FA9D73C" w:rsidR="00453267" w:rsidRPr="00D261D8" w:rsidRDefault="00D261D8" w:rsidP="00502498">
            <w:pPr>
              <w:pStyle w:val="Brdtext"/>
              <w:rPr>
                <w:rFonts w:ascii="Calibri" w:hAnsi="Calibri"/>
                <w:sz w:val="22"/>
                <w:szCs w:val="22"/>
              </w:rPr>
            </w:pPr>
            <w:r w:rsidRPr="00D261D8">
              <w:rPr>
                <w:rFonts w:ascii="Calibri" w:hAnsi="Calibri"/>
                <w:sz w:val="22"/>
                <w:szCs w:val="22"/>
              </w:rPr>
              <w:t>Yrkandet biläggs protokollet</w:t>
            </w:r>
          </w:p>
          <w:p w14:paraId="71DA1643" w14:textId="77E7A7E1" w:rsidR="00453267" w:rsidRPr="008571BA" w:rsidRDefault="00D261D8" w:rsidP="00502498">
            <w:pPr>
              <w:pStyle w:val="Brdtext"/>
              <w:rPr>
                <w:rFonts w:ascii="Calibri" w:hAnsi="Calibri"/>
              </w:rPr>
            </w:pPr>
            <w:r w:rsidRPr="00D261D8">
              <w:rPr>
                <w:rFonts w:ascii="Calibri" w:hAnsi="Calibri"/>
                <w:sz w:val="22"/>
                <w:szCs w:val="22"/>
              </w:rPr>
              <w:t xml:space="preserve">Dnr </w:t>
            </w:r>
            <w:r w:rsidR="00060FCC">
              <w:rPr>
                <w:rFonts w:ascii="Calibri" w:hAnsi="Calibri"/>
                <w:sz w:val="22"/>
                <w:szCs w:val="22"/>
              </w:rPr>
              <w:t>Nytt ärende</w:t>
            </w:r>
          </w:p>
        </w:tc>
      </w:tr>
      <w:tr w:rsidR="00453267" w:rsidRPr="008571BA" w14:paraId="594D8CAA" w14:textId="77777777" w:rsidTr="00502498">
        <w:tc>
          <w:tcPr>
            <w:tcW w:w="2053" w:type="dxa"/>
          </w:tcPr>
          <w:p w14:paraId="2F0B0785" w14:textId="77777777" w:rsidR="00453267" w:rsidRPr="008571BA" w:rsidRDefault="00453267" w:rsidP="00502498">
            <w:pPr>
              <w:pStyle w:val="Brdtext"/>
              <w:rPr>
                <w:rFonts w:ascii="Calibri" w:hAnsi="Calibri"/>
                <w:sz w:val="18"/>
                <w:szCs w:val="18"/>
              </w:rPr>
            </w:pPr>
          </w:p>
        </w:tc>
        <w:tc>
          <w:tcPr>
            <w:tcW w:w="7017" w:type="dxa"/>
            <w:gridSpan w:val="2"/>
          </w:tcPr>
          <w:p w14:paraId="552C4332" w14:textId="3853D764" w:rsidR="00453267" w:rsidRPr="008571BA" w:rsidRDefault="00453267" w:rsidP="00502498">
            <w:pPr>
              <w:pStyle w:val="Rubrik"/>
              <w:rPr>
                <w:rFonts w:ascii="Calibri" w:hAnsi="Calibri"/>
                <w:sz w:val="22"/>
                <w:szCs w:val="22"/>
              </w:rPr>
            </w:pPr>
            <w:r w:rsidRPr="008571BA">
              <w:rPr>
                <w:rFonts w:ascii="Calibri" w:hAnsi="Calibri"/>
                <w:sz w:val="22"/>
                <w:szCs w:val="22"/>
              </w:rPr>
              <w:t>Yrkande från Socialdemokraterna i förbundsstyrelsen</w:t>
            </w:r>
          </w:p>
          <w:p w14:paraId="4CFD79F3" w14:textId="56DFBCA0" w:rsidR="00453267" w:rsidRPr="008571BA" w:rsidRDefault="00453267" w:rsidP="00453267">
            <w:pPr>
              <w:jc w:val="both"/>
              <w:rPr>
                <w:rFonts w:ascii="Calibri" w:hAnsi="Calibri"/>
                <w:color w:val="000000"/>
                <w:sz w:val="22"/>
                <w:szCs w:val="22"/>
              </w:rPr>
            </w:pPr>
            <w:r w:rsidRPr="008571BA">
              <w:rPr>
                <w:rFonts w:ascii="Calibri" w:hAnsi="Calibri"/>
                <w:color w:val="000000"/>
                <w:sz w:val="22"/>
                <w:szCs w:val="22"/>
              </w:rPr>
              <w:t xml:space="preserve">Styrelsen för Räddningstjänsten i Storgöteborg har genom åren uppmärksammat att det finns brister i jämställdhetsarbetet. Det pågår en hel del arbete som exempelvis anpassning av duschar och omklädning på brandstationerna, framtagande av arbetssätt för att arbeta med attityder och värderingar mm. Styrelsen får information om arbetet men skulle önska en mer regelbunden diskussion om ämnet. </w:t>
            </w:r>
          </w:p>
          <w:p w14:paraId="60542DE6" w14:textId="1871C05A" w:rsidR="00453267" w:rsidRPr="008571BA" w:rsidRDefault="00453267" w:rsidP="00453267">
            <w:pPr>
              <w:jc w:val="both"/>
              <w:rPr>
                <w:rFonts w:ascii="Calibri" w:hAnsi="Calibri"/>
                <w:color w:val="000000"/>
                <w:sz w:val="22"/>
                <w:szCs w:val="22"/>
              </w:rPr>
            </w:pPr>
          </w:p>
          <w:p w14:paraId="5EECF078" w14:textId="4072874A" w:rsidR="00453267" w:rsidRPr="008571BA" w:rsidRDefault="00453267" w:rsidP="00453267">
            <w:pPr>
              <w:jc w:val="both"/>
              <w:rPr>
                <w:rFonts w:ascii="Calibri" w:hAnsi="Calibri"/>
                <w:color w:val="000000"/>
                <w:sz w:val="22"/>
                <w:szCs w:val="22"/>
              </w:rPr>
            </w:pPr>
            <w:r w:rsidRPr="008571BA">
              <w:rPr>
                <w:rFonts w:ascii="Calibri" w:hAnsi="Calibri"/>
                <w:color w:val="000000"/>
                <w:sz w:val="22"/>
                <w:szCs w:val="22"/>
              </w:rPr>
              <w:t>YRKANDE</w:t>
            </w:r>
          </w:p>
          <w:p w14:paraId="04BCEC11" w14:textId="2CD60C25" w:rsidR="00453267" w:rsidRPr="008571BA" w:rsidRDefault="00453267" w:rsidP="00453267">
            <w:pPr>
              <w:jc w:val="both"/>
              <w:rPr>
                <w:rFonts w:ascii="Calibri" w:hAnsi="Calibri"/>
                <w:color w:val="000000"/>
                <w:sz w:val="22"/>
                <w:szCs w:val="22"/>
              </w:rPr>
            </w:pPr>
            <w:r w:rsidRPr="008571BA">
              <w:rPr>
                <w:rFonts w:ascii="Calibri" w:hAnsi="Calibri"/>
                <w:color w:val="000000"/>
                <w:sz w:val="22"/>
                <w:szCs w:val="22"/>
              </w:rPr>
              <w:t>Ingrid Andreae (S) yrkar att jämställdhetsfrågorna blir en stående punkt på dagordningen 4 gånger per år.</w:t>
            </w:r>
          </w:p>
          <w:p w14:paraId="2A9CC4E1" w14:textId="5B39B29E" w:rsidR="00453267" w:rsidRPr="008571BA" w:rsidRDefault="00453267" w:rsidP="00453267">
            <w:pPr>
              <w:jc w:val="both"/>
              <w:rPr>
                <w:rFonts w:ascii="Calibri" w:hAnsi="Calibri"/>
                <w:color w:val="000000"/>
                <w:sz w:val="22"/>
                <w:szCs w:val="22"/>
              </w:rPr>
            </w:pPr>
          </w:p>
          <w:p w14:paraId="4F865128" w14:textId="67EB48AC" w:rsidR="00453267" w:rsidRPr="008571BA" w:rsidRDefault="0087107B" w:rsidP="00453267">
            <w:pPr>
              <w:jc w:val="both"/>
              <w:rPr>
                <w:rFonts w:ascii="Calibri" w:hAnsi="Calibri"/>
                <w:color w:val="000000"/>
                <w:sz w:val="22"/>
                <w:szCs w:val="22"/>
              </w:rPr>
            </w:pPr>
            <w:r w:rsidRPr="008571BA">
              <w:rPr>
                <w:rFonts w:ascii="Calibri" w:hAnsi="Calibri"/>
                <w:color w:val="000000"/>
                <w:sz w:val="22"/>
                <w:szCs w:val="22"/>
              </w:rPr>
              <w:t>PROPOSITION</w:t>
            </w:r>
          </w:p>
          <w:p w14:paraId="484FDD74" w14:textId="58E0E8FF" w:rsidR="0087107B" w:rsidRPr="008571BA" w:rsidRDefault="0087107B" w:rsidP="00453267">
            <w:pPr>
              <w:jc w:val="both"/>
              <w:rPr>
                <w:rFonts w:ascii="Calibri" w:hAnsi="Calibri"/>
                <w:color w:val="000000"/>
                <w:sz w:val="22"/>
                <w:szCs w:val="22"/>
              </w:rPr>
            </w:pPr>
            <w:r w:rsidRPr="008571BA">
              <w:rPr>
                <w:rFonts w:ascii="Calibri" w:hAnsi="Calibri"/>
                <w:color w:val="000000"/>
                <w:sz w:val="22"/>
                <w:szCs w:val="22"/>
              </w:rPr>
              <w:t>Efter ställd proposition finner ordförande att förbundsstyrelsen bifaller yrkande från Ingrid Andreae.</w:t>
            </w:r>
          </w:p>
          <w:p w14:paraId="5E852EB3" w14:textId="77777777" w:rsidR="00453267" w:rsidRPr="008571BA" w:rsidRDefault="00453267" w:rsidP="00502498">
            <w:pPr>
              <w:pStyle w:val="Brdtext"/>
              <w:overflowPunct w:val="0"/>
              <w:autoSpaceDE w:val="0"/>
              <w:autoSpaceDN w:val="0"/>
              <w:adjustRightInd w:val="0"/>
              <w:textAlignment w:val="baseline"/>
              <w:rPr>
                <w:rFonts w:ascii="Calibri" w:hAnsi="Calibri"/>
                <w:color w:val="000000"/>
                <w:sz w:val="22"/>
                <w:szCs w:val="22"/>
              </w:rPr>
            </w:pPr>
          </w:p>
          <w:p w14:paraId="4C7B6031" w14:textId="77777777" w:rsidR="00453267" w:rsidRPr="008571BA" w:rsidRDefault="00453267" w:rsidP="00502498">
            <w:pPr>
              <w:pStyle w:val="Brdtext"/>
              <w:overflowPunct w:val="0"/>
              <w:autoSpaceDE w:val="0"/>
              <w:autoSpaceDN w:val="0"/>
              <w:adjustRightInd w:val="0"/>
              <w:ind w:right="24"/>
              <w:textAlignment w:val="baseline"/>
              <w:rPr>
                <w:rFonts w:ascii="Calibri" w:hAnsi="Calibri"/>
                <w:color w:val="000000"/>
                <w:sz w:val="22"/>
                <w:szCs w:val="22"/>
              </w:rPr>
            </w:pPr>
            <w:r w:rsidRPr="008571BA">
              <w:rPr>
                <w:rFonts w:ascii="Calibri" w:hAnsi="Calibri"/>
                <w:color w:val="000000"/>
                <w:sz w:val="22"/>
                <w:szCs w:val="22"/>
              </w:rPr>
              <w:t>FÖRBUNDSSTYRELSENS BESLUT</w:t>
            </w:r>
          </w:p>
          <w:p w14:paraId="342618C3" w14:textId="78EFEEF7" w:rsidR="00453267" w:rsidRPr="008571BA" w:rsidRDefault="00453267" w:rsidP="00502498">
            <w:pPr>
              <w:pStyle w:val="Brdtext"/>
              <w:rPr>
                <w:rFonts w:ascii="Calibri" w:hAnsi="Calibri"/>
                <w:color w:val="000000"/>
                <w:sz w:val="22"/>
                <w:szCs w:val="22"/>
              </w:rPr>
            </w:pPr>
            <w:r w:rsidRPr="008571BA">
              <w:rPr>
                <w:rFonts w:ascii="Calibri" w:hAnsi="Calibri"/>
                <w:color w:val="000000"/>
                <w:sz w:val="22"/>
                <w:szCs w:val="22"/>
              </w:rPr>
              <w:t xml:space="preserve">Förbundsstyrelsen beslutar </w:t>
            </w:r>
            <w:r w:rsidR="0087107B" w:rsidRPr="008571BA">
              <w:rPr>
                <w:rFonts w:ascii="Calibri" w:hAnsi="Calibri"/>
                <w:color w:val="000000"/>
                <w:sz w:val="22"/>
                <w:szCs w:val="22"/>
              </w:rPr>
              <w:t>att jämställdhetsfrågorna blir en stående punkt på dagordningen 4 gånger per år</w:t>
            </w:r>
            <w:r w:rsidR="008571BA" w:rsidRPr="008571BA">
              <w:rPr>
                <w:rFonts w:ascii="Calibri" w:hAnsi="Calibri"/>
                <w:color w:val="000000"/>
                <w:sz w:val="22"/>
                <w:szCs w:val="22"/>
              </w:rPr>
              <w:t>.</w:t>
            </w:r>
          </w:p>
          <w:p w14:paraId="3490B16E" w14:textId="77777777" w:rsidR="00453267" w:rsidRPr="008571BA" w:rsidRDefault="00453267" w:rsidP="00502498">
            <w:pPr>
              <w:pStyle w:val="RSGlpandetext"/>
              <w:ind w:left="0"/>
              <w:rPr>
                <w:rFonts w:asciiTheme="minorHAnsi" w:hAnsiTheme="minorHAnsi" w:cstheme="minorHAnsi"/>
                <w:color w:val="000000"/>
                <w:sz w:val="22"/>
                <w:szCs w:val="22"/>
              </w:rPr>
            </w:pPr>
          </w:p>
          <w:p w14:paraId="2DF39278" w14:textId="77777777" w:rsidR="00453267" w:rsidRPr="008571BA" w:rsidRDefault="00453267" w:rsidP="00502498">
            <w:pPr>
              <w:pStyle w:val="RSGlpandetext"/>
              <w:ind w:left="0"/>
              <w:rPr>
                <w:rFonts w:asciiTheme="minorHAnsi" w:hAnsiTheme="minorHAnsi" w:cstheme="minorHAnsi"/>
                <w:color w:val="000000"/>
                <w:sz w:val="22"/>
                <w:szCs w:val="22"/>
              </w:rPr>
            </w:pPr>
            <w:r w:rsidRPr="008571BA">
              <w:rPr>
                <w:rFonts w:asciiTheme="minorHAnsi" w:hAnsiTheme="minorHAnsi" w:cstheme="minorHAnsi"/>
                <w:color w:val="000000"/>
                <w:sz w:val="22"/>
                <w:szCs w:val="22"/>
              </w:rPr>
              <w:t>_____</w:t>
            </w:r>
          </w:p>
          <w:p w14:paraId="7446C056" w14:textId="77777777" w:rsidR="00453267" w:rsidRPr="008571BA" w:rsidRDefault="00453267" w:rsidP="00502498">
            <w:pPr>
              <w:pStyle w:val="RSGlpandetext"/>
              <w:ind w:left="385"/>
              <w:rPr>
                <w:rFonts w:asciiTheme="minorHAnsi" w:hAnsiTheme="minorHAnsi" w:cstheme="minorHAnsi"/>
                <w:color w:val="000000"/>
                <w:sz w:val="22"/>
                <w:szCs w:val="22"/>
              </w:rPr>
            </w:pPr>
          </w:p>
        </w:tc>
      </w:tr>
    </w:tbl>
    <w:p w14:paraId="7BE95E57" w14:textId="42D52000" w:rsidR="00453267" w:rsidRPr="008571BA" w:rsidRDefault="00453267" w:rsidP="00B67422">
      <w:pPr>
        <w:spacing w:after="200" w:line="276" w:lineRule="auto"/>
      </w:pPr>
    </w:p>
    <w:p w14:paraId="0539652A" w14:textId="6E37AA8E" w:rsidR="0087107B" w:rsidRPr="008571BA" w:rsidRDefault="0087107B">
      <w:pPr>
        <w:spacing w:after="200" w:line="276" w:lineRule="auto"/>
      </w:pPr>
      <w:r w:rsidRPr="008571BA">
        <w:br w:type="page"/>
      </w:r>
    </w:p>
    <w:p w14:paraId="1567C7DD" w14:textId="77777777" w:rsidR="00453267" w:rsidRPr="008571BA" w:rsidRDefault="00453267" w:rsidP="00B67422">
      <w:pPr>
        <w:spacing w:after="200" w:line="276" w:lineRule="auto"/>
      </w:pPr>
    </w:p>
    <w:tbl>
      <w:tblPr>
        <w:tblW w:w="0" w:type="auto"/>
        <w:tblLook w:val="01E0" w:firstRow="1" w:lastRow="1" w:firstColumn="1" w:lastColumn="1" w:noHBand="0" w:noVBand="0"/>
      </w:tblPr>
      <w:tblGrid>
        <w:gridCol w:w="2043"/>
        <w:gridCol w:w="3407"/>
        <w:gridCol w:w="3620"/>
      </w:tblGrid>
      <w:tr w:rsidR="00B67422" w:rsidRPr="008571BA" w14:paraId="3285368B" w14:textId="77777777" w:rsidTr="006E33E3">
        <w:tc>
          <w:tcPr>
            <w:tcW w:w="2043" w:type="dxa"/>
          </w:tcPr>
          <w:p w14:paraId="4D308696" w14:textId="77777777" w:rsidR="00B67422" w:rsidRPr="008571BA" w:rsidRDefault="00B67422" w:rsidP="00A67200">
            <w:pPr>
              <w:pStyle w:val="Brdtext"/>
            </w:pPr>
          </w:p>
        </w:tc>
        <w:tc>
          <w:tcPr>
            <w:tcW w:w="3407" w:type="dxa"/>
          </w:tcPr>
          <w:p w14:paraId="59A7FF1C" w14:textId="77777777" w:rsidR="00855DAC" w:rsidRPr="008571BA" w:rsidRDefault="00855DAC" w:rsidP="00A67200">
            <w:pPr>
              <w:pStyle w:val="Brdtext"/>
              <w:rPr>
                <w:rFonts w:ascii="Calibri" w:hAnsi="Calibri"/>
                <w:b/>
                <w:sz w:val="22"/>
                <w:szCs w:val="22"/>
              </w:rPr>
            </w:pPr>
          </w:p>
          <w:p w14:paraId="1CF2AE1D" w14:textId="77777777" w:rsidR="00B67422" w:rsidRPr="008571BA" w:rsidRDefault="00B67422" w:rsidP="00A67200">
            <w:pPr>
              <w:pStyle w:val="Brdtext"/>
              <w:rPr>
                <w:rFonts w:ascii="Calibri" w:hAnsi="Calibri"/>
                <w:b/>
              </w:rPr>
            </w:pPr>
            <w:r w:rsidRPr="008571BA">
              <w:rPr>
                <w:rFonts w:ascii="Calibri" w:hAnsi="Calibri"/>
                <w:b/>
                <w:sz w:val="22"/>
                <w:szCs w:val="22"/>
              </w:rPr>
              <w:t>Anmälningsärenden</w:t>
            </w:r>
          </w:p>
        </w:tc>
        <w:tc>
          <w:tcPr>
            <w:tcW w:w="3620" w:type="dxa"/>
          </w:tcPr>
          <w:p w14:paraId="250E5951" w14:textId="77777777" w:rsidR="00B67422" w:rsidRPr="008571BA" w:rsidRDefault="00B67422" w:rsidP="00A67200">
            <w:pPr>
              <w:pStyle w:val="Brdtext"/>
              <w:rPr>
                <w:rFonts w:ascii="Calibri" w:hAnsi="Calibri"/>
              </w:rPr>
            </w:pPr>
          </w:p>
        </w:tc>
      </w:tr>
      <w:tr w:rsidR="00B67422" w:rsidRPr="008571BA" w14:paraId="394E8DB0" w14:textId="77777777" w:rsidTr="006E33E3">
        <w:tc>
          <w:tcPr>
            <w:tcW w:w="2043" w:type="dxa"/>
          </w:tcPr>
          <w:p w14:paraId="3B8A3C3A" w14:textId="77777777" w:rsidR="00B67422" w:rsidRPr="008571BA" w:rsidRDefault="00B67422" w:rsidP="00A67200">
            <w:pPr>
              <w:pStyle w:val="Brdtext"/>
            </w:pPr>
          </w:p>
        </w:tc>
        <w:tc>
          <w:tcPr>
            <w:tcW w:w="3407" w:type="dxa"/>
          </w:tcPr>
          <w:p w14:paraId="41354CB8" w14:textId="3D0E82F1" w:rsidR="00B67422" w:rsidRPr="008571BA" w:rsidRDefault="00B67422" w:rsidP="00A67200">
            <w:pPr>
              <w:pStyle w:val="Brdtext"/>
              <w:rPr>
                <w:rFonts w:ascii="Calibri" w:hAnsi="Calibri"/>
              </w:rPr>
            </w:pPr>
            <w:r w:rsidRPr="008571BA">
              <w:rPr>
                <w:rFonts w:ascii="Calibri" w:hAnsi="Calibri"/>
                <w:sz w:val="22"/>
                <w:szCs w:val="22"/>
              </w:rPr>
              <w:t xml:space="preserve">Fs § </w:t>
            </w:r>
            <w:r w:rsidR="0087107B" w:rsidRPr="008571BA">
              <w:rPr>
                <w:rFonts w:ascii="Calibri" w:hAnsi="Calibri"/>
                <w:sz w:val="22"/>
                <w:szCs w:val="22"/>
              </w:rPr>
              <w:t>10</w:t>
            </w:r>
          </w:p>
        </w:tc>
        <w:tc>
          <w:tcPr>
            <w:tcW w:w="3620" w:type="dxa"/>
          </w:tcPr>
          <w:p w14:paraId="34CD0BE8" w14:textId="77777777" w:rsidR="00B67422" w:rsidRPr="008571BA" w:rsidRDefault="00B67422" w:rsidP="00A67200">
            <w:pPr>
              <w:pStyle w:val="Brdtext"/>
              <w:rPr>
                <w:rFonts w:ascii="Calibri" w:hAnsi="Calibri"/>
              </w:rPr>
            </w:pPr>
          </w:p>
        </w:tc>
      </w:tr>
      <w:tr w:rsidR="00B67422" w:rsidRPr="008571BA" w14:paraId="0B4E70C5" w14:textId="77777777" w:rsidTr="006E33E3">
        <w:tc>
          <w:tcPr>
            <w:tcW w:w="2043" w:type="dxa"/>
          </w:tcPr>
          <w:p w14:paraId="159E5A94" w14:textId="77777777" w:rsidR="00B67422" w:rsidRPr="008571BA" w:rsidRDefault="00B67422" w:rsidP="00A67200">
            <w:pPr>
              <w:pStyle w:val="Brdtext"/>
            </w:pPr>
          </w:p>
        </w:tc>
        <w:tc>
          <w:tcPr>
            <w:tcW w:w="7027" w:type="dxa"/>
            <w:gridSpan w:val="2"/>
          </w:tcPr>
          <w:p w14:paraId="770597BC" w14:textId="77777777" w:rsidR="00B67422" w:rsidRPr="008571BA" w:rsidRDefault="00B67422" w:rsidP="00A67200">
            <w:pPr>
              <w:pStyle w:val="Brdtext"/>
              <w:pBdr>
                <w:bottom w:val="single" w:sz="4" w:space="1" w:color="auto"/>
              </w:pBdr>
              <w:rPr>
                <w:rFonts w:ascii="Calibri" w:hAnsi="Calibri"/>
                <w:b/>
              </w:rPr>
            </w:pPr>
            <w:r w:rsidRPr="008571BA">
              <w:rPr>
                <w:rFonts w:ascii="Calibri" w:hAnsi="Calibri"/>
                <w:b/>
                <w:sz w:val="22"/>
                <w:szCs w:val="22"/>
              </w:rPr>
              <w:t>Redovisning av fattade delegeringsbeslut</w:t>
            </w:r>
          </w:p>
          <w:p w14:paraId="2C9AFB70" w14:textId="51D8CA6D" w:rsidR="00B67422" w:rsidRPr="008571BA" w:rsidRDefault="00B67422" w:rsidP="00A67200">
            <w:pPr>
              <w:pStyle w:val="Brdtext"/>
              <w:rPr>
                <w:rFonts w:ascii="Calibri" w:hAnsi="Calibri"/>
              </w:rPr>
            </w:pPr>
            <w:r w:rsidRPr="008571BA">
              <w:rPr>
                <w:rFonts w:ascii="Calibri" w:hAnsi="Calibri"/>
                <w:sz w:val="22"/>
                <w:szCs w:val="22"/>
              </w:rPr>
              <w:t xml:space="preserve">Enligt av förbundsstyrelsen fastställd delegeringsordning den </w:t>
            </w:r>
            <w:r w:rsidR="00183444" w:rsidRPr="008571BA">
              <w:rPr>
                <w:rFonts w:ascii="Calibri" w:hAnsi="Calibri"/>
                <w:sz w:val="22"/>
                <w:szCs w:val="22"/>
              </w:rPr>
              <w:t>3 december 20</w:t>
            </w:r>
            <w:r w:rsidR="0087107B" w:rsidRPr="008571BA">
              <w:rPr>
                <w:rFonts w:ascii="Calibri" w:hAnsi="Calibri"/>
                <w:sz w:val="22"/>
                <w:szCs w:val="22"/>
              </w:rPr>
              <w:t>20</w:t>
            </w:r>
            <w:r w:rsidR="00183444" w:rsidRPr="008571BA">
              <w:rPr>
                <w:rFonts w:ascii="Calibri" w:hAnsi="Calibri"/>
                <w:sz w:val="22"/>
                <w:szCs w:val="22"/>
              </w:rPr>
              <w:t xml:space="preserve"> </w:t>
            </w:r>
            <w:r w:rsidRPr="008571BA">
              <w:rPr>
                <w:rFonts w:ascii="Calibri" w:hAnsi="Calibri"/>
                <w:sz w:val="22"/>
                <w:szCs w:val="22"/>
              </w:rPr>
              <w:t xml:space="preserve">redovisas fattade delegeringsbeslut till förbundsstyrelsen.  </w:t>
            </w:r>
            <w:r w:rsidRPr="008571BA">
              <w:rPr>
                <w:rFonts w:ascii="Calibri" w:hAnsi="Calibri"/>
                <w:sz w:val="22"/>
                <w:szCs w:val="22"/>
              </w:rPr>
              <w:br/>
              <w:t xml:space="preserve">Bilaga Fs § </w:t>
            </w:r>
            <w:r w:rsidR="0087107B" w:rsidRPr="008571BA">
              <w:rPr>
                <w:rFonts w:ascii="Calibri" w:hAnsi="Calibri"/>
                <w:sz w:val="22"/>
                <w:szCs w:val="22"/>
              </w:rPr>
              <w:t>10</w:t>
            </w:r>
            <w:r w:rsidRPr="008571BA">
              <w:rPr>
                <w:rFonts w:ascii="Calibri" w:hAnsi="Calibri"/>
                <w:sz w:val="22"/>
                <w:szCs w:val="22"/>
              </w:rPr>
              <w:t>.</w:t>
            </w:r>
          </w:p>
          <w:p w14:paraId="50ACC024" w14:textId="77777777" w:rsidR="00A32253" w:rsidRPr="008571BA" w:rsidRDefault="00B67422" w:rsidP="00A67200">
            <w:pPr>
              <w:pStyle w:val="Brdtext"/>
              <w:rPr>
                <w:rFonts w:ascii="Calibri" w:hAnsi="Calibri"/>
              </w:rPr>
            </w:pPr>
            <w:r w:rsidRPr="008571BA">
              <w:rPr>
                <w:rFonts w:ascii="Calibri" w:hAnsi="Calibri"/>
                <w:sz w:val="22"/>
                <w:szCs w:val="22"/>
              </w:rPr>
              <w:t>HANDLING</w:t>
            </w:r>
          </w:p>
          <w:p w14:paraId="0E5417B9" w14:textId="1302C945" w:rsidR="00B67422" w:rsidRPr="008571BA" w:rsidRDefault="00CE4341" w:rsidP="00A67200">
            <w:pPr>
              <w:pStyle w:val="Brdtext"/>
              <w:rPr>
                <w:rFonts w:ascii="Calibri" w:hAnsi="Calibri"/>
              </w:rPr>
            </w:pPr>
            <w:r w:rsidRPr="008571BA">
              <w:rPr>
                <w:rFonts w:ascii="Calibri" w:hAnsi="Calibri"/>
                <w:sz w:val="22"/>
                <w:szCs w:val="22"/>
              </w:rPr>
              <w:t xml:space="preserve">Förteckning över fattade delegationsbeslut </w:t>
            </w:r>
            <w:r w:rsidR="0087107B" w:rsidRPr="008571BA">
              <w:rPr>
                <w:rFonts w:ascii="Calibri" w:hAnsi="Calibri"/>
                <w:sz w:val="22"/>
                <w:szCs w:val="22"/>
              </w:rPr>
              <w:t>november-december 2021.</w:t>
            </w:r>
          </w:p>
          <w:p w14:paraId="4B1EC43C" w14:textId="77777777" w:rsidR="00B67422" w:rsidRPr="008571BA" w:rsidRDefault="00B67422" w:rsidP="00A67200">
            <w:pPr>
              <w:pStyle w:val="Brdtext"/>
              <w:rPr>
                <w:rFonts w:ascii="Calibri" w:hAnsi="Calibri"/>
              </w:rPr>
            </w:pPr>
            <w:r w:rsidRPr="008571BA">
              <w:rPr>
                <w:rFonts w:ascii="Calibri" w:hAnsi="Calibri"/>
                <w:sz w:val="22"/>
                <w:szCs w:val="22"/>
              </w:rPr>
              <w:t>FÖRBUNDSSTYRELSENS BESLUT</w:t>
            </w:r>
          </w:p>
          <w:p w14:paraId="765B1C31" w14:textId="77777777" w:rsidR="003474A8" w:rsidRPr="008571BA" w:rsidRDefault="00CE4341" w:rsidP="00D3043E">
            <w:pPr>
              <w:pStyle w:val="Brdtext"/>
              <w:rPr>
                <w:rFonts w:ascii="Calibri" w:hAnsi="Calibri"/>
                <w:sz w:val="22"/>
                <w:szCs w:val="22"/>
              </w:rPr>
            </w:pPr>
            <w:r w:rsidRPr="008571BA">
              <w:rPr>
                <w:rFonts w:ascii="Calibri" w:hAnsi="Calibri"/>
                <w:sz w:val="22"/>
                <w:szCs w:val="22"/>
              </w:rPr>
              <w:t>Förbundsstyrelsen antecknar anmälan av delegationsbeslut</w:t>
            </w:r>
            <w:r w:rsidR="008F3B48" w:rsidRPr="008571BA">
              <w:rPr>
                <w:rFonts w:ascii="Calibri" w:hAnsi="Calibri"/>
                <w:sz w:val="22"/>
                <w:szCs w:val="22"/>
              </w:rPr>
              <w:t xml:space="preserve">. </w:t>
            </w:r>
          </w:p>
          <w:p w14:paraId="2055814F" w14:textId="77777777" w:rsidR="00D3043E" w:rsidRPr="008571BA" w:rsidRDefault="00D3043E" w:rsidP="00D3043E">
            <w:pPr>
              <w:pStyle w:val="Brdtext"/>
              <w:rPr>
                <w:rFonts w:ascii="Calibri" w:hAnsi="Calibri"/>
              </w:rPr>
            </w:pPr>
            <w:r w:rsidRPr="008571BA">
              <w:rPr>
                <w:rFonts w:ascii="Calibri" w:hAnsi="Calibri"/>
              </w:rPr>
              <w:t>_____</w:t>
            </w:r>
          </w:p>
        </w:tc>
      </w:tr>
    </w:tbl>
    <w:p w14:paraId="5B48EA77" w14:textId="77777777" w:rsidR="00B67422" w:rsidRPr="008571BA" w:rsidRDefault="00B67422" w:rsidP="00B67422">
      <w:pPr>
        <w:rPr>
          <w:sz w:val="22"/>
          <w:szCs w:val="22"/>
        </w:rPr>
      </w:pPr>
    </w:p>
    <w:p w14:paraId="1757BA37" w14:textId="77777777" w:rsidR="009D4271" w:rsidRPr="008571BA" w:rsidRDefault="009D4271">
      <w:pPr>
        <w:spacing w:after="200" w:line="276" w:lineRule="auto"/>
        <w:rPr>
          <w:sz w:val="22"/>
          <w:szCs w:val="22"/>
        </w:rPr>
      </w:pPr>
      <w:r w:rsidRPr="008571BA">
        <w:rPr>
          <w:sz w:val="22"/>
          <w:szCs w:val="22"/>
        </w:rPr>
        <w:br w:type="page"/>
      </w:r>
    </w:p>
    <w:p w14:paraId="1B8F8170" w14:textId="77777777" w:rsidR="006A6D47" w:rsidRPr="008571BA" w:rsidRDefault="006A6D47" w:rsidP="00B67422">
      <w:pPr>
        <w:rPr>
          <w:sz w:val="22"/>
          <w:szCs w:val="22"/>
        </w:rPr>
      </w:pPr>
    </w:p>
    <w:p w14:paraId="6B6554AA" w14:textId="77777777" w:rsidR="009D4271" w:rsidRPr="008571BA"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8571BA" w14:paraId="0E0C59C8" w14:textId="77777777" w:rsidTr="00B32F33">
        <w:tc>
          <w:tcPr>
            <w:tcW w:w="2056" w:type="dxa"/>
          </w:tcPr>
          <w:p w14:paraId="296DF9B1" w14:textId="77777777" w:rsidR="00B67422" w:rsidRPr="008571BA" w:rsidRDefault="00B67422" w:rsidP="00A67200">
            <w:pPr>
              <w:pStyle w:val="Brdtext"/>
            </w:pPr>
          </w:p>
        </w:tc>
        <w:tc>
          <w:tcPr>
            <w:tcW w:w="3370" w:type="dxa"/>
          </w:tcPr>
          <w:p w14:paraId="7B10BF8F" w14:textId="5911D43E" w:rsidR="00B67422" w:rsidRPr="008571BA" w:rsidRDefault="00B67422" w:rsidP="00A67200">
            <w:pPr>
              <w:pStyle w:val="Brdtext"/>
              <w:rPr>
                <w:rFonts w:ascii="Calibri" w:hAnsi="Calibri"/>
              </w:rPr>
            </w:pPr>
            <w:r w:rsidRPr="008571BA">
              <w:rPr>
                <w:rFonts w:ascii="Calibri" w:hAnsi="Calibri"/>
                <w:sz w:val="22"/>
                <w:szCs w:val="22"/>
              </w:rPr>
              <w:t xml:space="preserve">Fs § </w:t>
            </w:r>
            <w:r w:rsidR="0087107B" w:rsidRPr="008571BA">
              <w:rPr>
                <w:rFonts w:ascii="Calibri" w:hAnsi="Calibri"/>
                <w:sz w:val="22"/>
                <w:szCs w:val="22"/>
              </w:rPr>
              <w:t>11</w:t>
            </w:r>
          </w:p>
        </w:tc>
        <w:tc>
          <w:tcPr>
            <w:tcW w:w="3644" w:type="dxa"/>
          </w:tcPr>
          <w:p w14:paraId="4C91BCFF" w14:textId="77777777" w:rsidR="00B67422" w:rsidRPr="008571BA" w:rsidRDefault="00B67422" w:rsidP="00A67200">
            <w:pPr>
              <w:pStyle w:val="Brdtext"/>
              <w:rPr>
                <w:rFonts w:ascii="Calibri" w:hAnsi="Calibri"/>
              </w:rPr>
            </w:pPr>
          </w:p>
        </w:tc>
      </w:tr>
      <w:tr w:rsidR="00B67422" w:rsidRPr="008571BA" w14:paraId="31318C6E" w14:textId="77777777" w:rsidTr="00B32F33">
        <w:tc>
          <w:tcPr>
            <w:tcW w:w="2056" w:type="dxa"/>
          </w:tcPr>
          <w:p w14:paraId="0ADD0AA7" w14:textId="77777777" w:rsidR="00B67422" w:rsidRPr="008571BA" w:rsidRDefault="00B67422" w:rsidP="00A67200">
            <w:pPr>
              <w:pStyle w:val="Brdtext"/>
            </w:pPr>
          </w:p>
        </w:tc>
        <w:tc>
          <w:tcPr>
            <w:tcW w:w="7014" w:type="dxa"/>
            <w:gridSpan w:val="2"/>
          </w:tcPr>
          <w:p w14:paraId="5CEE5699" w14:textId="5E5536F5" w:rsidR="00B67422" w:rsidRPr="008571BA" w:rsidRDefault="00B67422" w:rsidP="00A67200">
            <w:pPr>
              <w:pStyle w:val="Brdtext"/>
              <w:pBdr>
                <w:bottom w:val="single" w:sz="4" w:space="1" w:color="auto"/>
              </w:pBdr>
              <w:rPr>
                <w:rFonts w:ascii="Calibri" w:hAnsi="Calibri"/>
                <w:b/>
              </w:rPr>
            </w:pPr>
            <w:r w:rsidRPr="008571BA">
              <w:rPr>
                <w:rFonts w:ascii="Calibri" w:hAnsi="Calibri"/>
                <w:b/>
                <w:sz w:val="22"/>
                <w:szCs w:val="22"/>
              </w:rPr>
              <w:t xml:space="preserve">Redovisning av inkomna </w:t>
            </w:r>
            <w:r w:rsidR="006A6D47" w:rsidRPr="008571BA">
              <w:rPr>
                <w:rFonts w:ascii="Calibri" w:hAnsi="Calibri"/>
                <w:b/>
                <w:sz w:val="22"/>
                <w:szCs w:val="22"/>
              </w:rPr>
              <w:t xml:space="preserve">samt upprättade </w:t>
            </w:r>
            <w:r w:rsidRPr="008571BA">
              <w:rPr>
                <w:rFonts w:ascii="Calibri" w:hAnsi="Calibri"/>
                <w:b/>
                <w:sz w:val="22"/>
                <w:szCs w:val="22"/>
              </w:rPr>
              <w:t xml:space="preserve">skrivelser </w:t>
            </w:r>
            <w:r w:rsidR="0087107B" w:rsidRPr="008571BA">
              <w:rPr>
                <w:rFonts w:ascii="Calibri" w:hAnsi="Calibri"/>
                <w:b/>
                <w:sz w:val="22"/>
                <w:szCs w:val="22"/>
              </w:rPr>
              <w:t>november-december 2021</w:t>
            </w:r>
          </w:p>
          <w:p w14:paraId="3E7D12AF" w14:textId="77777777" w:rsidR="00E26207" w:rsidRPr="008571BA" w:rsidRDefault="00E26207" w:rsidP="00A67200">
            <w:pPr>
              <w:pStyle w:val="Brdtext"/>
              <w:rPr>
                <w:rFonts w:ascii="Calibri" w:hAnsi="Calibri"/>
                <w:sz w:val="22"/>
                <w:szCs w:val="22"/>
              </w:rPr>
            </w:pPr>
            <w:r w:rsidRPr="008571BA">
              <w:rPr>
                <w:rFonts w:ascii="Calibri" w:hAnsi="Calibri"/>
                <w:sz w:val="22"/>
                <w:szCs w:val="22"/>
              </w:rPr>
              <w:t>HANDLING</w:t>
            </w:r>
          </w:p>
          <w:p w14:paraId="5F429B04" w14:textId="3C0F2FBF" w:rsidR="00B67422" w:rsidRPr="008571BA" w:rsidRDefault="00B67422" w:rsidP="00A67200">
            <w:pPr>
              <w:pStyle w:val="Brdtext"/>
              <w:rPr>
                <w:rFonts w:ascii="Calibri" w:hAnsi="Calibri"/>
              </w:rPr>
            </w:pPr>
            <w:r w:rsidRPr="008571BA">
              <w:rPr>
                <w:rFonts w:ascii="Calibri" w:hAnsi="Calibri"/>
                <w:sz w:val="22"/>
                <w:szCs w:val="22"/>
              </w:rPr>
              <w:t xml:space="preserve">Förteckning över inkomna </w:t>
            </w:r>
            <w:r w:rsidR="006A6D47" w:rsidRPr="008571BA">
              <w:rPr>
                <w:rFonts w:ascii="Calibri" w:hAnsi="Calibri"/>
                <w:sz w:val="22"/>
                <w:szCs w:val="22"/>
              </w:rPr>
              <w:t xml:space="preserve">samt upprättade </w:t>
            </w:r>
            <w:r w:rsidRPr="008571BA">
              <w:rPr>
                <w:rFonts w:ascii="Calibri" w:hAnsi="Calibri"/>
                <w:sz w:val="22"/>
                <w:szCs w:val="22"/>
              </w:rPr>
              <w:t>skrivelser</w:t>
            </w:r>
            <w:r w:rsidR="009441D1" w:rsidRPr="008571BA">
              <w:rPr>
                <w:rFonts w:ascii="Calibri" w:hAnsi="Calibri"/>
                <w:sz w:val="22"/>
                <w:szCs w:val="22"/>
              </w:rPr>
              <w:t xml:space="preserve"> </w:t>
            </w:r>
            <w:r w:rsidR="0087107B" w:rsidRPr="008571BA">
              <w:rPr>
                <w:rFonts w:ascii="Calibri" w:hAnsi="Calibri"/>
                <w:sz w:val="22"/>
                <w:szCs w:val="22"/>
              </w:rPr>
              <w:t>november-december 2021.</w:t>
            </w:r>
          </w:p>
          <w:p w14:paraId="1941C152" w14:textId="77777777" w:rsidR="00B67422" w:rsidRPr="008571BA" w:rsidRDefault="00B67422" w:rsidP="00A67200">
            <w:pPr>
              <w:pStyle w:val="Brdtext"/>
              <w:rPr>
                <w:rFonts w:ascii="Calibri" w:hAnsi="Calibri"/>
              </w:rPr>
            </w:pPr>
            <w:r w:rsidRPr="008571BA">
              <w:rPr>
                <w:rFonts w:ascii="Calibri" w:hAnsi="Calibri"/>
                <w:sz w:val="22"/>
                <w:szCs w:val="22"/>
              </w:rPr>
              <w:t>FÖRBUNDSSTYRELSENS BESLUT</w:t>
            </w:r>
          </w:p>
          <w:p w14:paraId="0AA22A9A" w14:textId="77777777" w:rsidR="00D3043E" w:rsidRPr="008571BA" w:rsidRDefault="003C4466" w:rsidP="006F6850">
            <w:pPr>
              <w:pStyle w:val="Brdtext"/>
              <w:rPr>
                <w:rFonts w:ascii="Calibri" w:hAnsi="Calibri"/>
                <w:sz w:val="22"/>
                <w:szCs w:val="22"/>
              </w:rPr>
            </w:pPr>
            <w:r w:rsidRPr="008571BA">
              <w:rPr>
                <w:rFonts w:ascii="Calibri" w:hAnsi="Calibri"/>
                <w:sz w:val="22"/>
                <w:szCs w:val="22"/>
              </w:rPr>
              <w:t>Redovisningen a</w:t>
            </w:r>
            <w:r w:rsidR="00B67422" w:rsidRPr="008571BA">
              <w:rPr>
                <w:rFonts w:ascii="Calibri" w:hAnsi="Calibri"/>
                <w:sz w:val="22"/>
                <w:szCs w:val="22"/>
              </w:rPr>
              <w:t>ntecknas</w:t>
            </w:r>
            <w:r w:rsidR="008F3B48" w:rsidRPr="008571BA">
              <w:rPr>
                <w:rFonts w:ascii="Calibri" w:hAnsi="Calibri"/>
                <w:sz w:val="22"/>
                <w:szCs w:val="22"/>
              </w:rPr>
              <w:t>.</w:t>
            </w:r>
          </w:p>
          <w:p w14:paraId="0A49182F" w14:textId="77777777" w:rsidR="003D36B1" w:rsidRPr="008571BA" w:rsidRDefault="00D3043E" w:rsidP="006F6850">
            <w:pPr>
              <w:pStyle w:val="Brdtext"/>
              <w:rPr>
                <w:rFonts w:ascii="Calibri" w:hAnsi="Calibri"/>
                <w:sz w:val="22"/>
                <w:szCs w:val="22"/>
              </w:rPr>
            </w:pPr>
            <w:r w:rsidRPr="008571BA">
              <w:rPr>
                <w:rFonts w:ascii="Calibri" w:hAnsi="Calibri"/>
                <w:color w:val="000000"/>
                <w:sz w:val="22"/>
                <w:szCs w:val="22"/>
              </w:rPr>
              <w:t>_____</w:t>
            </w:r>
          </w:p>
        </w:tc>
      </w:tr>
    </w:tbl>
    <w:p w14:paraId="54E52B21" w14:textId="77777777" w:rsidR="00B67422" w:rsidRPr="008571BA" w:rsidRDefault="00B67422" w:rsidP="00B67422">
      <w:pPr>
        <w:rPr>
          <w:sz w:val="22"/>
          <w:szCs w:val="22"/>
        </w:rPr>
      </w:pPr>
    </w:p>
    <w:p w14:paraId="76B482A7" w14:textId="77777777" w:rsidR="00D51091" w:rsidRPr="008571BA" w:rsidRDefault="00D51091" w:rsidP="00D51091">
      <w:pPr>
        <w:rPr>
          <w:sz w:val="22"/>
          <w:szCs w:val="22"/>
        </w:rPr>
      </w:pPr>
    </w:p>
    <w:p w14:paraId="06052F91" w14:textId="77777777" w:rsidR="000B2CCD" w:rsidRPr="008571BA" w:rsidRDefault="00D51091">
      <w:pPr>
        <w:spacing w:after="200" w:line="276" w:lineRule="auto"/>
      </w:pPr>
      <w:r w:rsidRPr="008571BA">
        <w:br w:type="page"/>
      </w:r>
    </w:p>
    <w:p w14:paraId="0FFE7A90" w14:textId="0BC37969" w:rsidR="003A6121" w:rsidRPr="008571BA" w:rsidRDefault="003A6121"/>
    <w:tbl>
      <w:tblPr>
        <w:tblW w:w="0" w:type="auto"/>
        <w:tblLook w:val="01E0" w:firstRow="1" w:lastRow="1" w:firstColumn="1" w:lastColumn="1" w:noHBand="0" w:noVBand="0"/>
      </w:tblPr>
      <w:tblGrid>
        <w:gridCol w:w="2043"/>
        <w:gridCol w:w="3407"/>
        <w:gridCol w:w="3620"/>
      </w:tblGrid>
      <w:tr w:rsidR="0087107B" w:rsidRPr="008571BA" w14:paraId="35E42E71" w14:textId="77777777" w:rsidTr="00502498">
        <w:tc>
          <w:tcPr>
            <w:tcW w:w="2043" w:type="dxa"/>
          </w:tcPr>
          <w:p w14:paraId="75323BC6" w14:textId="77777777" w:rsidR="0087107B" w:rsidRPr="008571BA" w:rsidRDefault="0087107B" w:rsidP="00502498">
            <w:pPr>
              <w:pStyle w:val="Brdtext"/>
            </w:pPr>
          </w:p>
        </w:tc>
        <w:tc>
          <w:tcPr>
            <w:tcW w:w="3407" w:type="dxa"/>
          </w:tcPr>
          <w:p w14:paraId="232C0C13" w14:textId="77777777" w:rsidR="0087107B" w:rsidRPr="008571BA" w:rsidRDefault="0087107B" w:rsidP="00502498">
            <w:pPr>
              <w:pStyle w:val="Brdtext"/>
              <w:rPr>
                <w:rFonts w:ascii="Calibri" w:hAnsi="Calibri"/>
                <w:b/>
                <w:sz w:val="22"/>
                <w:szCs w:val="22"/>
              </w:rPr>
            </w:pPr>
          </w:p>
          <w:p w14:paraId="6BD7F32A" w14:textId="23720239" w:rsidR="0087107B" w:rsidRPr="008571BA" w:rsidRDefault="0087107B" w:rsidP="00502498">
            <w:pPr>
              <w:pStyle w:val="Brdtext"/>
              <w:rPr>
                <w:rFonts w:ascii="Calibri" w:hAnsi="Calibri"/>
                <w:b/>
              </w:rPr>
            </w:pPr>
            <w:r w:rsidRPr="008571BA">
              <w:rPr>
                <w:rFonts w:ascii="Calibri" w:hAnsi="Calibri"/>
                <w:b/>
                <w:sz w:val="22"/>
                <w:szCs w:val="22"/>
              </w:rPr>
              <w:t>Informationsärenden</w:t>
            </w:r>
          </w:p>
        </w:tc>
        <w:tc>
          <w:tcPr>
            <w:tcW w:w="3620" w:type="dxa"/>
          </w:tcPr>
          <w:p w14:paraId="56989049" w14:textId="77777777" w:rsidR="0087107B" w:rsidRPr="008571BA" w:rsidRDefault="0087107B" w:rsidP="00502498">
            <w:pPr>
              <w:pStyle w:val="Brdtext"/>
              <w:rPr>
                <w:rFonts w:ascii="Calibri" w:hAnsi="Calibri"/>
              </w:rPr>
            </w:pPr>
          </w:p>
        </w:tc>
      </w:tr>
      <w:tr w:rsidR="0087107B" w:rsidRPr="008571BA" w14:paraId="700A4EB2" w14:textId="77777777" w:rsidTr="00502498">
        <w:tc>
          <w:tcPr>
            <w:tcW w:w="2043" w:type="dxa"/>
          </w:tcPr>
          <w:p w14:paraId="0DD66A70" w14:textId="77777777" w:rsidR="0087107B" w:rsidRPr="008571BA" w:rsidRDefault="0087107B" w:rsidP="00502498">
            <w:pPr>
              <w:pStyle w:val="Brdtext"/>
            </w:pPr>
          </w:p>
        </w:tc>
        <w:tc>
          <w:tcPr>
            <w:tcW w:w="3407" w:type="dxa"/>
          </w:tcPr>
          <w:p w14:paraId="75BE05CE" w14:textId="18E59EC3" w:rsidR="0087107B" w:rsidRPr="008571BA" w:rsidRDefault="0087107B" w:rsidP="00502498">
            <w:pPr>
              <w:pStyle w:val="Brdtext"/>
              <w:rPr>
                <w:rFonts w:ascii="Calibri" w:hAnsi="Calibri"/>
              </w:rPr>
            </w:pPr>
            <w:r w:rsidRPr="008571BA">
              <w:rPr>
                <w:rFonts w:ascii="Calibri" w:hAnsi="Calibri"/>
                <w:sz w:val="22"/>
                <w:szCs w:val="22"/>
              </w:rPr>
              <w:t>Fs § 12</w:t>
            </w:r>
          </w:p>
        </w:tc>
        <w:tc>
          <w:tcPr>
            <w:tcW w:w="3620" w:type="dxa"/>
          </w:tcPr>
          <w:p w14:paraId="15F195BE" w14:textId="232FCCEF" w:rsidR="0087107B" w:rsidRPr="008571BA" w:rsidRDefault="00D261D8" w:rsidP="00502498">
            <w:pPr>
              <w:pStyle w:val="Brdtext"/>
              <w:rPr>
                <w:rFonts w:ascii="Calibri" w:hAnsi="Calibri"/>
              </w:rPr>
            </w:pPr>
            <w:r w:rsidRPr="00D261D8">
              <w:rPr>
                <w:rFonts w:ascii="Calibri" w:hAnsi="Calibri"/>
                <w:sz w:val="22"/>
                <w:szCs w:val="22"/>
              </w:rPr>
              <w:t>Dnr. 0079/21</w:t>
            </w:r>
          </w:p>
        </w:tc>
      </w:tr>
      <w:tr w:rsidR="0087107B" w:rsidRPr="008571BA" w14:paraId="498C0D5F" w14:textId="77777777" w:rsidTr="00502498">
        <w:tc>
          <w:tcPr>
            <w:tcW w:w="2043" w:type="dxa"/>
          </w:tcPr>
          <w:p w14:paraId="5679F71A" w14:textId="77777777" w:rsidR="0087107B" w:rsidRPr="008571BA" w:rsidRDefault="0087107B" w:rsidP="00502498">
            <w:pPr>
              <w:pStyle w:val="Brdtext"/>
            </w:pPr>
          </w:p>
        </w:tc>
        <w:tc>
          <w:tcPr>
            <w:tcW w:w="7027" w:type="dxa"/>
            <w:gridSpan w:val="2"/>
          </w:tcPr>
          <w:p w14:paraId="200984C7" w14:textId="36498B6D" w:rsidR="0087107B" w:rsidRPr="008571BA" w:rsidRDefault="0087107B" w:rsidP="00502498">
            <w:pPr>
              <w:pStyle w:val="Brdtext"/>
              <w:pBdr>
                <w:bottom w:val="single" w:sz="4" w:space="1" w:color="auto"/>
              </w:pBdr>
              <w:rPr>
                <w:rFonts w:ascii="Calibri" w:hAnsi="Calibri"/>
                <w:b/>
              </w:rPr>
            </w:pPr>
            <w:r w:rsidRPr="008571BA">
              <w:rPr>
                <w:rFonts w:ascii="Calibri" w:hAnsi="Calibri"/>
                <w:b/>
                <w:sz w:val="22"/>
                <w:szCs w:val="22"/>
              </w:rPr>
              <w:t xml:space="preserve">Skillnader mellan </w:t>
            </w:r>
            <w:r w:rsidR="00060FCC">
              <w:rPr>
                <w:rFonts w:ascii="Calibri" w:hAnsi="Calibri"/>
                <w:b/>
                <w:sz w:val="22"/>
                <w:szCs w:val="22"/>
              </w:rPr>
              <w:t>fullmäktigemodellen</w:t>
            </w:r>
            <w:r w:rsidRPr="008571BA">
              <w:rPr>
                <w:rFonts w:ascii="Calibri" w:hAnsi="Calibri"/>
                <w:b/>
                <w:sz w:val="22"/>
                <w:szCs w:val="22"/>
              </w:rPr>
              <w:t xml:space="preserve"> och direktion</w:t>
            </w:r>
          </w:p>
          <w:p w14:paraId="61CC8369" w14:textId="525CDDDD" w:rsidR="0087107B" w:rsidRDefault="0087107B" w:rsidP="00502498">
            <w:pPr>
              <w:pStyle w:val="Brdtext"/>
              <w:rPr>
                <w:rFonts w:ascii="Calibri" w:hAnsi="Calibri"/>
                <w:sz w:val="22"/>
                <w:szCs w:val="22"/>
              </w:rPr>
            </w:pPr>
            <w:r w:rsidRPr="008571BA">
              <w:rPr>
                <w:rFonts w:ascii="Calibri" w:hAnsi="Calibri"/>
                <w:sz w:val="22"/>
                <w:szCs w:val="22"/>
              </w:rPr>
              <w:t>Marie Caldenby, förbundsjurist och Sigrun Hreidarsdottir redovisar skillnader mellan</w:t>
            </w:r>
            <w:r w:rsidR="00060FCC">
              <w:rPr>
                <w:rFonts w:ascii="Calibri" w:hAnsi="Calibri"/>
                <w:sz w:val="22"/>
                <w:szCs w:val="22"/>
              </w:rPr>
              <w:t xml:space="preserve"> de politiska organisationerna,</w:t>
            </w:r>
            <w:r w:rsidRPr="008571BA">
              <w:rPr>
                <w:rFonts w:ascii="Calibri" w:hAnsi="Calibri"/>
                <w:sz w:val="22"/>
                <w:szCs w:val="22"/>
              </w:rPr>
              <w:t xml:space="preserve"> </w:t>
            </w:r>
            <w:r w:rsidR="00060FCC">
              <w:rPr>
                <w:rFonts w:ascii="Calibri" w:hAnsi="Calibri"/>
                <w:sz w:val="22"/>
                <w:szCs w:val="22"/>
              </w:rPr>
              <w:t>fullmäktigemodellen</w:t>
            </w:r>
            <w:r w:rsidRPr="008571BA">
              <w:rPr>
                <w:rFonts w:ascii="Calibri" w:hAnsi="Calibri"/>
                <w:sz w:val="22"/>
                <w:szCs w:val="22"/>
              </w:rPr>
              <w:t xml:space="preserve"> och direktion.</w:t>
            </w:r>
          </w:p>
          <w:p w14:paraId="36814F63" w14:textId="77777777" w:rsidR="007446CC" w:rsidRPr="008571BA" w:rsidRDefault="007446CC" w:rsidP="00502498">
            <w:pPr>
              <w:pStyle w:val="Brdtext"/>
              <w:rPr>
                <w:rFonts w:ascii="Calibri" w:hAnsi="Calibri"/>
              </w:rPr>
            </w:pPr>
          </w:p>
          <w:p w14:paraId="7DDA4AF4" w14:textId="77777777" w:rsidR="0087107B" w:rsidRPr="008571BA" w:rsidRDefault="0087107B" w:rsidP="00502498">
            <w:pPr>
              <w:pStyle w:val="Brdtext"/>
              <w:rPr>
                <w:rFonts w:ascii="Calibri" w:hAnsi="Calibri"/>
              </w:rPr>
            </w:pPr>
            <w:r w:rsidRPr="008571BA">
              <w:rPr>
                <w:rFonts w:ascii="Calibri" w:hAnsi="Calibri"/>
                <w:sz w:val="22"/>
                <w:szCs w:val="22"/>
              </w:rPr>
              <w:t>FÖRBUNDSSTYRELSENS BESLUT</w:t>
            </w:r>
          </w:p>
          <w:p w14:paraId="3A7A5D7D" w14:textId="48AA1852" w:rsidR="0087107B" w:rsidRPr="008571BA" w:rsidRDefault="0087107B" w:rsidP="00502498">
            <w:pPr>
              <w:pStyle w:val="Brdtext"/>
              <w:rPr>
                <w:rFonts w:ascii="Calibri" w:hAnsi="Calibri"/>
                <w:sz w:val="22"/>
                <w:szCs w:val="22"/>
              </w:rPr>
            </w:pPr>
            <w:r w:rsidRPr="008571BA">
              <w:rPr>
                <w:rFonts w:ascii="Calibri" w:hAnsi="Calibri"/>
                <w:sz w:val="22"/>
                <w:szCs w:val="22"/>
              </w:rPr>
              <w:t xml:space="preserve">Förbundsstyrelsen antecknar </w:t>
            </w:r>
            <w:r w:rsidR="007446CC" w:rsidRPr="008571BA">
              <w:rPr>
                <w:rFonts w:ascii="Calibri" w:hAnsi="Calibri"/>
                <w:sz w:val="22"/>
                <w:szCs w:val="22"/>
              </w:rPr>
              <w:t>informationen</w:t>
            </w:r>
            <w:r w:rsidRPr="008571BA">
              <w:rPr>
                <w:rFonts w:ascii="Calibri" w:hAnsi="Calibri"/>
                <w:sz w:val="22"/>
                <w:szCs w:val="22"/>
              </w:rPr>
              <w:t xml:space="preserve">. </w:t>
            </w:r>
          </w:p>
          <w:p w14:paraId="03615F27" w14:textId="77777777" w:rsidR="0087107B" w:rsidRPr="008571BA" w:rsidRDefault="0087107B" w:rsidP="00502498">
            <w:pPr>
              <w:pStyle w:val="Brdtext"/>
              <w:rPr>
                <w:rFonts w:ascii="Calibri" w:hAnsi="Calibri"/>
              </w:rPr>
            </w:pPr>
            <w:r w:rsidRPr="008571BA">
              <w:rPr>
                <w:rFonts w:ascii="Calibri" w:hAnsi="Calibri"/>
              </w:rPr>
              <w:t>_____</w:t>
            </w:r>
          </w:p>
        </w:tc>
      </w:tr>
    </w:tbl>
    <w:p w14:paraId="65155F13" w14:textId="26B6BD7E" w:rsidR="0087107B" w:rsidRPr="008571BA" w:rsidRDefault="0087107B"/>
    <w:p w14:paraId="4B906416" w14:textId="50EAA965" w:rsidR="007446CC" w:rsidRPr="008571BA" w:rsidRDefault="007446CC">
      <w:pPr>
        <w:spacing w:after="200" w:line="276" w:lineRule="auto"/>
      </w:pPr>
      <w:r w:rsidRPr="008571BA">
        <w:br w:type="page"/>
      </w:r>
    </w:p>
    <w:p w14:paraId="55717A08" w14:textId="77777777" w:rsidR="007446CC" w:rsidRPr="008571BA" w:rsidRDefault="007446CC"/>
    <w:p w14:paraId="62B18FE8" w14:textId="77777777" w:rsidR="007446CC" w:rsidRPr="008571BA" w:rsidRDefault="007446CC"/>
    <w:tbl>
      <w:tblPr>
        <w:tblW w:w="0" w:type="auto"/>
        <w:tblLook w:val="01E0" w:firstRow="1" w:lastRow="1" w:firstColumn="1" w:lastColumn="1" w:noHBand="0" w:noVBand="0"/>
      </w:tblPr>
      <w:tblGrid>
        <w:gridCol w:w="2053"/>
        <w:gridCol w:w="3508"/>
        <w:gridCol w:w="3509"/>
      </w:tblGrid>
      <w:tr w:rsidR="007446CC" w:rsidRPr="008571BA" w14:paraId="7E12162C" w14:textId="77777777" w:rsidTr="00502498">
        <w:tc>
          <w:tcPr>
            <w:tcW w:w="2053" w:type="dxa"/>
          </w:tcPr>
          <w:p w14:paraId="6EEAEB3D" w14:textId="3AD359FB" w:rsidR="007446CC" w:rsidRPr="008571BA" w:rsidRDefault="007446CC" w:rsidP="00502498">
            <w:pPr>
              <w:pStyle w:val="Brdtext"/>
            </w:pPr>
          </w:p>
        </w:tc>
        <w:tc>
          <w:tcPr>
            <w:tcW w:w="7017" w:type="dxa"/>
            <w:gridSpan w:val="2"/>
          </w:tcPr>
          <w:p w14:paraId="454F7966" w14:textId="77777777" w:rsidR="007446CC" w:rsidRPr="008571BA" w:rsidRDefault="007446CC" w:rsidP="00502498">
            <w:pPr>
              <w:pStyle w:val="Brdtext"/>
              <w:rPr>
                <w:rFonts w:ascii="Calibri" w:hAnsi="Calibri"/>
                <w:sz w:val="22"/>
                <w:szCs w:val="22"/>
              </w:rPr>
            </w:pPr>
          </w:p>
          <w:p w14:paraId="14F109CF" w14:textId="6BF21836" w:rsidR="007446CC" w:rsidRPr="008571BA" w:rsidRDefault="007446CC" w:rsidP="007446CC">
            <w:pPr>
              <w:pStyle w:val="Brdtext"/>
              <w:overflowPunct w:val="0"/>
              <w:autoSpaceDE w:val="0"/>
              <w:autoSpaceDN w:val="0"/>
              <w:adjustRightInd w:val="0"/>
              <w:textAlignment w:val="baseline"/>
              <w:rPr>
                <w:rFonts w:ascii="Calibri" w:hAnsi="Calibri"/>
                <w:sz w:val="22"/>
                <w:szCs w:val="22"/>
              </w:rPr>
            </w:pPr>
          </w:p>
        </w:tc>
      </w:tr>
      <w:tr w:rsidR="00060FCC" w:rsidRPr="008571BA" w14:paraId="571853A1" w14:textId="77777777" w:rsidTr="00D54204">
        <w:tc>
          <w:tcPr>
            <w:tcW w:w="2053" w:type="dxa"/>
          </w:tcPr>
          <w:p w14:paraId="553ED016" w14:textId="77777777" w:rsidR="00060FCC" w:rsidRPr="008571BA" w:rsidRDefault="00060FCC" w:rsidP="00502498">
            <w:pPr>
              <w:pStyle w:val="Brdtext"/>
            </w:pPr>
          </w:p>
        </w:tc>
        <w:tc>
          <w:tcPr>
            <w:tcW w:w="3508" w:type="dxa"/>
          </w:tcPr>
          <w:p w14:paraId="2D8661A8" w14:textId="4197CA46" w:rsidR="00060FCC" w:rsidRPr="008571BA" w:rsidRDefault="00060FCC" w:rsidP="00502498">
            <w:pPr>
              <w:pStyle w:val="Brdtext"/>
              <w:rPr>
                <w:rFonts w:ascii="Calibri" w:hAnsi="Calibri"/>
                <w:sz w:val="22"/>
                <w:szCs w:val="22"/>
              </w:rPr>
            </w:pPr>
            <w:r w:rsidRPr="008571BA">
              <w:rPr>
                <w:rFonts w:ascii="Calibri" w:hAnsi="Calibri"/>
                <w:sz w:val="22"/>
                <w:szCs w:val="22"/>
              </w:rPr>
              <w:t>Fs § 13 - Ny punkt</w:t>
            </w:r>
          </w:p>
        </w:tc>
        <w:tc>
          <w:tcPr>
            <w:tcW w:w="3509" w:type="dxa"/>
          </w:tcPr>
          <w:p w14:paraId="65C1CE68" w14:textId="6DF0860A" w:rsidR="00060FCC" w:rsidRPr="008571BA" w:rsidRDefault="00060FCC" w:rsidP="00502498">
            <w:pPr>
              <w:pStyle w:val="Brdtext"/>
              <w:rPr>
                <w:rFonts w:ascii="Calibri" w:hAnsi="Calibri"/>
                <w:sz w:val="22"/>
                <w:szCs w:val="22"/>
              </w:rPr>
            </w:pPr>
            <w:r>
              <w:rPr>
                <w:rFonts w:ascii="Calibri" w:hAnsi="Calibri"/>
                <w:sz w:val="22"/>
                <w:szCs w:val="22"/>
              </w:rPr>
              <w:t>Dnr.</w:t>
            </w:r>
          </w:p>
        </w:tc>
      </w:tr>
      <w:tr w:rsidR="007446CC" w:rsidRPr="008571BA" w14:paraId="2B8E5C7C" w14:textId="77777777" w:rsidTr="00502498">
        <w:tc>
          <w:tcPr>
            <w:tcW w:w="2053" w:type="dxa"/>
          </w:tcPr>
          <w:p w14:paraId="16E99D3C" w14:textId="77777777" w:rsidR="007446CC" w:rsidRPr="008571BA" w:rsidRDefault="007446CC" w:rsidP="00502498">
            <w:pPr>
              <w:pStyle w:val="Brdtext"/>
            </w:pPr>
          </w:p>
        </w:tc>
        <w:tc>
          <w:tcPr>
            <w:tcW w:w="7017" w:type="dxa"/>
            <w:gridSpan w:val="2"/>
          </w:tcPr>
          <w:p w14:paraId="1B41B508" w14:textId="084E7788" w:rsidR="007446CC" w:rsidRPr="008571BA" w:rsidRDefault="00060FCC" w:rsidP="00502498">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B</w:t>
            </w:r>
            <w:r w:rsidR="007446CC" w:rsidRPr="008571BA">
              <w:rPr>
                <w:rFonts w:asciiTheme="minorHAnsi" w:hAnsiTheme="minorHAnsi" w:cstheme="minorHAnsi"/>
                <w:b/>
                <w:sz w:val="22"/>
                <w:szCs w:val="22"/>
              </w:rPr>
              <w:t xml:space="preserve">eredningsgrupp </w:t>
            </w:r>
            <w:r w:rsidR="00D261D8">
              <w:rPr>
                <w:rFonts w:asciiTheme="minorHAnsi" w:hAnsiTheme="minorHAnsi" w:cstheme="minorHAnsi"/>
                <w:b/>
                <w:sz w:val="22"/>
                <w:szCs w:val="22"/>
              </w:rPr>
              <w:t>inför beslut om utökat förbund</w:t>
            </w:r>
          </w:p>
          <w:p w14:paraId="6467F0EE" w14:textId="6DB1AFAB" w:rsidR="007446CC" w:rsidRPr="008571BA" w:rsidRDefault="007446CC" w:rsidP="00502498">
            <w:pPr>
              <w:pStyle w:val="Brdtext"/>
              <w:overflowPunct w:val="0"/>
              <w:autoSpaceDE w:val="0"/>
              <w:autoSpaceDN w:val="0"/>
              <w:adjustRightInd w:val="0"/>
              <w:textAlignment w:val="baseline"/>
              <w:rPr>
                <w:rFonts w:asciiTheme="minorHAnsi" w:hAnsiTheme="minorHAnsi"/>
                <w:sz w:val="22"/>
                <w:szCs w:val="22"/>
              </w:rPr>
            </w:pPr>
            <w:r w:rsidRPr="008571BA">
              <w:rPr>
                <w:rFonts w:asciiTheme="minorHAnsi" w:hAnsiTheme="minorHAnsi"/>
                <w:sz w:val="22"/>
                <w:szCs w:val="22"/>
              </w:rPr>
              <w:t xml:space="preserve">Med anledning av att räddningstjänstförbundet utökas med tre medlemskommuner från och med 2023 </w:t>
            </w:r>
            <w:r w:rsidR="00060FCC">
              <w:rPr>
                <w:rFonts w:asciiTheme="minorHAnsi" w:hAnsiTheme="minorHAnsi"/>
                <w:sz w:val="22"/>
                <w:szCs w:val="22"/>
              </w:rPr>
              <w:t>behöver</w:t>
            </w:r>
            <w:r w:rsidRPr="008571BA">
              <w:rPr>
                <w:rFonts w:asciiTheme="minorHAnsi" w:hAnsiTheme="minorHAnsi"/>
                <w:sz w:val="22"/>
                <w:szCs w:val="22"/>
              </w:rPr>
              <w:t xml:space="preserve"> </w:t>
            </w:r>
            <w:r w:rsidR="00135DA7" w:rsidRPr="008571BA">
              <w:rPr>
                <w:rFonts w:asciiTheme="minorHAnsi" w:hAnsiTheme="minorHAnsi"/>
                <w:sz w:val="22"/>
                <w:szCs w:val="22"/>
              </w:rPr>
              <w:t>förslag till ny förbundsordning tas fram</w:t>
            </w:r>
            <w:r w:rsidRPr="008571BA">
              <w:rPr>
                <w:rFonts w:asciiTheme="minorHAnsi" w:hAnsiTheme="minorHAnsi"/>
                <w:sz w:val="22"/>
                <w:szCs w:val="22"/>
              </w:rPr>
              <w:t xml:space="preserve">. </w:t>
            </w:r>
          </w:p>
          <w:p w14:paraId="5999E8C8" w14:textId="229FFFB7" w:rsidR="007446CC" w:rsidRPr="008571BA" w:rsidRDefault="007446CC" w:rsidP="00502498">
            <w:pPr>
              <w:pStyle w:val="Brdtext"/>
              <w:overflowPunct w:val="0"/>
              <w:autoSpaceDE w:val="0"/>
              <w:autoSpaceDN w:val="0"/>
              <w:adjustRightInd w:val="0"/>
              <w:textAlignment w:val="baseline"/>
              <w:rPr>
                <w:rFonts w:asciiTheme="minorHAnsi" w:hAnsiTheme="minorHAnsi"/>
                <w:sz w:val="22"/>
                <w:szCs w:val="22"/>
              </w:rPr>
            </w:pPr>
            <w:r w:rsidRPr="008571BA">
              <w:rPr>
                <w:rFonts w:asciiTheme="minorHAnsi" w:hAnsiTheme="minorHAnsi"/>
                <w:sz w:val="22"/>
                <w:szCs w:val="22"/>
              </w:rPr>
              <w:t xml:space="preserve">Förbundsstyrelsens ordförande föreslår att en beredningsgrupp bestående av presidiet samt Ingrid Andreae (S) tillsätts. Beredningsgruppen föreslås </w:t>
            </w:r>
            <w:r w:rsidR="00135DA7" w:rsidRPr="008571BA">
              <w:rPr>
                <w:rFonts w:asciiTheme="minorHAnsi" w:hAnsiTheme="minorHAnsi"/>
                <w:sz w:val="22"/>
                <w:szCs w:val="22"/>
              </w:rPr>
              <w:t>ta fram underlag till ny förbundsordning</w:t>
            </w:r>
            <w:r w:rsidRPr="008571BA">
              <w:rPr>
                <w:rFonts w:asciiTheme="minorHAnsi" w:hAnsiTheme="minorHAnsi"/>
                <w:sz w:val="22"/>
                <w:szCs w:val="22"/>
              </w:rPr>
              <w:t>.</w:t>
            </w:r>
          </w:p>
          <w:p w14:paraId="6F21E545" w14:textId="77777777" w:rsidR="008571BA" w:rsidRPr="008571BA" w:rsidRDefault="008571BA" w:rsidP="00502498">
            <w:pPr>
              <w:pStyle w:val="Brdtext"/>
              <w:overflowPunct w:val="0"/>
              <w:autoSpaceDE w:val="0"/>
              <w:autoSpaceDN w:val="0"/>
              <w:adjustRightInd w:val="0"/>
              <w:textAlignment w:val="baseline"/>
              <w:rPr>
                <w:rFonts w:asciiTheme="minorHAnsi" w:hAnsiTheme="minorHAnsi"/>
                <w:sz w:val="22"/>
                <w:szCs w:val="22"/>
              </w:rPr>
            </w:pPr>
          </w:p>
          <w:p w14:paraId="5C762B98" w14:textId="4694E21B" w:rsidR="007446CC" w:rsidRPr="008571BA" w:rsidRDefault="007446CC" w:rsidP="00502498">
            <w:pPr>
              <w:pStyle w:val="Brdtext"/>
              <w:overflowPunct w:val="0"/>
              <w:autoSpaceDE w:val="0"/>
              <w:autoSpaceDN w:val="0"/>
              <w:adjustRightInd w:val="0"/>
              <w:textAlignment w:val="baseline"/>
              <w:rPr>
                <w:rFonts w:asciiTheme="minorHAnsi" w:hAnsiTheme="minorHAnsi" w:cstheme="minorHAnsi"/>
                <w:sz w:val="22"/>
                <w:szCs w:val="22"/>
              </w:rPr>
            </w:pPr>
            <w:r w:rsidRPr="008571BA">
              <w:rPr>
                <w:rFonts w:asciiTheme="minorHAnsi" w:hAnsiTheme="minorHAnsi" w:cstheme="minorHAnsi"/>
                <w:sz w:val="22"/>
                <w:szCs w:val="22"/>
              </w:rPr>
              <w:t>FÖRBUNDSSTYRELSENS BESLUT</w:t>
            </w:r>
          </w:p>
          <w:p w14:paraId="2F460083" w14:textId="55A487E4" w:rsidR="007446CC" w:rsidRPr="008571BA" w:rsidRDefault="007446CC" w:rsidP="00502498">
            <w:pPr>
              <w:pStyle w:val="Brdtext"/>
              <w:rPr>
                <w:rFonts w:asciiTheme="minorHAnsi" w:hAnsiTheme="minorHAnsi" w:cstheme="minorHAnsi"/>
                <w:sz w:val="22"/>
                <w:szCs w:val="22"/>
              </w:rPr>
            </w:pPr>
            <w:r w:rsidRPr="008571BA">
              <w:rPr>
                <w:rFonts w:asciiTheme="minorHAnsi" w:hAnsiTheme="minorHAnsi" w:cstheme="minorHAnsi"/>
                <w:sz w:val="22"/>
                <w:szCs w:val="22"/>
              </w:rPr>
              <w:t xml:space="preserve">Förbundsstyrelsen beslutar att tillsätta en beredningsgrupp bestående av ordförande, Anders Hyllander (M), vice ordförande Lisa Andersson (M) samt Ingrid Andreae (S). </w:t>
            </w:r>
            <w:r w:rsidRPr="008571BA">
              <w:rPr>
                <w:rFonts w:asciiTheme="minorHAnsi" w:hAnsiTheme="minorHAnsi"/>
                <w:sz w:val="22"/>
                <w:szCs w:val="22"/>
              </w:rPr>
              <w:t>Beredningsgruppen ska, till förbundsstyrelsens sammanträde den 17 mars 2022, presentera</w:t>
            </w:r>
            <w:r w:rsidR="00135DA7" w:rsidRPr="008571BA">
              <w:rPr>
                <w:rFonts w:asciiTheme="minorHAnsi" w:hAnsiTheme="minorHAnsi"/>
                <w:sz w:val="22"/>
                <w:szCs w:val="22"/>
              </w:rPr>
              <w:t xml:space="preserve"> ett underlag inför kommande beslut om ny förbundsordning</w:t>
            </w:r>
            <w:r w:rsidRPr="008571BA">
              <w:rPr>
                <w:rFonts w:asciiTheme="minorHAnsi" w:hAnsiTheme="minorHAnsi"/>
                <w:sz w:val="22"/>
                <w:szCs w:val="22"/>
              </w:rPr>
              <w:t>.</w:t>
            </w:r>
            <w:r w:rsidRPr="008571BA">
              <w:rPr>
                <w:rFonts w:asciiTheme="minorHAnsi" w:hAnsiTheme="minorHAnsi" w:cstheme="minorHAnsi"/>
                <w:sz w:val="22"/>
                <w:szCs w:val="22"/>
              </w:rPr>
              <w:br/>
              <w:t>_____</w:t>
            </w:r>
          </w:p>
        </w:tc>
      </w:tr>
    </w:tbl>
    <w:p w14:paraId="3AAB6A97" w14:textId="77777777" w:rsidR="007446CC" w:rsidRPr="008571BA" w:rsidRDefault="007446CC"/>
    <w:p w14:paraId="4C3054CE" w14:textId="2791F8EC" w:rsidR="00135DA7" w:rsidRPr="008571BA" w:rsidRDefault="00135DA7">
      <w:pPr>
        <w:spacing w:after="200" w:line="276" w:lineRule="auto"/>
      </w:pPr>
      <w:r w:rsidRPr="008571BA">
        <w:br w:type="page"/>
      </w:r>
    </w:p>
    <w:p w14:paraId="26073B0C" w14:textId="1A359C78" w:rsidR="0087107B" w:rsidRPr="008571BA" w:rsidRDefault="0087107B"/>
    <w:tbl>
      <w:tblPr>
        <w:tblW w:w="0" w:type="auto"/>
        <w:tblLook w:val="01E0" w:firstRow="1" w:lastRow="1" w:firstColumn="1" w:lastColumn="1" w:noHBand="0" w:noVBand="0"/>
      </w:tblPr>
      <w:tblGrid>
        <w:gridCol w:w="2053"/>
        <w:gridCol w:w="7017"/>
      </w:tblGrid>
      <w:tr w:rsidR="00135DA7" w:rsidRPr="008571BA" w14:paraId="08876D08" w14:textId="77777777" w:rsidTr="00502498">
        <w:tc>
          <w:tcPr>
            <w:tcW w:w="2053" w:type="dxa"/>
          </w:tcPr>
          <w:p w14:paraId="1415BDCD" w14:textId="77777777" w:rsidR="00135DA7" w:rsidRPr="008571BA" w:rsidRDefault="00135DA7" w:rsidP="00502498">
            <w:pPr>
              <w:pStyle w:val="Brdtext"/>
            </w:pPr>
          </w:p>
          <w:p w14:paraId="211F2CDA" w14:textId="77777777" w:rsidR="00135DA7" w:rsidRPr="008571BA" w:rsidRDefault="00135DA7" w:rsidP="00502498">
            <w:pPr>
              <w:pStyle w:val="Brdtext"/>
            </w:pPr>
          </w:p>
        </w:tc>
        <w:tc>
          <w:tcPr>
            <w:tcW w:w="7017" w:type="dxa"/>
          </w:tcPr>
          <w:p w14:paraId="440876B2" w14:textId="77777777" w:rsidR="00135DA7" w:rsidRPr="008571BA" w:rsidRDefault="00135DA7" w:rsidP="00502498">
            <w:pPr>
              <w:pStyle w:val="Brdtext"/>
              <w:rPr>
                <w:rFonts w:ascii="Calibri" w:hAnsi="Calibri"/>
                <w:sz w:val="22"/>
                <w:szCs w:val="22"/>
              </w:rPr>
            </w:pPr>
          </w:p>
          <w:p w14:paraId="13BE59CB" w14:textId="31CE5DB3" w:rsidR="00135DA7" w:rsidRPr="008571BA" w:rsidRDefault="00135DA7" w:rsidP="00502498">
            <w:pPr>
              <w:pStyle w:val="Brdtext"/>
              <w:overflowPunct w:val="0"/>
              <w:autoSpaceDE w:val="0"/>
              <w:autoSpaceDN w:val="0"/>
              <w:adjustRightInd w:val="0"/>
              <w:textAlignment w:val="baseline"/>
              <w:rPr>
                <w:rFonts w:ascii="Calibri" w:hAnsi="Calibri"/>
                <w:sz w:val="22"/>
                <w:szCs w:val="22"/>
              </w:rPr>
            </w:pPr>
            <w:r w:rsidRPr="008571BA">
              <w:rPr>
                <w:rFonts w:ascii="Calibri" w:hAnsi="Calibri"/>
                <w:sz w:val="22"/>
                <w:szCs w:val="22"/>
              </w:rPr>
              <w:t>Fs § 14</w:t>
            </w:r>
          </w:p>
        </w:tc>
      </w:tr>
      <w:tr w:rsidR="00135DA7" w:rsidRPr="008571BA" w14:paraId="35C9F5EE" w14:textId="77777777" w:rsidTr="00502498">
        <w:tc>
          <w:tcPr>
            <w:tcW w:w="2053" w:type="dxa"/>
          </w:tcPr>
          <w:p w14:paraId="4E6E8CCB" w14:textId="77777777" w:rsidR="00135DA7" w:rsidRPr="008571BA" w:rsidRDefault="00135DA7" w:rsidP="00502498">
            <w:pPr>
              <w:pStyle w:val="Brdtext"/>
            </w:pPr>
          </w:p>
        </w:tc>
        <w:tc>
          <w:tcPr>
            <w:tcW w:w="7017" w:type="dxa"/>
          </w:tcPr>
          <w:p w14:paraId="021C2D21" w14:textId="67B39A50" w:rsidR="00135DA7" w:rsidRPr="008571BA" w:rsidRDefault="00135DA7" w:rsidP="00502498">
            <w:pPr>
              <w:pStyle w:val="Brdtext"/>
              <w:pBdr>
                <w:bottom w:val="single" w:sz="4" w:space="1" w:color="auto"/>
              </w:pBdr>
              <w:rPr>
                <w:rFonts w:asciiTheme="minorHAnsi" w:hAnsiTheme="minorHAnsi" w:cstheme="minorHAnsi"/>
                <w:b/>
                <w:sz w:val="22"/>
                <w:szCs w:val="22"/>
              </w:rPr>
            </w:pPr>
            <w:r w:rsidRPr="008571BA">
              <w:rPr>
                <w:rFonts w:asciiTheme="minorHAnsi" w:hAnsiTheme="minorHAnsi" w:cstheme="minorHAnsi"/>
                <w:b/>
                <w:sz w:val="22"/>
                <w:szCs w:val="22"/>
              </w:rPr>
              <w:t xml:space="preserve">Information om vidtagna åtgärder med anledning av revisionsrapport </w:t>
            </w:r>
          </w:p>
          <w:p w14:paraId="0D8169C3" w14:textId="02658773" w:rsidR="00135DA7" w:rsidRPr="008571BA" w:rsidRDefault="00135DA7" w:rsidP="00502498">
            <w:pPr>
              <w:pStyle w:val="Brdtext"/>
              <w:overflowPunct w:val="0"/>
              <w:autoSpaceDE w:val="0"/>
              <w:autoSpaceDN w:val="0"/>
              <w:adjustRightInd w:val="0"/>
              <w:textAlignment w:val="baseline"/>
              <w:rPr>
                <w:rFonts w:asciiTheme="minorHAnsi" w:hAnsiTheme="minorHAnsi"/>
                <w:sz w:val="22"/>
                <w:szCs w:val="22"/>
              </w:rPr>
            </w:pPr>
            <w:r w:rsidRPr="008571BA">
              <w:rPr>
                <w:rFonts w:asciiTheme="minorHAnsi" w:hAnsiTheme="minorHAnsi"/>
                <w:sz w:val="22"/>
                <w:szCs w:val="22"/>
              </w:rPr>
              <w:t>Mattias Sahlström, digitaliseringschef, Peter Backenfall, chef staben för styrning och utveckling samt Anders Möller,</w:t>
            </w:r>
            <w:r w:rsidR="00AB2E18" w:rsidRPr="008571BA">
              <w:rPr>
                <w:rFonts w:asciiTheme="minorHAnsi" w:hAnsiTheme="minorHAnsi"/>
                <w:sz w:val="22"/>
                <w:szCs w:val="22"/>
              </w:rPr>
              <w:t xml:space="preserve"> informationssäkerhetskonsult</w:t>
            </w:r>
            <w:r w:rsidRPr="008571BA">
              <w:rPr>
                <w:rFonts w:asciiTheme="minorHAnsi" w:hAnsiTheme="minorHAnsi"/>
                <w:sz w:val="22"/>
                <w:szCs w:val="22"/>
              </w:rPr>
              <w:t xml:space="preserve"> presenterar framtagen handlingsplan för</w:t>
            </w:r>
            <w:r w:rsidR="00AB2E18" w:rsidRPr="008571BA">
              <w:rPr>
                <w:rFonts w:asciiTheme="minorHAnsi" w:hAnsiTheme="minorHAnsi"/>
                <w:sz w:val="22"/>
                <w:szCs w:val="22"/>
              </w:rPr>
              <w:t xml:space="preserve"> genomförda och</w:t>
            </w:r>
            <w:r w:rsidRPr="008571BA">
              <w:rPr>
                <w:rFonts w:asciiTheme="minorHAnsi" w:hAnsiTheme="minorHAnsi"/>
                <w:sz w:val="22"/>
                <w:szCs w:val="22"/>
              </w:rPr>
              <w:t xml:space="preserve"> planerade åtgärder med anledning av</w:t>
            </w:r>
            <w:r w:rsidR="00FE44E8" w:rsidRPr="008571BA">
              <w:rPr>
                <w:rFonts w:asciiTheme="minorHAnsi" w:hAnsiTheme="minorHAnsi"/>
                <w:sz w:val="22"/>
                <w:szCs w:val="22"/>
              </w:rPr>
              <w:t xml:space="preserve"> revisorernas</w:t>
            </w:r>
            <w:r w:rsidRPr="008571BA">
              <w:rPr>
                <w:rFonts w:asciiTheme="minorHAnsi" w:hAnsiTheme="minorHAnsi"/>
                <w:sz w:val="22"/>
                <w:szCs w:val="22"/>
              </w:rPr>
              <w:t xml:space="preserve"> granskning</w:t>
            </w:r>
            <w:r w:rsidR="00AB2E18" w:rsidRPr="008571BA">
              <w:rPr>
                <w:rFonts w:asciiTheme="minorHAnsi" w:hAnsiTheme="minorHAnsi"/>
                <w:sz w:val="22"/>
                <w:szCs w:val="22"/>
              </w:rPr>
              <w:t xml:space="preserve"> av</w:t>
            </w:r>
            <w:r w:rsidRPr="008571BA">
              <w:rPr>
                <w:rFonts w:asciiTheme="minorHAnsi" w:hAnsiTheme="minorHAnsi"/>
                <w:sz w:val="22"/>
                <w:szCs w:val="22"/>
              </w:rPr>
              <w:t xml:space="preserve"> </w:t>
            </w:r>
            <w:r w:rsidR="00AB2E18" w:rsidRPr="008571BA">
              <w:rPr>
                <w:rFonts w:asciiTheme="minorHAnsi" w:hAnsiTheme="minorHAnsi"/>
                <w:sz w:val="22"/>
                <w:szCs w:val="22"/>
              </w:rPr>
              <w:t>förbundets informations- och cybersäkerhet.</w:t>
            </w:r>
          </w:p>
          <w:p w14:paraId="0C09F22A" w14:textId="77777777" w:rsidR="008571BA" w:rsidRPr="008571BA" w:rsidRDefault="008571BA" w:rsidP="00502498">
            <w:pPr>
              <w:pStyle w:val="Brdtext"/>
              <w:overflowPunct w:val="0"/>
              <w:autoSpaceDE w:val="0"/>
              <w:autoSpaceDN w:val="0"/>
              <w:adjustRightInd w:val="0"/>
              <w:textAlignment w:val="baseline"/>
              <w:rPr>
                <w:rFonts w:asciiTheme="minorHAnsi" w:hAnsiTheme="minorHAnsi"/>
                <w:sz w:val="22"/>
                <w:szCs w:val="22"/>
              </w:rPr>
            </w:pPr>
          </w:p>
          <w:p w14:paraId="38C31B48" w14:textId="77777777" w:rsidR="00135DA7" w:rsidRPr="008571BA" w:rsidRDefault="00135DA7" w:rsidP="00502498">
            <w:pPr>
              <w:pStyle w:val="Brdtext"/>
              <w:overflowPunct w:val="0"/>
              <w:autoSpaceDE w:val="0"/>
              <w:autoSpaceDN w:val="0"/>
              <w:adjustRightInd w:val="0"/>
              <w:textAlignment w:val="baseline"/>
              <w:rPr>
                <w:rFonts w:asciiTheme="minorHAnsi" w:hAnsiTheme="minorHAnsi" w:cstheme="minorHAnsi"/>
                <w:sz w:val="22"/>
                <w:szCs w:val="22"/>
              </w:rPr>
            </w:pPr>
            <w:r w:rsidRPr="008571BA">
              <w:rPr>
                <w:rFonts w:asciiTheme="minorHAnsi" w:hAnsiTheme="minorHAnsi" w:cstheme="minorHAnsi"/>
                <w:sz w:val="22"/>
                <w:szCs w:val="22"/>
              </w:rPr>
              <w:t>FÖRBUNDSSTYRELSENS BESLUT</w:t>
            </w:r>
          </w:p>
          <w:p w14:paraId="2FF46DAA" w14:textId="77777777" w:rsidR="00135DA7" w:rsidRPr="008571BA" w:rsidRDefault="00135DA7" w:rsidP="00135DA7">
            <w:pPr>
              <w:pStyle w:val="Brdtext"/>
              <w:rPr>
                <w:rFonts w:ascii="Calibri" w:hAnsi="Calibri"/>
                <w:sz w:val="22"/>
                <w:szCs w:val="22"/>
              </w:rPr>
            </w:pPr>
            <w:r w:rsidRPr="008571BA">
              <w:rPr>
                <w:rFonts w:ascii="Calibri" w:hAnsi="Calibri"/>
                <w:sz w:val="22"/>
                <w:szCs w:val="22"/>
              </w:rPr>
              <w:t xml:space="preserve">Förbundsstyrelsen antecknar informationen. </w:t>
            </w:r>
          </w:p>
          <w:p w14:paraId="2FFA70E6" w14:textId="4F1FDD3C" w:rsidR="00135DA7" w:rsidRPr="008571BA" w:rsidRDefault="00135DA7" w:rsidP="00502498">
            <w:pPr>
              <w:pStyle w:val="Brdtext"/>
              <w:rPr>
                <w:rFonts w:asciiTheme="minorHAnsi" w:hAnsiTheme="minorHAnsi" w:cstheme="minorHAnsi"/>
                <w:sz w:val="22"/>
                <w:szCs w:val="22"/>
              </w:rPr>
            </w:pPr>
            <w:r w:rsidRPr="008571BA">
              <w:rPr>
                <w:rFonts w:asciiTheme="minorHAnsi" w:hAnsiTheme="minorHAnsi" w:cstheme="minorHAnsi"/>
                <w:sz w:val="22"/>
                <w:szCs w:val="22"/>
              </w:rPr>
              <w:t>_____</w:t>
            </w:r>
          </w:p>
        </w:tc>
      </w:tr>
    </w:tbl>
    <w:p w14:paraId="15C07A05" w14:textId="5CA32905" w:rsidR="00135DA7" w:rsidRPr="008571BA" w:rsidRDefault="00135DA7"/>
    <w:p w14:paraId="7A698FF6" w14:textId="77777777" w:rsidR="00135DA7" w:rsidRPr="008571BA" w:rsidRDefault="00135DA7">
      <w:pPr>
        <w:spacing w:after="200" w:line="276" w:lineRule="auto"/>
      </w:pPr>
      <w:r w:rsidRPr="008571BA">
        <w:br w:type="page"/>
      </w:r>
    </w:p>
    <w:p w14:paraId="3C567A6B" w14:textId="77777777" w:rsidR="00135DA7" w:rsidRPr="008571BA" w:rsidRDefault="00135DA7"/>
    <w:p w14:paraId="06C35AF8" w14:textId="77777777" w:rsidR="0087107B" w:rsidRPr="008571BA" w:rsidRDefault="0087107B"/>
    <w:tbl>
      <w:tblPr>
        <w:tblW w:w="0" w:type="auto"/>
        <w:tblLook w:val="01E0" w:firstRow="1" w:lastRow="1" w:firstColumn="1" w:lastColumn="1" w:noHBand="0" w:noVBand="0"/>
      </w:tblPr>
      <w:tblGrid>
        <w:gridCol w:w="2053"/>
        <w:gridCol w:w="7017"/>
      </w:tblGrid>
      <w:tr w:rsidR="001B1E2A" w:rsidRPr="008571BA" w14:paraId="5F2D35D8" w14:textId="77777777" w:rsidTr="001B1E2A">
        <w:tc>
          <w:tcPr>
            <w:tcW w:w="2053" w:type="dxa"/>
          </w:tcPr>
          <w:p w14:paraId="30B09239" w14:textId="77777777" w:rsidR="001B1E2A" w:rsidRPr="008571BA" w:rsidRDefault="001B1E2A" w:rsidP="001B1E2A">
            <w:pPr>
              <w:pStyle w:val="Brdtext"/>
            </w:pPr>
          </w:p>
          <w:p w14:paraId="00E6591F" w14:textId="77777777" w:rsidR="001B1E2A" w:rsidRPr="008571BA" w:rsidRDefault="001B1E2A" w:rsidP="001B1E2A">
            <w:pPr>
              <w:pStyle w:val="Brdtext"/>
            </w:pPr>
          </w:p>
        </w:tc>
        <w:tc>
          <w:tcPr>
            <w:tcW w:w="7017" w:type="dxa"/>
          </w:tcPr>
          <w:p w14:paraId="1FF5A785" w14:textId="77777777" w:rsidR="001B1E2A" w:rsidRPr="008571BA" w:rsidRDefault="001B1E2A" w:rsidP="001B1E2A">
            <w:pPr>
              <w:pStyle w:val="Brdtext"/>
              <w:rPr>
                <w:rFonts w:ascii="Calibri" w:hAnsi="Calibri"/>
                <w:sz w:val="22"/>
                <w:szCs w:val="22"/>
              </w:rPr>
            </w:pPr>
          </w:p>
          <w:p w14:paraId="2E286812" w14:textId="598E9FBB" w:rsidR="001B1E2A" w:rsidRPr="008571BA" w:rsidRDefault="001B1E2A" w:rsidP="001B1E2A">
            <w:pPr>
              <w:pStyle w:val="Brdtext"/>
              <w:rPr>
                <w:rFonts w:ascii="Calibri" w:hAnsi="Calibri"/>
              </w:rPr>
            </w:pPr>
            <w:r w:rsidRPr="008571BA">
              <w:rPr>
                <w:rFonts w:ascii="Calibri" w:hAnsi="Calibri"/>
                <w:sz w:val="22"/>
                <w:szCs w:val="22"/>
              </w:rPr>
              <w:t xml:space="preserve">Fs § </w:t>
            </w:r>
            <w:r w:rsidR="004828E7" w:rsidRPr="008571BA">
              <w:rPr>
                <w:rFonts w:ascii="Calibri" w:hAnsi="Calibri"/>
                <w:sz w:val="22"/>
                <w:szCs w:val="22"/>
              </w:rPr>
              <w:t>15</w:t>
            </w:r>
          </w:p>
        </w:tc>
      </w:tr>
      <w:tr w:rsidR="001B1E2A" w:rsidRPr="008571BA" w14:paraId="551D3E13" w14:textId="77777777" w:rsidTr="001B1E2A">
        <w:tc>
          <w:tcPr>
            <w:tcW w:w="2053" w:type="dxa"/>
          </w:tcPr>
          <w:p w14:paraId="6477839C" w14:textId="77777777" w:rsidR="001B1E2A" w:rsidRPr="008571BA" w:rsidRDefault="001B1E2A" w:rsidP="001B1E2A">
            <w:pPr>
              <w:pStyle w:val="Brdtext"/>
            </w:pPr>
          </w:p>
        </w:tc>
        <w:tc>
          <w:tcPr>
            <w:tcW w:w="7017" w:type="dxa"/>
          </w:tcPr>
          <w:p w14:paraId="5800DBA0" w14:textId="77777777" w:rsidR="003C4466" w:rsidRPr="008571BA" w:rsidRDefault="003C4466" w:rsidP="003C4466">
            <w:pPr>
              <w:pStyle w:val="Brdtext"/>
              <w:pBdr>
                <w:bottom w:val="single" w:sz="4" w:space="1" w:color="auto"/>
              </w:pBdr>
              <w:rPr>
                <w:rFonts w:asciiTheme="minorHAnsi" w:hAnsiTheme="minorHAnsi" w:cstheme="minorHAnsi"/>
                <w:b/>
                <w:sz w:val="22"/>
                <w:szCs w:val="22"/>
              </w:rPr>
            </w:pPr>
            <w:r w:rsidRPr="008571BA">
              <w:rPr>
                <w:rFonts w:asciiTheme="minorHAnsi" w:hAnsiTheme="minorHAnsi" w:cstheme="minorHAnsi"/>
                <w:b/>
                <w:sz w:val="22"/>
                <w:szCs w:val="22"/>
              </w:rPr>
              <w:t>Förbundsdirektören informerar om aktuella frågor inom RSG</w:t>
            </w:r>
          </w:p>
          <w:p w14:paraId="5C05AEC8" w14:textId="6E38DCD5" w:rsidR="00FF2965" w:rsidRPr="008571BA" w:rsidRDefault="0004621B" w:rsidP="008571BA">
            <w:pPr>
              <w:pStyle w:val="Brdtext"/>
              <w:numPr>
                <w:ilvl w:val="0"/>
                <w:numId w:val="2"/>
              </w:numPr>
              <w:rPr>
                <w:rFonts w:asciiTheme="minorHAnsi" w:hAnsiTheme="minorHAnsi" w:cstheme="minorHAnsi"/>
                <w:sz w:val="22"/>
                <w:szCs w:val="22"/>
              </w:rPr>
            </w:pPr>
            <w:r w:rsidRPr="008571BA">
              <w:rPr>
                <w:rFonts w:ascii="Calibri" w:hAnsi="Calibri"/>
                <w:sz w:val="22"/>
                <w:szCs w:val="22"/>
              </w:rPr>
              <w:t>För</w:t>
            </w:r>
            <w:r w:rsidR="00FE44E8" w:rsidRPr="008571BA">
              <w:rPr>
                <w:rFonts w:ascii="Calibri" w:hAnsi="Calibri"/>
                <w:sz w:val="22"/>
                <w:szCs w:val="22"/>
              </w:rPr>
              <w:t>svarsutskottets ordförande Pål Jonsson besöker RSG den 21 februari.</w:t>
            </w:r>
          </w:p>
          <w:p w14:paraId="247F0202" w14:textId="13D7B979" w:rsidR="00FE44E8" w:rsidRPr="008571BA" w:rsidRDefault="00FE44E8" w:rsidP="008571BA">
            <w:pPr>
              <w:pStyle w:val="Brdtext"/>
              <w:numPr>
                <w:ilvl w:val="0"/>
                <w:numId w:val="2"/>
              </w:numPr>
              <w:rPr>
                <w:rFonts w:asciiTheme="minorHAnsi" w:hAnsiTheme="minorHAnsi" w:cstheme="minorHAnsi"/>
                <w:sz w:val="22"/>
                <w:szCs w:val="22"/>
              </w:rPr>
            </w:pPr>
            <w:r w:rsidRPr="008571BA">
              <w:rPr>
                <w:rFonts w:asciiTheme="minorHAnsi" w:hAnsiTheme="minorHAnsi" w:cstheme="minorHAnsi"/>
                <w:sz w:val="22"/>
                <w:szCs w:val="22"/>
              </w:rPr>
              <w:t>RSG samarbetar med flera myndigheter, bland andra Kustbevakningen och Sjöfartsverket, kring försvarsfrågor avseende Göteborgs hamn. Under våren planeras ett studiebesök till Rotterdams hamn.</w:t>
            </w:r>
          </w:p>
          <w:p w14:paraId="55F3222F" w14:textId="7627CC47" w:rsidR="00FE44E8" w:rsidRPr="008571BA" w:rsidRDefault="008571BA" w:rsidP="008571BA">
            <w:pPr>
              <w:pStyle w:val="Brdtext"/>
              <w:numPr>
                <w:ilvl w:val="0"/>
                <w:numId w:val="2"/>
              </w:numPr>
              <w:rPr>
                <w:rFonts w:asciiTheme="minorHAnsi" w:hAnsiTheme="minorHAnsi" w:cstheme="minorHAnsi"/>
                <w:sz w:val="22"/>
                <w:szCs w:val="22"/>
              </w:rPr>
            </w:pPr>
            <w:r w:rsidRPr="008571BA">
              <w:rPr>
                <w:rFonts w:asciiTheme="minorHAnsi" w:hAnsiTheme="minorHAnsi" w:cstheme="minorHAnsi"/>
                <w:sz w:val="22"/>
                <w:szCs w:val="22"/>
              </w:rPr>
              <w:t>Kommunerna Tjörn, Lilla Edet och Stenungssund har fattat likalydande beslut om formell ansökan om medlemskap i RSG</w:t>
            </w:r>
            <w:r>
              <w:t>.</w:t>
            </w:r>
          </w:p>
          <w:p w14:paraId="6414D8DD" w14:textId="4C284650" w:rsidR="008571BA" w:rsidRPr="008571BA" w:rsidRDefault="008571BA" w:rsidP="008571BA">
            <w:pPr>
              <w:pStyle w:val="Brdtext"/>
              <w:numPr>
                <w:ilvl w:val="0"/>
                <w:numId w:val="2"/>
              </w:numPr>
              <w:rPr>
                <w:rFonts w:asciiTheme="minorHAnsi" w:hAnsiTheme="minorHAnsi" w:cstheme="minorHAnsi"/>
                <w:sz w:val="22"/>
                <w:szCs w:val="22"/>
              </w:rPr>
            </w:pPr>
            <w:r w:rsidRPr="008571BA">
              <w:rPr>
                <w:rFonts w:asciiTheme="minorHAnsi" w:hAnsiTheme="minorHAnsi" w:cstheme="minorHAnsi"/>
                <w:sz w:val="22"/>
                <w:szCs w:val="22"/>
              </w:rPr>
              <w:t>Samtliga beslut om åtgärder med anledning av covid-19 pandemin har upphävts. RSG kommer följa upp det arbete och de lärdomar som gjorts under pandemin.</w:t>
            </w:r>
          </w:p>
          <w:p w14:paraId="401E419B" w14:textId="322D2EAF" w:rsidR="008571BA" w:rsidRPr="008571BA" w:rsidRDefault="008571BA" w:rsidP="008571BA">
            <w:pPr>
              <w:pStyle w:val="Brdtext"/>
              <w:numPr>
                <w:ilvl w:val="0"/>
                <w:numId w:val="2"/>
              </w:numPr>
              <w:rPr>
                <w:rFonts w:asciiTheme="minorHAnsi" w:hAnsiTheme="minorHAnsi" w:cstheme="minorHAnsi"/>
                <w:sz w:val="22"/>
                <w:szCs w:val="22"/>
              </w:rPr>
            </w:pPr>
            <w:r w:rsidRPr="008571BA">
              <w:rPr>
                <w:rFonts w:asciiTheme="minorHAnsi" w:hAnsiTheme="minorHAnsi" w:cstheme="minorHAnsi"/>
                <w:sz w:val="22"/>
                <w:szCs w:val="22"/>
              </w:rPr>
              <w:t>RSG:s ledning har träffat Higab och diskuterat hyressättning av Gårda brandstation. Higab vill starta ett gemensamt utvecklingsarbete med RSG för att i det långa perspektivet se om RSG kan lämna Gårda.</w:t>
            </w:r>
          </w:p>
          <w:p w14:paraId="0A64C79E" w14:textId="664EB8E8" w:rsidR="008571BA" w:rsidRDefault="008571BA" w:rsidP="008571BA">
            <w:pPr>
              <w:pStyle w:val="Brdtext"/>
              <w:numPr>
                <w:ilvl w:val="0"/>
                <w:numId w:val="2"/>
              </w:numPr>
              <w:rPr>
                <w:rFonts w:asciiTheme="minorHAnsi" w:hAnsiTheme="minorHAnsi" w:cstheme="minorHAnsi"/>
                <w:sz w:val="22"/>
                <w:szCs w:val="22"/>
              </w:rPr>
            </w:pPr>
            <w:r w:rsidRPr="008571BA">
              <w:rPr>
                <w:rFonts w:asciiTheme="minorHAnsi" w:hAnsiTheme="minorHAnsi" w:cstheme="minorHAnsi"/>
                <w:sz w:val="22"/>
                <w:szCs w:val="22"/>
              </w:rPr>
              <w:t xml:space="preserve">Medlemskommunernas kommunchefer önskar ökad insyn i RSG:s verksamhet. RSG:s ledning planerar att delge kommuncheferna information om RSG:s handlingsprogram i samband med att informationen ges till </w:t>
            </w:r>
            <w:r w:rsidRPr="007C1729">
              <w:rPr>
                <w:rFonts w:asciiTheme="minorHAnsi" w:hAnsiTheme="minorHAnsi" w:cstheme="minorHAnsi"/>
                <w:sz w:val="22"/>
                <w:szCs w:val="22"/>
              </w:rPr>
              <w:t>förbundsstyrelsen</w:t>
            </w:r>
            <w:r w:rsidR="007C1729" w:rsidRPr="007C1729">
              <w:rPr>
                <w:rFonts w:asciiTheme="minorHAnsi" w:hAnsiTheme="minorHAnsi" w:cstheme="minorHAnsi"/>
                <w:sz w:val="22"/>
                <w:szCs w:val="22"/>
              </w:rPr>
              <w:t xml:space="preserve"> och </w:t>
            </w:r>
            <w:r w:rsidR="00D261D8" w:rsidRPr="007C1729">
              <w:rPr>
                <w:rFonts w:asciiTheme="minorHAnsi" w:hAnsiTheme="minorHAnsi" w:cstheme="minorHAnsi"/>
                <w:sz w:val="22"/>
                <w:szCs w:val="22"/>
              </w:rPr>
              <w:t>medlemssamrådet</w:t>
            </w:r>
            <w:r w:rsidRPr="007C1729">
              <w:rPr>
                <w:rFonts w:asciiTheme="minorHAnsi" w:hAnsiTheme="minorHAnsi" w:cstheme="minorHAnsi"/>
                <w:sz w:val="22"/>
                <w:szCs w:val="22"/>
              </w:rPr>
              <w:t>.</w:t>
            </w:r>
          </w:p>
          <w:p w14:paraId="38F7D066" w14:textId="34998FE7" w:rsidR="008571BA" w:rsidRPr="008571BA" w:rsidRDefault="008571BA" w:rsidP="008571BA">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 xml:space="preserve">RSG har ett flertal större fastighetsfrågor att ta ställning till, bland annat ny brandstation i Kungsbacka, avflyttning Kålltorp och totalrenovering av Lundby brandstation. </w:t>
            </w:r>
            <w:r w:rsidRPr="008571BA">
              <w:rPr>
                <w:rFonts w:asciiTheme="minorHAnsi" w:hAnsiTheme="minorHAnsi" w:cstheme="minorHAnsi"/>
                <w:sz w:val="22"/>
                <w:szCs w:val="22"/>
              </w:rPr>
              <w:t xml:space="preserve">RSG har inte resurser eller kompetens att driva fastighetsfrågorna i ett större perspektiv, sett till hela förbundet. En ny tjänst planeras att tillsättas under våren 2022. Tjänsten ska även inkludera </w:t>
            </w:r>
            <w:r w:rsidRPr="008571BA">
              <w:rPr>
                <w:rFonts w:asciiTheme="minorHAnsi" w:hAnsiTheme="minorHAnsi" w:cstheme="minorHAnsi"/>
                <w:i/>
                <w:iCs/>
                <w:sz w:val="22"/>
                <w:szCs w:val="22"/>
              </w:rPr>
              <w:t>En arbetsplats för alla</w:t>
            </w:r>
            <w:r w:rsidRPr="008571BA">
              <w:rPr>
                <w:i/>
                <w:iCs/>
              </w:rPr>
              <w:t>.</w:t>
            </w:r>
          </w:p>
          <w:p w14:paraId="02325FF9" w14:textId="198E22CE" w:rsidR="008571BA" w:rsidRDefault="008571BA" w:rsidP="008571BA">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Gemensam planeringsdag för förbundsstyrelsen och RSG:s ledningsgrupp planeras den 21 april.</w:t>
            </w:r>
          </w:p>
          <w:p w14:paraId="7CD9F500" w14:textId="2DDE4B78" w:rsidR="008571BA" w:rsidRPr="00D261D8" w:rsidRDefault="008571BA" w:rsidP="008571BA">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 xml:space="preserve">MSB:s och Haverikommissionens utredningar avseende sprängningen på Övre Husargatan och fartygsbranden på </w:t>
            </w:r>
            <w:r>
              <w:rPr>
                <w:rFonts w:ascii="Calibri" w:hAnsi="Calibri"/>
                <w:sz w:val="22"/>
                <w:szCs w:val="22"/>
              </w:rPr>
              <w:t>fartyget Almirante Storni utanför Vinga är klara. Även RSG:s utredningar är avslutade.</w:t>
            </w:r>
          </w:p>
          <w:p w14:paraId="3B7B50C5" w14:textId="4DAC9B61" w:rsidR="008571BA" w:rsidRPr="00D261D8" w:rsidRDefault="008571BA" w:rsidP="008571BA">
            <w:pPr>
              <w:pStyle w:val="RSGlpandetext2"/>
              <w:numPr>
                <w:ilvl w:val="0"/>
                <w:numId w:val="2"/>
              </w:numPr>
              <w:spacing w:after="120"/>
              <w:rPr>
                <w:b/>
              </w:rPr>
            </w:pPr>
            <w:r w:rsidRPr="00D261D8">
              <w:t>Arbetsmiljöverket har genomfört en inspektion på Kålltorp. Inspektionen gick bra och uppvisade få och små brister.</w:t>
            </w:r>
          </w:p>
          <w:p w14:paraId="06B9ADD8" w14:textId="77777777" w:rsidR="008571BA" w:rsidRPr="00D261D8" w:rsidRDefault="008571BA" w:rsidP="008571BA">
            <w:pPr>
              <w:pStyle w:val="Brdtext"/>
              <w:numPr>
                <w:ilvl w:val="0"/>
                <w:numId w:val="2"/>
              </w:numPr>
              <w:rPr>
                <w:rFonts w:ascii="Calibri" w:hAnsi="Calibri"/>
                <w:sz w:val="22"/>
                <w:szCs w:val="22"/>
              </w:rPr>
            </w:pPr>
            <w:r w:rsidRPr="00D261D8">
              <w:rPr>
                <w:rFonts w:ascii="Calibri" w:hAnsi="Calibri"/>
                <w:sz w:val="22"/>
                <w:szCs w:val="22"/>
              </w:rPr>
              <w:t xml:space="preserve">Förbundsledningen har uppmärksammat att det inom förbundet finns många anställda som lider av arbetströtthet och håglöshet som en konsekvens av pandemin. Samtal förs med </w:t>
            </w:r>
          </w:p>
          <w:p w14:paraId="1B9DABD2" w14:textId="77777777" w:rsidR="008571BA" w:rsidRDefault="008571BA" w:rsidP="008571BA">
            <w:pPr>
              <w:pStyle w:val="Brdtext"/>
              <w:ind w:left="720"/>
              <w:rPr>
                <w:rFonts w:ascii="Calibri" w:hAnsi="Calibri"/>
              </w:rPr>
            </w:pPr>
          </w:p>
          <w:p w14:paraId="457B983F" w14:textId="77777777" w:rsidR="008571BA" w:rsidRDefault="008571BA" w:rsidP="008571BA">
            <w:pPr>
              <w:pStyle w:val="Brdtext"/>
              <w:ind w:left="360"/>
              <w:rPr>
                <w:rFonts w:ascii="Calibri" w:hAnsi="Calibri"/>
              </w:rPr>
            </w:pPr>
          </w:p>
          <w:p w14:paraId="65CAF787" w14:textId="0F442CE9" w:rsidR="008571BA" w:rsidRPr="00D261D8" w:rsidRDefault="008571BA" w:rsidP="008571BA">
            <w:pPr>
              <w:pStyle w:val="Brdtext"/>
              <w:ind w:left="360"/>
              <w:rPr>
                <w:rFonts w:ascii="Calibri" w:hAnsi="Calibri"/>
                <w:sz w:val="22"/>
                <w:szCs w:val="22"/>
              </w:rPr>
            </w:pPr>
            <w:r w:rsidRPr="00D261D8">
              <w:rPr>
                <w:rFonts w:ascii="Calibri" w:hAnsi="Calibri"/>
                <w:sz w:val="22"/>
                <w:szCs w:val="22"/>
              </w:rPr>
              <w:t>Forts. Fs § 15</w:t>
            </w:r>
          </w:p>
          <w:p w14:paraId="7E78E6E6" w14:textId="17D1369A" w:rsidR="008571BA" w:rsidRPr="00D261D8" w:rsidRDefault="008571BA" w:rsidP="008571BA">
            <w:pPr>
              <w:pStyle w:val="Brdtext"/>
              <w:ind w:left="720"/>
              <w:rPr>
                <w:rFonts w:ascii="Calibri" w:hAnsi="Calibri"/>
                <w:sz w:val="22"/>
                <w:szCs w:val="22"/>
              </w:rPr>
            </w:pPr>
            <w:r w:rsidRPr="00D261D8">
              <w:rPr>
                <w:rFonts w:ascii="Calibri" w:hAnsi="Calibri"/>
                <w:sz w:val="22"/>
                <w:szCs w:val="22"/>
              </w:rPr>
              <w:t>chefer i verksamheten om vad som måste prioriteras och vad som kan skjutas på framtiden.</w:t>
            </w:r>
          </w:p>
          <w:p w14:paraId="50285DED" w14:textId="19A4F889" w:rsidR="008571BA" w:rsidRPr="00D261D8" w:rsidRDefault="008571BA" w:rsidP="008571BA">
            <w:pPr>
              <w:pStyle w:val="Brdtext"/>
              <w:numPr>
                <w:ilvl w:val="0"/>
                <w:numId w:val="2"/>
              </w:numPr>
              <w:spacing w:after="0"/>
              <w:rPr>
                <w:rFonts w:ascii="Calibri" w:hAnsi="Calibri"/>
                <w:sz w:val="22"/>
                <w:szCs w:val="22"/>
              </w:rPr>
            </w:pPr>
            <w:r w:rsidRPr="00D261D8">
              <w:rPr>
                <w:rFonts w:ascii="Calibri" w:hAnsi="Calibri"/>
                <w:sz w:val="22"/>
                <w:szCs w:val="22"/>
              </w:rPr>
              <w:t>Västra Räddningsregionen, VVR</w:t>
            </w:r>
          </w:p>
          <w:p w14:paraId="68DF5903" w14:textId="49654289" w:rsidR="008571BA" w:rsidRPr="00D261D8" w:rsidRDefault="008571BA" w:rsidP="008571BA">
            <w:pPr>
              <w:pStyle w:val="Brdtext"/>
              <w:ind w:left="720"/>
              <w:rPr>
                <w:rFonts w:ascii="Calibri" w:hAnsi="Calibri"/>
                <w:sz w:val="22"/>
                <w:szCs w:val="22"/>
              </w:rPr>
            </w:pPr>
            <w:r w:rsidRPr="00D261D8">
              <w:rPr>
                <w:rFonts w:ascii="Calibri" w:hAnsi="Calibri"/>
                <w:sz w:val="22"/>
                <w:szCs w:val="22"/>
              </w:rPr>
              <w:t>Norra Bohuslän och Herrljunga gick med i VVR under hösten 2021 och är mycket positiva till arbetet. Arbete har nu inletts för att införliva även Halland och Båstad. Södra Älvsborgs Räddningstjänstförbund har valt att lämna VVR.</w:t>
            </w:r>
          </w:p>
          <w:p w14:paraId="4CB64F8B" w14:textId="118D7BA9" w:rsidR="008571BA" w:rsidRPr="00D261D8" w:rsidRDefault="008571BA" w:rsidP="008571BA">
            <w:pPr>
              <w:pStyle w:val="Brdtext"/>
              <w:numPr>
                <w:ilvl w:val="0"/>
                <w:numId w:val="2"/>
              </w:numPr>
              <w:spacing w:after="0"/>
              <w:rPr>
                <w:rFonts w:ascii="Calibri" w:hAnsi="Calibri"/>
                <w:sz w:val="22"/>
                <w:szCs w:val="22"/>
              </w:rPr>
            </w:pPr>
            <w:r w:rsidRPr="00D261D8">
              <w:rPr>
                <w:rFonts w:ascii="Calibri" w:hAnsi="Calibri"/>
                <w:sz w:val="22"/>
                <w:szCs w:val="22"/>
              </w:rPr>
              <w:t>Budget 2022</w:t>
            </w:r>
          </w:p>
          <w:p w14:paraId="1DF41316" w14:textId="333027DB" w:rsidR="008571BA" w:rsidRPr="00D261D8" w:rsidRDefault="008571BA" w:rsidP="008571BA">
            <w:pPr>
              <w:pStyle w:val="Brdtext"/>
              <w:ind w:left="720"/>
              <w:rPr>
                <w:rFonts w:ascii="Calibri" w:hAnsi="Calibri"/>
                <w:sz w:val="22"/>
                <w:szCs w:val="22"/>
              </w:rPr>
            </w:pPr>
            <w:r w:rsidRPr="00D261D8">
              <w:rPr>
                <w:rFonts w:ascii="Calibri" w:hAnsi="Calibri"/>
                <w:sz w:val="22"/>
                <w:szCs w:val="22"/>
              </w:rPr>
              <w:t>RSG har haft en lång period av god ekonomi. 2022 kommer dock bli svårare. Förbundet står inför en rad utmaningar i form av bland annat förlorade hyresintäkter för Stena Oil och SOS Alarm AB samt en fordonspark i stort behov av modernisering. De pengar som staten har avsatt för säkerhet och krisberedskap går till primärkommunerna och kommer inte RSG tillhanda. Frågan kommer lyftas på nästa medlemssamråd.</w:t>
            </w:r>
          </w:p>
          <w:p w14:paraId="610F2078" w14:textId="41CBAD06" w:rsidR="00FF2965" w:rsidRPr="00D261D8" w:rsidRDefault="008571BA" w:rsidP="008571BA">
            <w:pPr>
              <w:pStyle w:val="Brdtext"/>
              <w:numPr>
                <w:ilvl w:val="0"/>
                <w:numId w:val="2"/>
              </w:numPr>
              <w:overflowPunct w:val="0"/>
              <w:autoSpaceDE w:val="0"/>
              <w:autoSpaceDN w:val="0"/>
              <w:adjustRightInd w:val="0"/>
              <w:spacing w:after="0"/>
              <w:textAlignment w:val="baseline"/>
              <w:rPr>
                <w:rFonts w:asciiTheme="minorHAnsi" w:hAnsiTheme="minorHAnsi" w:cstheme="minorHAnsi"/>
                <w:sz w:val="22"/>
                <w:szCs w:val="22"/>
              </w:rPr>
            </w:pPr>
            <w:r w:rsidRPr="00D261D8">
              <w:rPr>
                <w:rFonts w:ascii="Calibri" w:hAnsi="Calibri"/>
                <w:sz w:val="22"/>
                <w:szCs w:val="22"/>
              </w:rPr>
              <w:t>Anders Hyllander har träffat Myndighetsavdelningen och fått information</w:t>
            </w:r>
            <w:r w:rsidR="007B5159">
              <w:rPr>
                <w:rFonts w:ascii="Calibri" w:hAnsi="Calibri"/>
                <w:sz w:val="22"/>
                <w:szCs w:val="22"/>
              </w:rPr>
              <w:t xml:space="preserve"> om</w:t>
            </w:r>
            <w:r w:rsidRPr="00D261D8">
              <w:rPr>
                <w:rFonts w:ascii="Calibri" w:hAnsi="Calibri"/>
                <w:sz w:val="22"/>
                <w:szCs w:val="22"/>
              </w:rPr>
              <w:t xml:space="preserve"> avdelningens verksamhet. Det var mycket uppskattat från ordföranden.</w:t>
            </w:r>
          </w:p>
          <w:p w14:paraId="58333FED" w14:textId="77777777" w:rsidR="008571BA" w:rsidRDefault="008571BA" w:rsidP="001B1E2A">
            <w:pPr>
              <w:pStyle w:val="Brdtext"/>
              <w:overflowPunct w:val="0"/>
              <w:autoSpaceDE w:val="0"/>
              <w:autoSpaceDN w:val="0"/>
              <w:adjustRightInd w:val="0"/>
              <w:textAlignment w:val="baseline"/>
              <w:rPr>
                <w:rFonts w:asciiTheme="minorHAnsi" w:hAnsiTheme="minorHAnsi" w:cstheme="minorHAnsi"/>
                <w:sz w:val="22"/>
                <w:szCs w:val="22"/>
              </w:rPr>
            </w:pPr>
          </w:p>
          <w:p w14:paraId="4DAD589A" w14:textId="0F4153A9" w:rsidR="001B1E2A" w:rsidRPr="008571BA"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8571BA">
              <w:rPr>
                <w:rFonts w:asciiTheme="minorHAnsi" w:hAnsiTheme="minorHAnsi" w:cstheme="minorHAnsi"/>
                <w:sz w:val="22"/>
                <w:szCs w:val="22"/>
              </w:rPr>
              <w:t>FÖRBUNDSSTYRELSENS BESLUT</w:t>
            </w:r>
          </w:p>
          <w:p w14:paraId="0A5C3AB0" w14:textId="77777777" w:rsidR="008571BA" w:rsidRPr="008571BA" w:rsidRDefault="008571BA" w:rsidP="008571BA">
            <w:pPr>
              <w:pStyle w:val="Brdtext"/>
              <w:rPr>
                <w:rFonts w:ascii="Calibri" w:hAnsi="Calibri"/>
                <w:sz w:val="22"/>
                <w:szCs w:val="22"/>
              </w:rPr>
            </w:pPr>
            <w:r w:rsidRPr="008571BA">
              <w:rPr>
                <w:rFonts w:ascii="Calibri" w:hAnsi="Calibri"/>
                <w:sz w:val="22"/>
                <w:szCs w:val="22"/>
              </w:rPr>
              <w:t xml:space="preserve">Förbundsstyrelsen antecknar informationen. </w:t>
            </w:r>
          </w:p>
          <w:p w14:paraId="47A9B8A4" w14:textId="68A7D9D2" w:rsidR="001B1E2A" w:rsidRPr="008571BA" w:rsidRDefault="00F71F79" w:rsidP="00F71F79">
            <w:pPr>
              <w:pStyle w:val="Brdtext"/>
              <w:rPr>
                <w:rFonts w:asciiTheme="minorHAnsi" w:hAnsiTheme="minorHAnsi" w:cstheme="minorHAnsi"/>
                <w:sz w:val="22"/>
                <w:szCs w:val="22"/>
              </w:rPr>
            </w:pPr>
            <w:r w:rsidRPr="008571BA">
              <w:rPr>
                <w:rFonts w:asciiTheme="minorHAnsi" w:hAnsiTheme="minorHAnsi" w:cstheme="minorHAnsi"/>
                <w:sz w:val="22"/>
                <w:szCs w:val="22"/>
              </w:rPr>
              <w:br/>
              <w:t>_____</w:t>
            </w:r>
          </w:p>
        </w:tc>
      </w:tr>
    </w:tbl>
    <w:p w14:paraId="5DE33837" w14:textId="77777777" w:rsidR="00B67422" w:rsidRPr="008571BA" w:rsidRDefault="00B67422" w:rsidP="00B67422"/>
    <w:p w14:paraId="70F08399" w14:textId="77777777" w:rsidR="005E779E" w:rsidRPr="008571BA" w:rsidRDefault="005E779E">
      <w:pPr>
        <w:spacing w:after="200" w:line="276" w:lineRule="auto"/>
      </w:pPr>
      <w:r w:rsidRPr="008571BA">
        <w:br w:type="page"/>
      </w:r>
    </w:p>
    <w:p w14:paraId="55F57AD1" w14:textId="77777777" w:rsidR="005E779E" w:rsidRPr="008571BA" w:rsidRDefault="005E779E" w:rsidP="00B67422"/>
    <w:tbl>
      <w:tblPr>
        <w:tblW w:w="0" w:type="auto"/>
        <w:tblLook w:val="01E0" w:firstRow="1" w:lastRow="1" w:firstColumn="1" w:lastColumn="1" w:noHBand="0" w:noVBand="0"/>
      </w:tblPr>
      <w:tblGrid>
        <w:gridCol w:w="2052"/>
        <w:gridCol w:w="3367"/>
        <w:gridCol w:w="3651"/>
      </w:tblGrid>
      <w:tr w:rsidR="000C7C3D" w:rsidRPr="008571BA" w14:paraId="00DB5221" w14:textId="77777777" w:rsidTr="00A04F9A">
        <w:tc>
          <w:tcPr>
            <w:tcW w:w="2052" w:type="dxa"/>
          </w:tcPr>
          <w:p w14:paraId="4575960B" w14:textId="77777777" w:rsidR="000C7C3D" w:rsidRPr="008571BA" w:rsidRDefault="000C7C3D" w:rsidP="000E44D1">
            <w:pPr>
              <w:pStyle w:val="Brdtext"/>
            </w:pPr>
          </w:p>
        </w:tc>
        <w:tc>
          <w:tcPr>
            <w:tcW w:w="3367" w:type="dxa"/>
          </w:tcPr>
          <w:p w14:paraId="4B09EFF9" w14:textId="77777777" w:rsidR="000C7C3D" w:rsidRPr="008571BA" w:rsidRDefault="000C7C3D" w:rsidP="000E44D1">
            <w:pPr>
              <w:pStyle w:val="Brdtext"/>
              <w:rPr>
                <w:rFonts w:ascii="Calibri" w:hAnsi="Calibri"/>
                <w:b/>
                <w:sz w:val="22"/>
                <w:szCs w:val="22"/>
              </w:rPr>
            </w:pPr>
            <w:r w:rsidRPr="008571BA">
              <w:rPr>
                <w:rFonts w:ascii="Calibri" w:hAnsi="Calibri"/>
                <w:b/>
                <w:sz w:val="22"/>
                <w:szCs w:val="22"/>
              </w:rPr>
              <w:t>Övrigt</w:t>
            </w:r>
          </w:p>
        </w:tc>
        <w:tc>
          <w:tcPr>
            <w:tcW w:w="3651" w:type="dxa"/>
          </w:tcPr>
          <w:p w14:paraId="57480457" w14:textId="77777777" w:rsidR="000C7C3D" w:rsidRPr="008571BA" w:rsidRDefault="000C7C3D" w:rsidP="000E44D1">
            <w:pPr>
              <w:pStyle w:val="Brdtext"/>
              <w:rPr>
                <w:rFonts w:ascii="Calibri" w:hAnsi="Calibri"/>
              </w:rPr>
            </w:pPr>
          </w:p>
        </w:tc>
      </w:tr>
      <w:tr w:rsidR="000C7C3D" w:rsidRPr="008571BA" w14:paraId="17AC26A4" w14:textId="77777777" w:rsidTr="00A04F9A">
        <w:tc>
          <w:tcPr>
            <w:tcW w:w="2052" w:type="dxa"/>
          </w:tcPr>
          <w:p w14:paraId="78EA6B44" w14:textId="77777777" w:rsidR="000C7C3D" w:rsidRPr="008571BA" w:rsidRDefault="000C7C3D" w:rsidP="000E44D1">
            <w:pPr>
              <w:pStyle w:val="Brdtext"/>
            </w:pPr>
          </w:p>
        </w:tc>
        <w:tc>
          <w:tcPr>
            <w:tcW w:w="3367" w:type="dxa"/>
          </w:tcPr>
          <w:p w14:paraId="3792CDF8" w14:textId="0410BEFE" w:rsidR="000C7C3D" w:rsidRPr="008571BA" w:rsidRDefault="000C7C3D" w:rsidP="000E44D1">
            <w:pPr>
              <w:pStyle w:val="Brdtext"/>
              <w:rPr>
                <w:rFonts w:ascii="Calibri" w:hAnsi="Calibri"/>
              </w:rPr>
            </w:pPr>
            <w:r w:rsidRPr="008571BA">
              <w:rPr>
                <w:rFonts w:ascii="Calibri" w:hAnsi="Calibri"/>
                <w:sz w:val="22"/>
                <w:szCs w:val="22"/>
              </w:rPr>
              <w:t xml:space="preserve">Fs § </w:t>
            </w:r>
            <w:r w:rsidR="008571BA">
              <w:rPr>
                <w:rFonts w:ascii="Calibri" w:hAnsi="Calibri"/>
                <w:sz w:val="22"/>
                <w:szCs w:val="22"/>
              </w:rPr>
              <w:t>16</w:t>
            </w:r>
          </w:p>
        </w:tc>
        <w:tc>
          <w:tcPr>
            <w:tcW w:w="3651" w:type="dxa"/>
          </w:tcPr>
          <w:p w14:paraId="601EC659" w14:textId="318C8C2B" w:rsidR="000C7C3D" w:rsidRPr="008571BA" w:rsidRDefault="000C7C3D" w:rsidP="000E44D1">
            <w:pPr>
              <w:pStyle w:val="Brdtext"/>
              <w:rPr>
                <w:rFonts w:ascii="Calibri" w:hAnsi="Calibri"/>
                <w:sz w:val="22"/>
                <w:szCs w:val="22"/>
              </w:rPr>
            </w:pPr>
          </w:p>
        </w:tc>
      </w:tr>
      <w:tr w:rsidR="000C7C3D" w:rsidRPr="00D3043E" w14:paraId="1EA9B894" w14:textId="77777777" w:rsidTr="00A04F9A">
        <w:tc>
          <w:tcPr>
            <w:tcW w:w="2052" w:type="dxa"/>
          </w:tcPr>
          <w:p w14:paraId="4253210B" w14:textId="77777777" w:rsidR="000C7C3D" w:rsidRPr="008571BA" w:rsidRDefault="000C7C3D" w:rsidP="000E44D1">
            <w:pPr>
              <w:pStyle w:val="Brdtext"/>
            </w:pPr>
          </w:p>
        </w:tc>
        <w:tc>
          <w:tcPr>
            <w:tcW w:w="7018" w:type="dxa"/>
            <w:gridSpan w:val="2"/>
          </w:tcPr>
          <w:p w14:paraId="652A8BFF" w14:textId="60099666" w:rsidR="006F649B" w:rsidRDefault="008571BA" w:rsidP="000E44D1">
            <w:pPr>
              <w:pStyle w:val="Brdtext"/>
              <w:rPr>
                <w:rFonts w:ascii="Calibri" w:hAnsi="Calibri"/>
                <w:sz w:val="22"/>
                <w:szCs w:val="22"/>
              </w:rPr>
            </w:pPr>
            <w:r>
              <w:rPr>
                <w:rFonts w:ascii="Calibri" w:hAnsi="Calibri"/>
                <w:sz w:val="22"/>
                <w:szCs w:val="22"/>
              </w:rPr>
              <w:t>Förbundsstyrelsens ordförande tackar, å styrelsens vägnar, Martin Nilsson för hans tid som ledamot i RSG:S förbundsstyrelse och önskar honom Lycka till.</w:t>
            </w:r>
          </w:p>
          <w:p w14:paraId="6ADBBA38" w14:textId="795580D2" w:rsidR="008571BA" w:rsidRDefault="008571BA" w:rsidP="000E44D1">
            <w:pPr>
              <w:pStyle w:val="Brdtext"/>
              <w:rPr>
                <w:rFonts w:ascii="Calibri" w:hAnsi="Calibri"/>
                <w:sz w:val="22"/>
                <w:szCs w:val="22"/>
              </w:rPr>
            </w:pPr>
            <w:r>
              <w:rPr>
                <w:rFonts w:ascii="Calibri" w:hAnsi="Calibri"/>
                <w:sz w:val="22"/>
                <w:szCs w:val="22"/>
              </w:rPr>
              <w:t>Martin Nilsson tackar förbundsstyrelsen för en lärorik och intressant tid.</w:t>
            </w:r>
          </w:p>
          <w:p w14:paraId="603BF604" w14:textId="77777777" w:rsidR="008571BA" w:rsidRPr="008571BA" w:rsidRDefault="008571BA" w:rsidP="000E44D1">
            <w:pPr>
              <w:pStyle w:val="Brdtext"/>
              <w:rPr>
                <w:rFonts w:ascii="Calibri" w:hAnsi="Calibri"/>
                <w:sz w:val="22"/>
                <w:szCs w:val="22"/>
              </w:rPr>
            </w:pPr>
          </w:p>
          <w:p w14:paraId="2C498F54" w14:textId="77777777" w:rsidR="000C7C3D" w:rsidRPr="008571BA" w:rsidRDefault="000C7C3D" w:rsidP="000E44D1">
            <w:pPr>
              <w:pStyle w:val="Brdtext"/>
              <w:rPr>
                <w:rFonts w:ascii="Calibri" w:hAnsi="Calibri"/>
                <w:sz w:val="22"/>
                <w:szCs w:val="22"/>
              </w:rPr>
            </w:pPr>
            <w:r w:rsidRPr="008571BA">
              <w:rPr>
                <w:rFonts w:ascii="Calibri" w:hAnsi="Calibri"/>
                <w:sz w:val="22"/>
                <w:szCs w:val="22"/>
              </w:rPr>
              <w:t>FÖRBUNDSSTYRELSENS BESLUT</w:t>
            </w:r>
          </w:p>
          <w:p w14:paraId="1D0C4D41" w14:textId="77777777" w:rsidR="00902902" w:rsidRPr="008571BA" w:rsidRDefault="00902902" w:rsidP="000E44D1">
            <w:pPr>
              <w:pStyle w:val="Brdtext"/>
              <w:rPr>
                <w:rFonts w:ascii="Calibri" w:hAnsi="Calibri"/>
                <w:sz w:val="22"/>
                <w:szCs w:val="22"/>
              </w:rPr>
            </w:pPr>
            <w:r w:rsidRPr="008571BA">
              <w:rPr>
                <w:rFonts w:ascii="Calibri" w:hAnsi="Calibri"/>
                <w:sz w:val="22"/>
                <w:szCs w:val="22"/>
              </w:rPr>
              <w:t>Antecknas.</w:t>
            </w:r>
          </w:p>
          <w:p w14:paraId="7BFC71E1" w14:textId="77777777" w:rsidR="000C7C3D" w:rsidRPr="00D3043E" w:rsidRDefault="000C7C3D" w:rsidP="000E44D1">
            <w:pPr>
              <w:pStyle w:val="Brdtext"/>
              <w:rPr>
                <w:rFonts w:ascii="Calibri" w:hAnsi="Calibri"/>
                <w:sz w:val="22"/>
                <w:szCs w:val="22"/>
              </w:rPr>
            </w:pPr>
            <w:r w:rsidRPr="008571BA">
              <w:rPr>
                <w:rFonts w:ascii="Calibri" w:hAnsi="Calibri"/>
                <w:color w:val="000000"/>
                <w:sz w:val="22"/>
                <w:szCs w:val="22"/>
              </w:rPr>
              <w:t>_____</w:t>
            </w:r>
          </w:p>
        </w:tc>
      </w:tr>
    </w:tbl>
    <w:p w14:paraId="701AD8B5" w14:textId="77777777"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A664A3">
          <w:pPr>
            <w:pStyle w:val="Sidfot"/>
          </w:pPr>
        </w:p>
      </w:tc>
      <w:tc>
        <w:tcPr>
          <w:tcW w:w="1418" w:type="dxa"/>
        </w:tcPr>
        <w:p w14:paraId="33986C8E" w14:textId="77777777" w:rsidR="00BC54BC" w:rsidRDefault="00A664A3">
          <w:pPr>
            <w:pStyle w:val="Sidfot"/>
          </w:pPr>
        </w:p>
      </w:tc>
      <w:tc>
        <w:tcPr>
          <w:tcW w:w="1418" w:type="dxa"/>
        </w:tcPr>
        <w:p w14:paraId="7989552E" w14:textId="77777777" w:rsidR="00BC54BC" w:rsidRDefault="00A664A3">
          <w:pPr>
            <w:pStyle w:val="Sidfot"/>
          </w:pPr>
        </w:p>
      </w:tc>
      <w:tc>
        <w:tcPr>
          <w:tcW w:w="4906" w:type="dxa"/>
        </w:tcPr>
        <w:p w14:paraId="2495BE7F" w14:textId="77777777" w:rsidR="00BC54BC" w:rsidRDefault="00A664A3">
          <w:pPr>
            <w:pStyle w:val="Sidfot"/>
          </w:pPr>
        </w:p>
      </w:tc>
    </w:tr>
    <w:tr w:rsidR="00BC54BC" w14:paraId="2550D4DF" w14:textId="77777777" w:rsidTr="00017B54">
      <w:tc>
        <w:tcPr>
          <w:tcW w:w="1548" w:type="dxa"/>
        </w:tcPr>
        <w:p w14:paraId="38E5C06D" w14:textId="77777777" w:rsidR="00BC54BC" w:rsidRDefault="00A664A3">
          <w:pPr>
            <w:pStyle w:val="Sidfot"/>
          </w:pPr>
        </w:p>
        <w:p w14:paraId="6113E518" w14:textId="77777777" w:rsidR="00BC54BC" w:rsidRDefault="00A664A3">
          <w:pPr>
            <w:pStyle w:val="Sidfot"/>
          </w:pPr>
        </w:p>
        <w:p w14:paraId="5348BF35" w14:textId="77777777" w:rsidR="00BC54BC" w:rsidRDefault="00A664A3">
          <w:pPr>
            <w:pStyle w:val="Sidfot"/>
          </w:pPr>
        </w:p>
        <w:p w14:paraId="28DC26E7" w14:textId="77777777" w:rsidR="00BC54BC" w:rsidRDefault="00A664A3">
          <w:pPr>
            <w:pStyle w:val="Sidfot"/>
          </w:pPr>
        </w:p>
      </w:tc>
      <w:tc>
        <w:tcPr>
          <w:tcW w:w="1418" w:type="dxa"/>
        </w:tcPr>
        <w:p w14:paraId="20CD2CCF" w14:textId="77777777" w:rsidR="00BC54BC" w:rsidRDefault="00A664A3">
          <w:pPr>
            <w:pStyle w:val="Sidfot"/>
          </w:pPr>
        </w:p>
      </w:tc>
      <w:tc>
        <w:tcPr>
          <w:tcW w:w="1418" w:type="dxa"/>
        </w:tcPr>
        <w:p w14:paraId="7A3CC036" w14:textId="77777777" w:rsidR="00BC54BC" w:rsidRDefault="00A664A3">
          <w:pPr>
            <w:pStyle w:val="Sidfot"/>
          </w:pPr>
        </w:p>
      </w:tc>
      <w:tc>
        <w:tcPr>
          <w:tcW w:w="4906" w:type="dxa"/>
        </w:tcPr>
        <w:p w14:paraId="07A6CE9B" w14:textId="77777777" w:rsidR="00BC54BC" w:rsidRDefault="00A664A3">
          <w:pPr>
            <w:pStyle w:val="Sidfot"/>
          </w:pPr>
        </w:p>
      </w:tc>
    </w:tr>
  </w:tbl>
  <w:p w14:paraId="29032A35" w14:textId="77777777" w:rsidR="00BC54BC" w:rsidRDefault="00A664A3"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6C420604" w:rsidR="00BC54BC" w:rsidRPr="003D2ECA" w:rsidRDefault="00FA59A7" w:rsidP="008C4BE9">
    <w:pPr>
      <w:pStyle w:val="Sidhuvud"/>
      <w:tabs>
        <w:tab w:val="clear" w:pos="9072"/>
        <w:tab w:val="left" w:pos="5040"/>
        <w:tab w:val="left" w:pos="669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8C4BE9">
      <w:rPr>
        <w:rFonts w:ascii="Arial" w:hAnsi="Arial" w:cs="Arial"/>
        <w:b/>
        <w:sz w:val="22"/>
        <w:szCs w:val="22"/>
      </w:rPr>
      <w:t>202</w:t>
    </w:r>
    <w:r w:rsidR="00D261D8">
      <w:rPr>
        <w:rFonts w:ascii="Arial" w:hAnsi="Arial" w:cs="Arial"/>
        <w:b/>
        <w:sz w:val="22"/>
        <w:szCs w:val="22"/>
      </w:rPr>
      <w:t>2</w:t>
    </w:r>
    <w:r w:rsidR="00AE6CA2" w:rsidRPr="008C4BE9">
      <w:rPr>
        <w:rFonts w:ascii="Arial" w:hAnsi="Arial" w:cs="Arial"/>
        <w:b/>
        <w:sz w:val="22"/>
        <w:szCs w:val="22"/>
      </w:rPr>
      <w:t>-</w:t>
    </w:r>
    <w:r w:rsidR="008C4BE9" w:rsidRPr="008C4BE9">
      <w:rPr>
        <w:rFonts w:ascii="Arial" w:hAnsi="Arial" w:cs="Arial"/>
        <w:b/>
        <w:sz w:val="22"/>
        <w:szCs w:val="22"/>
      </w:rPr>
      <w:t>02-10</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2FE6C18B"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8C4BE9">
      <w:rPr>
        <w:rFonts w:ascii="Arial" w:hAnsi="Arial" w:cs="Arial"/>
        <w:b/>
        <w:sz w:val="22"/>
        <w:szCs w:val="22"/>
      </w:rPr>
      <w:t>20</w:t>
    </w:r>
    <w:r w:rsidR="00A00666" w:rsidRPr="008C4BE9">
      <w:rPr>
        <w:rFonts w:ascii="Arial" w:hAnsi="Arial" w:cs="Arial"/>
        <w:b/>
        <w:sz w:val="22"/>
        <w:szCs w:val="22"/>
      </w:rPr>
      <w:t>2</w:t>
    </w:r>
    <w:r w:rsidR="00D261D8">
      <w:rPr>
        <w:rFonts w:ascii="Arial" w:hAnsi="Arial" w:cs="Arial"/>
        <w:b/>
        <w:sz w:val="22"/>
        <w:szCs w:val="22"/>
      </w:rPr>
      <w:t>2</w:t>
    </w:r>
    <w:r w:rsidR="00A00666" w:rsidRPr="008C4BE9">
      <w:rPr>
        <w:rFonts w:ascii="Arial" w:hAnsi="Arial" w:cs="Arial"/>
        <w:b/>
        <w:sz w:val="22"/>
        <w:szCs w:val="22"/>
      </w:rPr>
      <w:t>-</w:t>
    </w:r>
    <w:r w:rsidR="008C4BE9" w:rsidRPr="008C4BE9">
      <w:rPr>
        <w:rFonts w:ascii="Arial" w:hAnsi="Arial" w:cs="Arial"/>
        <w:b/>
        <w:sz w:val="22"/>
        <w:szCs w:val="22"/>
      </w:rPr>
      <w:t>02-10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2FC4"/>
    <w:multiLevelType w:val="hybridMultilevel"/>
    <w:tmpl w:val="D6F61608"/>
    <w:lvl w:ilvl="0" w:tplc="CDF0E85C">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55434"/>
    <w:rsid w:val="000573D4"/>
    <w:rsid w:val="00060FCC"/>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F6496"/>
    <w:rsid w:val="000F6E22"/>
    <w:rsid w:val="00101C91"/>
    <w:rsid w:val="001040D1"/>
    <w:rsid w:val="001053E4"/>
    <w:rsid w:val="00127C18"/>
    <w:rsid w:val="00135DA7"/>
    <w:rsid w:val="001439E6"/>
    <w:rsid w:val="00147F13"/>
    <w:rsid w:val="00152901"/>
    <w:rsid w:val="001546AC"/>
    <w:rsid w:val="00157AFE"/>
    <w:rsid w:val="0017384A"/>
    <w:rsid w:val="00176E8B"/>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6B45"/>
    <w:rsid w:val="00217539"/>
    <w:rsid w:val="00220605"/>
    <w:rsid w:val="00236835"/>
    <w:rsid w:val="00244ACD"/>
    <w:rsid w:val="00252F53"/>
    <w:rsid w:val="0026282D"/>
    <w:rsid w:val="0026732F"/>
    <w:rsid w:val="00286BD7"/>
    <w:rsid w:val="002914DE"/>
    <w:rsid w:val="002A0DDE"/>
    <w:rsid w:val="002A29B4"/>
    <w:rsid w:val="002A74ED"/>
    <w:rsid w:val="002B0EFF"/>
    <w:rsid w:val="002C0BB0"/>
    <w:rsid w:val="002C54AE"/>
    <w:rsid w:val="002C7D12"/>
    <w:rsid w:val="002D143A"/>
    <w:rsid w:val="002D336C"/>
    <w:rsid w:val="002D5F41"/>
    <w:rsid w:val="002E51CF"/>
    <w:rsid w:val="002F41A0"/>
    <w:rsid w:val="00303107"/>
    <w:rsid w:val="00306534"/>
    <w:rsid w:val="00314D92"/>
    <w:rsid w:val="003402E2"/>
    <w:rsid w:val="003466C5"/>
    <w:rsid w:val="003474A8"/>
    <w:rsid w:val="00356FD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F5866"/>
    <w:rsid w:val="00401355"/>
    <w:rsid w:val="0040291C"/>
    <w:rsid w:val="0040420B"/>
    <w:rsid w:val="00410187"/>
    <w:rsid w:val="00411041"/>
    <w:rsid w:val="00412917"/>
    <w:rsid w:val="0041743F"/>
    <w:rsid w:val="0042148A"/>
    <w:rsid w:val="00424E15"/>
    <w:rsid w:val="00451005"/>
    <w:rsid w:val="00452711"/>
    <w:rsid w:val="00453267"/>
    <w:rsid w:val="004626DC"/>
    <w:rsid w:val="00462DFF"/>
    <w:rsid w:val="00466F7B"/>
    <w:rsid w:val="0047207C"/>
    <w:rsid w:val="0047668F"/>
    <w:rsid w:val="004828E7"/>
    <w:rsid w:val="00482CBD"/>
    <w:rsid w:val="004840D2"/>
    <w:rsid w:val="004930F6"/>
    <w:rsid w:val="004A0CD8"/>
    <w:rsid w:val="004A1393"/>
    <w:rsid w:val="004A6AF5"/>
    <w:rsid w:val="004B3DB9"/>
    <w:rsid w:val="004B63B5"/>
    <w:rsid w:val="004B6AF8"/>
    <w:rsid w:val="004B7EA6"/>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A7F9B"/>
    <w:rsid w:val="005B5144"/>
    <w:rsid w:val="005E5152"/>
    <w:rsid w:val="005E779E"/>
    <w:rsid w:val="005E7834"/>
    <w:rsid w:val="005F1CB4"/>
    <w:rsid w:val="005F4A84"/>
    <w:rsid w:val="00624EF3"/>
    <w:rsid w:val="0062568D"/>
    <w:rsid w:val="00645FB8"/>
    <w:rsid w:val="00652C02"/>
    <w:rsid w:val="00656301"/>
    <w:rsid w:val="006609EB"/>
    <w:rsid w:val="00664375"/>
    <w:rsid w:val="0067057A"/>
    <w:rsid w:val="00685C32"/>
    <w:rsid w:val="006953A3"/>
    <w:rsid w:val="006A0732"/>
    <w:rsid w:val="006A0BE7"/>
    <w:rsid w:val="006A6D47"/>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46CC"/>
    <w:rsid w:val="00746423"/>
    <w:rsid w:val="00746F48"/>
    <w:rsid w:val="00762751"/>
    <w:rsid w:val="0076441C"/>
    <w:rsid w:val="00764C82"/>
    <w:rsid w:val="0077619B"/>
    <w:rsid w:val="00776314"/>
    <w:rsid w:val="007804B1"/>
    <w:rsid w:val="007865BA"/>
    <w:rsid w:val="007A1E71"/>
    <w:rsid w:val="007A52D6"/>
    <w:rsid w:val="007B1F8A"/>
    <w:rsid w:val="007B2ABF"/>
    <w:rsid w:val="007B2EF3"/>
    <w:rsid w:val="007B5159"/>
    <w:rsid w:val="007C0743"/>
    <w:rsid w:val="007C1729"/>
    <w:rsid w:val="007C342B"/>
    <w:rsid w:val="007F0702"/>
    <w:rsid w:val="007F441A"/>
    <w:rsid w:val="007F4B51"/>
    <w:rsid w:val="00800AC7"/>
    <w:rsid w:val="008064F7"/>
    <w:rsid w:val="00820D08"/>
    <w:rsid w:val="00822C69"/>
    <w:rsid w:val="00835C0B"/>
    <w:rsid w:val="00847E20"/>
    <w:rsid w:val="00853869"/>
    <w:rsid w:val="00853CC5"/>
    <w:rsid w:val="00855DAC"/>
    <w:rsid w:val="008571BA"/>
    <w:rsid w:val="0087107B"/>
    <w:rsid w:val="00887695"/>
    <w:rsid w:val="008970C7"/>
    <w:rsid w:val="008A0625"/>
    <w:rsid w:val="008A3713"/>
    <w:rsid w:val="008A739A"/>
    <w:rsid w:val="008B4043"/>
    <w:rsid w:val="008B48B2"/>
    <w:rsid w:val="008B6D72"/>
    <w:rsid w:val="008C4BE9"/>
    <w:rsid w:val="008E53BD"/>
    <w:rsid w:val="008F2340"/>
    <w:rsid w:val="008F3B48"/>
    <w:rsid w:val="008F4AAD"/>
    <w:rsid w:val="00902902"/>
    <w:rsid w:val="00906395"/>
    <w:rsid w:val="009121AB"/>
    <w:rsid w:val="00924F13"/>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D4271"/>
    <w:rsid w:val="009E089B"/>
    <w:rsid w:val="009E0E0D"/>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664A3"/>
    <w:rsid w:val="00A76693"/>
    <w:rsid w:val="00AA5BF9"/>
    <w:rsid w:val="00AB2E18"/>
    <w:rsid w:val="00AD7DFB"/>
    <w:rsid w:val="00AE6CA2"/>
    <w:rsid w:val="00AF2ADA"/>
    <w:rsid w:val="00B012B2"/>
    <w:rsid w:val="00B06CBB"/>
    <w:rsid w:val="00B11D32"/>
    <w:rsid w:val="00B13AC3"/>
    <w:rsid w:val="00B32F33"/>
    <w:rsid w:val="00B44612"/>
    <w:rsid w:val="00B44F62"/>
    <w:rsid w:val="00B56CF3"/>
    <w:rsid w:val="00B573E0"/>
    <w:rsid w:val="00B60B3F"/>
    <w:rsid w:val="00B65A24"/>
    <w:rsid w:val="00B67422"/>
    <w:rsid w:val="00B746ED"/>
    <w:rsid w:val="00B75039"/>
    <w:rsid w:val="00B8221D"/>
    <w:rsid w:val="00B901AE"/>
    <w:rsid w:val="00B950C3"/>
    <w:rsid w:val="00BB0D3D"/>
    <w:rsid w:val="00BB3A6F"/>
    <w:rsid w:val="00BD6B6A"/>
    <w:rsid w:val="00BD6E51"/>
    <w:rsid w:val="00BE6BBD"/>
    <w:rsid w:val="00BF0D6F"/>
    <w:rsid w:val="00BF2CE4"/>
    <w:rsid w:val="00BF6AD0"/>
    <w:rsid w:val="00C24697"/>
    <w:rsid w:val="00C369EF"/>
    <w:rsid w:val="00C444A7"/>
    <w:rsid w:val="00C627E2"/>
    <w:rsid w:val="00C70103"/>
    <w:rsid w:val="00C7051A"/>
    <w:rsid w:val="00C77F66"/>
    <w:rsid w:val="00C83CF6"/>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261D8"/>
    <w:rsid w:val="00D3043E"/>
    <w:rsid w:val="00D34AE4"/>
    <w:rsid w:val="00D36D74"/>
    <w:rsid w:val="00D4588F"/>
    <w:rsid w:val="00D46C97"/>
    <w:rsid w:val="00D51091"/>
    <w:rsid w:val="00D5301C"/>
    <w:rsid w:val="00D556E5"/>
    <w:rsid w:val="00D61843"/>
    <w:rsid w:val="00D63F05"/>
    <w:rsid w:val="00D70342"/>
    <w:rsid w:val="00D81B04"/>
    <w:rsid w:val="00DA36F3"/>
    <w:rsid w:val="00DA749F"/>
    <w:rsid w:val="00DC0569"/>
    <w:rsid w:val="00DC5E66"/>
    <w:rsid w:val="00DD1DC1"/>
    <w:rsid w:val="00DD37F3"/>
    <w:rsid w:val="00DE28DB"/>
    <w:rsid w:val="00DF2C7C"/>
    <w:rsid w:val="00DF2E19"/>
    <w:rsid w:val="00E07C6A"/>
    <w:rsid w:val="00E23F6B"/>
    <w:rsid w:val="00E2449E"/>
    <w:rsid w:val="00E26207"/>
    <w:rsid w:val="00E30AD8"/>
    <w:rsid w:val="00E37AA5"/>
    <w:rsid w:val="00E606B0"/>
    <w:rsid w:val="00E650D3"/>
    <w:rsid w:val="00E65A0A"/>
    <w:rsid w:val="00E669D8"/>
    <w:rsid w:val="00EA14AB"/>
    <w:rsid w:val="00EA7CD0"/>
    <w:rsid w:val="00EB4EE8"/>
    <w:rsid w:val="00EC043D"/>
    <w:rsid w:val="00EC4244"/>
    <w:rsid w:val="00EF0EDD"/>
    <w:rsid w:val="00F038AE"/>
    <w:rsid w:val="00F06BB1"/>
    <w:rsid w:val="00F16F65"/>
    <w:rsid w:val="00F25CA4"/>
    <w:rsid w:val="00F26909"/>
    <w:rsid w:val="00F44659"/>
    <w:rsid w:val="00F47068"/>
    <w:rsid w:val="00F71F79"/>
    <w:rsid w:val="00F81A94"/>
    <w:rsid w:val="00F83707"/>
    <w:rsid w:val="00F92449"/>
    <w:rsid w:val="00F95D44"/>
    <w:rsid w:val="00FA175C"/>
    <w:rsid w:val="00FA59A7"/>
    <w:rsid w:val="00FA6CC6"/>
    <w:rsid w:val="00FB0E4B"/>
    <w:rsid w:val="00FB40BE"/>
    <w:rsid w:val="00FB7EC4"/>
    <w:rsid w:val="00FC068F"/>
    <w:rsid w:val="00FC1CA2"/>
    <w:rsid w:val="00FE32ED"/>
    <w:rsid w:val="00FE41E6"/>
    <w:rsid w:val="00FE44E8"/>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 w:type="paragraph" w:customStyle="1" w:styleId="RSGlpandetext2">
    <w:name w:val="RSG löpande text2"/>
    <w:basedOn w:val="RSGlpandetext"/>
    <w:qFormat/>
    <w:rsid w:val="008571BA"/>
    <w:pPr>
      <w:overflowPunct w:val="0"/>
      <w:autoSpaceDE w:val="0"/>
      <w:autoSpaceDN w:val="0"/>
      <w:adjustRightInd w:val="0"/>
      <w:ind w:left="1332" w:right="0"/>
      <w:textAlignment w:val="baseline"/>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89793337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20</Pages>
  <Words>3258</Words>
  <Characters>17271</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33</cp:revision>
  <cp:lastPrinted>2019-09-05T15:54:00Z</cp:lastPrinted>
  <dcterms:created xsi:type="dcterms:W3CDTF">2019-11-26T08:03:00Z</dcterms:created>
  <dcterms:modified xsi:type="dcterms:W3CDTF">2022-02-18T06:26:00Z</dcterms:modified>
</cp:coreProperties>
</file>