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133A9" w14:textId="77777777" w:rsidR="00B67422" w:rsidRPr="00754FD8" w:rsidRDefault="00B67422" w:rsidP="00B67422">
      <w:pPr>
        <w:tabs>
          <w:tab w:val="left" w:pos="5580"/>
        </w:tabs>
        <w:rPr>
          <w:rFonts w:ascii="Calibri" w:hAnsi="Calibri"/>
          <w:b/>
        </w:rPr>
      </w:pPr>
      <w:r>
        <w:rPr>
          <w:rFonts w:ascii="Calibri" w:hAnsi="Calibri"/>
          <w:b/>
        </w:rPr>
        <w:t>Förbundsstyrelsen</w:t>
      </w:r>
    </w:p>
    <w:p w14:paraId="42A7B4E8" w14:textId="77777777" w:rsidR="00B67422" w:rsidRDefault="00B67422" w:rsidP="00B67422">
      <w:pPr>
        <w:tabs>
          <w:tab w:val="left" w:pos="5580"/>
        </w:tabs>
      </w:pPr>
    </w:p>
    <w:tbl>
      <w:tblPr>
        <w:tblW w:w="13132" w:type="dxa"/>
        <w:tblLook w:val="01E0" w:firstRow="1" w:lastRow="1" w:firstColumn="1" w:lastColumn="1" w:noHBand="0" w:noVBand="0"/>
      </w:tblPr>
      <w:tblGrid>
        <w:gridCol w:w="2088"/>
        <w:gridCol w:w="2518"/>
        <w:gridCol w:w="1172"/>
        <w:gridCol w:w="3677"/>
        <w:gridCol w:w="3677"/>
      </w:tblGrid>
      <w:tr w:rsidR="00B67422" w:rsidRPr="00017B54" w14:paraId="23657299" w14:textId="77777777" w:rsidTr="00A67200">
        <w:trPr>
          <w:gridAfter w:val="1"/>
          <w:wAfter w:w="3677" w:type="dxa"/>
        </w:trPr>
        <w:tc>
          <w:tcPr>
            <w:tcW w:w="2088" w:type="dxa"/>
          </w:tcPr>
          <w:p w14:paraId="36D4124E" w14:textId="77777777"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tcPr>
          <w:p w14:paraId="00CF1501" w14:textId="43406046" w:rsidR="00B67422" w:rsidRPr="00306534" w:rsidRDefault="00B67422" w:rsidP="006E07C6">
            <w:pPr>
              <w:rPr>
                <w:rFonts w:ascii="Calibri" w:hAnsi="Calibri"/>
                <w:sz w:val="18"/>
                <w:szCs w:val="18"/>
              </w:rPr>
            </w:pPr>
            <w:r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53637E">
              <w:rPr>
                <w:rFonts w:ascii="Calibri" w:hAnsi="Calibri"/>
                <w:sz w:val="18"/>
                <w:szCs w:val="18"/>
              </w:rPr>
              <w:t>5</w:t>
            </w:r>
            <w:r w:rsidRPr="005374C3">
              <w:rPr>
                <w:rFonts w:ascii="Calibri" w:hAnsi="Calibri"/>
                <w:sz w:val="18"/>
                <w:szCs w:val="18"/>
              </w:rPr>
              <w:t xml:space="preserve"> –</w:t>
            </w:r>
            <w:r w:rsidR="00136BB0">
              <w:rPr>
                <w:rFonts w:ascii="Calibri" w:hAnsi="Calibri"/>
                <w:sz w:val="18"/>
                <w:szCs w:val="18"/>
              </w:rPr>
              <w:t>18.20</w:t>
            </w:r>
            <w:r w:rsidR="00BE0946">
              <w:rPr>
                <w:rFonts w:ascii="Calibri" w:hAnsi="Calibri"/>
                <w:sz w:val="18"/>
                <w:szCs w:val="18"/>
              </w:rPr>
              <w:t>, ajournering 17.25-17.35</w:t>
            </w:r>
          </w:p>
        </w:tc>
      </w:tr>
      <w:tr w:rsidR="00A240D8" w:rsidRPr="00017B54" w14:paraId="50C5B954" w14:textId="77777777" w:rsidTr="00A67200">
        <w:trPr>
          <w:gridAfter w:val="1"/>
          <w:wAfter w:w="3677" w:type="dxa"/>
        </w:trPr>
        <w:tc>
          <w:tcPr>
            <w:tcW w:w="2088" w:type="dxa"/>
          </w:tcPr>
          <w:p w14:paraId="0F160CDB" w14:textId="77777777"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14:paraId="5BF7E980" w14:textId="77777777" w:rsidR="00A240D8" w:rsidRPr="00016493" w:rsidRDefault="00A240D8" w:rsidP="00A67200">
            <w:pPr>
              <w:rPr>
                <w:rFonts w:ascii="Calibri" w:hAnsi="Calibri"/>
                <w:sz w:val="16"/>
                <w:szCs w:val="16"/>
              </w:rPr>
            </w:pPr>
            <w:r w:rsidRPr="00306534">
              <w:rPr>
                <w:rFonts w:ascii="Calibri" w:hAnsi="Calibri"/>
                <w:sz w:val="18"/>
                <w:szCs w:val="18"/>
              </w:rPr>
              <w:t>Gårda Brandstation, Göteborg</w:t>
            </w:r>
          </w:p>
        </w:tc>
      </w:tr>
      <w:tr w:rsidR="00A240D8" w:rsidRPr="00017B54" w14:paraId="5BDCB6BE" w14:textId="77777777" w:rsidTr="00A67200">
        <w:trPr>
          <w:gridAfter w:val="1"/>
          <w:wAfter w:w="3677" w:type="dxa"/>
        </w:trPr>
        <w:tc>
          <w:tcPr>
            <w:tcW w:w="2088" w:type="dxa"/>
          </w:tcPr>
          <w:p w14:paraId="4C639F96" w14:textId="77777777" w:rsidR="00A240D8" w:rsidRPr="00016493" w:rsidRDefault="00A240D8" w:rsidP="00A67200">
            <w:pPr>
              <w:rPr>
                <w:rFonts w:ascii="Calibri" w:hAnsi="Calibri" w:cs="Arial"/>
                <w:sz w:val="20"/>
                <w:szCs w:val="20"/>
              </w:rPr>
            </w:pPr>
          </w:p>
        </w:tc>
        <w:tc>
          <w:tcPr>
            <w:tcW w:w="7367" w:type="dxa"/>
            <w:gridSpan w:val="3"/>
          </w:tcPr>
          <w:p w14:paraId="24EE0FB1" w14:textId="77777777" w:rsidR="00A240D8" w:rsidRPr="00016493" w:rsidRDefault="00A240D8" w:rsidP="00A67200">
            <w:pPr>
              <w:rPr>
                <w:rFonts w:ascii="Calibri" w:hAnsi="Calibri"/>
                <w:sz w:val="16"/>
                <w:szCs w:val="16"/>
              </w:rPr>
            </w:pPr>
          </w:p>
        </w:tc>
      </w:tr>
      <w:tr w:rsidR="00252F53" w:rsidRPr="00017B54" w14:paraId="7B22BE74" w14:textId="77777777" w:rsidTr="00A67200">
        <w:trPr>
          <w:gridAfter w:val="1"/>
          <w:wAfter w:w="3677" w:type="dxa"/>
        </w:trPr>
        <w:tc>
          <w:tcPr>
            <w:tcW w:w="2088" w:type="dxa"/>
          </w:tcPr>
          <w:p w14:paraId="3D5B6EC4"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77B52393" w14:textId="77777777"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252F53" w:rsidRPr="00017B54" w14:paraId="2DF42849" w14:textId="77777777" w:rsidTr="00A67200">
        <w:trPr>
          <w:gridAfter w:val="1"/>
          <w:wAfter w:w="3677" w:type="dxa"/>
        </w:trPr>
        <w:tc>
          <w:tcPr>
            <w:tcW w:w="2088" w:type="dxa"/>
          </w:tcPr>
          <w:p w14:paraId="011825B5" w14:textId="77777777" w:rsidR="00252F53" w:rsidRPr="00016493" w:rsidRDefault="00252F53" w:rsidP="00252F53">
            <w:pPr>
              <w:rPr>
                <w:rFonts w:ascii="Calibri" w:hAnsi="Calibri" w:cs="Arial"/>
                <w:b/>
                <w:sz w:val="18"/>
                <w:szCs w:val="18"/>
              </w:rPr>
            </w:pPr>
          </w:p>
        </w:tc>
        <w:tc>
          <w:tcPr>
            <w:tcW w:w="7367" w:type="dxa"/>
            <w:gridSpan w:val="3"/>
          </w:tcPr>
          <w:p w14:paraId="166B504C" w14:textId="77777777" w:rsidR="00252F53" w:rsidRDefault="00252F53" w:rsidP="00252F53">
            <w:pPr>
              <w:rPr>
                <w:rFonts w:ascii="Calibri" w:hAnsi="Calibri"/>
                <w:sz w:val="18"/>
                <w:szCs w:val="18"/>
              </w:rPr>
            </w:pPr>
            <w:r w:rsidRPr="001C7B01">
              <w:rPr>
                <w:rFonts w:ascii="Calibri" w:hAnsi="Calibri"/>
                <w:sz w:val="18"/>
                <w:szCs w:val="18"/>
              </w:rPr>
              <w:t>Lars Kérla (D)</w:t>
            </w:r>
          </w:p>
        </w:tc>
      </w:tr>
      <w:tr w:rsidR="00252F53" w:rsidRPr="00017B54" w14:paraId="0D9AB07F" w14:textId="77777777" w:rsidTr="00A67200">
        <w:trPr>
          <w:gridAfter w:val="1"/>
          <w:wAfter w:w="3677" w:type="dxa"/>
        </w:trPr>
        <w:tc>
          <w:tcPr>
            <w:tcW w:w="2088" w:type="dxa"/>
          </w:tcPr>
          <w:p w14:paraId="0ABA521A" w14:textId="77777777" w:rsidR="00252F53" w:rsidRPr="00016493" w:rsidRDefault="00252F53" w:rsidP="00252F53">
            <w:pPr>
              <w:rPr>
                <w:rFonts w:ascii="Calibri" w:hAnsi="Calibri" w:cs="Arial"/>
                <w:b/>
                <w:sz w:val="18"/>
                <w:szCs w:val="18"/>
              </w:rPr>
            </w:pPr>
          </w:p>
        </w:tc>
        <w:tc>
          <w:tcPr>
            <w:tcW w:w="7367" w:type="dxa"/>
            <w:gridSpan w:val="3"/>
          </w:tcPr>
          <w:p w14:paraId="28EC558C" w14:textId="77777777" w:rsidR="00252F53" w:rsidRPr="003402E2" w:rsidRDefault="00252F53" w:rsidP="00252F53">
            <w:pPr>
              <w:rPr>
                <w:rFonts w:ascii="Calibri" w:hAnsi="Calibri"/>
                <w:sz w:val="18"/>
                <w:szCs w:val="18"/>
              </w:rPr>
            </w:pPr>
            <w:r w:rsidRPr="005374C3">
              <w:rPr>
                <w:rFonts w:ascii="Calibri" w:hAnsi="Calibri"/>
                <w:sz w:val="18"/>
                <w:szCs w:val="18"/>
              </w:rPr>
              <w:t>Ingemar Johansson (C)</w:t>
            </w:r>
          </w:p>
        </w:tc>
      </w:tr>
      <w:tr w:rsidR="00252F53" w:rsidRPr="00017B54" w14:paraId="7977DA01" w14:textId="77777777" w:rsidTr="00A67200">
        <w:trPr>
          <w:gridAfter w:val="1"/>
          <w:wAfter w:w="3677" w:type="dxa"/>
        </w:trPr>
        <w:tc>
          <w:tcPr>
            <w:tcW w:w="2088" w:type="dxa"/>
          </w:tcPr>
          <w:p w14:paraId="02719EB1" w14:textId="77777777" w:rsidR="00252F53" w:rsidRPr="00016493" w:rsidRDefault="00252F53" w:rsidP="00252F53">
            <w:pPr>
              <w:rPr>
                <w:rFonts w:ascii="Calibri" w:hAnsi="Calibri" w:cs="Arial"/>
                <w:b/>
                <w:sz w:val="18"/>
                <w:szCs w:val="18"/>
              </w:rPr>
            </w:pPr>
          </w:p>
        </w:tc>
        <w:tc>
          <w:tcPr>
            <w:tcW w:w="7367" w:type="dxa"/>
            <w:gridSpan w:val="3"/>
          </w:tcPr>
          <w:p w14:paraId="5BE19E04" w14:textId="77777777" w:rsidR="00252F53" w:rsidRPr="003402E2" w:rsidRDefault="00822C69" w:rsidP="00252F53">
            <w:pPr>
              <w:rPr>
                <w:rFonts w:ascii="Calibri" w:hAnsi="Calibri"/>
                <w:sz w:val="18"/>
                <w:szCs w:val="18"/>
              </w:rPr>
            </w:pPr>
            <w:r>
              <w:rPr>
                <w:rFonts w:ascii="Calibri" w:hAnsi="Calibri"/>
                <w:sz w:val="18"/>
                <w:szCs w:val="18"/>
              </w:rPr>
              <w:t>Lisa Andersson</w:t>
            </w:r>
            <w:r w:rsidR="00252F53" w:rsidRPr="003402E2">
              <w:rPr>
                <w:rFonts w:ascii="Calibri" w:hAnsi="Calibri"/>
                <w:sz w:val="18"/>
                <w:szCs w:val="18"/>
              </w:rPr>
              <w:t xml:space="preserve"> (M),</w:t>
            </w:r>
            <w:r w:rsidR="00252F53">
              <w:rPr>
                <w:rFonts w:ascii="Calibri" w:hAnsi="Calibri"/>
                <w:sz w:val="18"/>
                <w:szCs w:val="18"/>
              </w:rPr>
              <w:t xml:space="preserve"> vice </w:t>
            </w:r>
            <w:r w:rsidR="00252F53" w:rsidRPr="003402E2">
              <w:rPr>
                <w:rFonts w:ascii="Calibri" w:hAnsi="Calibri"/>
                <w:sz w:val="18"/>
                <w:szCs w:val="18"/>
              </w:rPr>
              <w:t>ordförande</w:t>
            </w:r>
          </w:p>
        </w:tc>
      </w:tr>
      <w:tr w:rsidR="00252F53" w:rsidRPr="00017B54" w14:paraId="5ABAD37A" w14:textId="77777777" w:rsidTr="00A67200">
        <w:trPr>
          <w:gridAfter w:val="1"/>
          <w:wAfter w:w="3677" w:type="dxa"/>
        </w:trPr>
        <w:tc>
          <w:tcPr>
            <w:tcW w:w="2088" w:type="dxa"/>
          </w:tcPr>
          <w:p w14:paraId="05F349A9" w14:textId="77777777" w:rsidR="00252F53" w:rsidRPr="00016493" w:rsidRDefault="00252F53" w:rsidP="00252F53">
            <w:pPr>
              <w:rPr>
                <w:rFonts w:ascii="Calibri" w:hAnsi="Calibri" w:cs="Arial"/>
                <w:b/>
                <w:sz w:val="18"/>
                <w:szCs w:val="18"/>
              </w:rPr>
            </w:pPr>
          </w:p>
        </w:tc>
        <w:tc>
          <w:tcPr>
            <w:tcW w:w="7367" w:type="dxa"/>
            <w:gridSpan w:val="3"/>
          </w:tcPr>
          <w:p w14:paraId="615D7E15" w14:textId="77777777" w:rsidR="00252F53" w:rsidRPr="003402E2" w:rsidRDefault="00252F53" w:rsidP="00252F53">
            <w:pPr>
              <w:rPr>
                <w:rFonts w:ascii="Calibri" w:hAnsi="Calibri"/>
                <w:sz w:val="18"/>
                <w:szCs w:val="18"/>
              </w:rPr>
            </w:pPr>
            <w:r w:rsidRPr="003402E2">
              <w:rPr>
                <w:rFonts w:ascii="Calibri" w:hAnsi="Calibri"/>
                <w:sz w:val="18"/>
                <w:szCs w:val="18"/>
              </w:rPr>
              <w:t>Owe Willingskär (M)</w:t>
            </w:r>
          </w:p>
        </w:tc>
      </w:tr>
      <w:tr w:rsidR="00252F53" w:rsidRPr="00017B54" w14:paraId="50BF6CDC" w14:textId="77777777" w:rsidTr="00A67200">
        <w:trPr>
          <w:gridAfter w:val="1"/>
          <w:wAfter w:w="3677" w:type="dxa"/>
        </w:trPr>
        <w:tc>
          <w:tcPr>
            <w:tcW w:w="2088" w:type="dxa"/>
          </w:tcPr>
          <w:p w14:paraId="4C4FE615" w14:textId="77777777" w:rsidR="00252F53" w:rsidRPr="00016493" w:rsidRDefault="00252F53" w:rsidP="00252F53">
            <w:pPr>
              <w:rPr>
                <w:rFonts w:ascii="Calibri" w:hAnsi="Calibri" w:cs="Arial"/>
                <w:b/>
                <w:sz w:val="18"/>
                <w:szCs w:val="18"/>
              </w:rPr>
            </w:pPr>
          </w:p>
        </w:tc>
        <w:tc>
          <w:tcPr>
            <w:tcW w:w="7367" w:type="dxa"/>
            <w:gridSpan w:val="3"/>
          </w:tcPr>
          <w:p w14:paraId="303A89A6" w14:textId="77777777" w:rsidR="00252F53" w:rsidRPr="003402E2" w:rsidRDefault="00252F53" w:rsidP="00252F53">
            <w:pPr>
              <w:rPr>
                <w:rFonts w:ascii="Calibri" w:hAnsi="Calibri"/>
                <w:sz w:val="18"/>
                <w:szCs w:val="18"/>
                <w:lang w:val="en-US"/>
              </w:rPr>
            </w:pPr>
            <w:r>
              <w:rPr>
                <w:rFonts w:ascii="Calibri" w:hAnsi="Calibri"/>
                <w:sz w:val="18"/>
                <w:szCs w:val="18"/>
                <w:lang w:val="en-US"/>
              </w:rPr>
              <w:t xml:space="preserve">Mats </w:t>
            </w:r>
            <w:proofErr w:type="spellStart"/>
            <w:r>
              <w:rPr>
                <w:rFonts w:ascii="Calibri" w:hAnsi="Calibri"/>
                <w:sz w:val="18"/>
                <w:szCs w:val="18"/>
                <w:lang w:val="en-US"/>
              </w:rPr>
              <w:t>Lennartsson</w:t>
            </w:r>
            <w:proofErr w:type="spellEnd"/>
            <w:r>
              <w:rPr>
                <w:rFonts w:ascii="Calibri" w:hAnsi="Calibri"/>
                <w:sz w:val="18"/>
                <w:szCs w:val="18"/>
                <w:lang w:val="en-US"/>
              </w:rPr>
              <w:t xml:space="preserve"> (M)</w:t>
            </w:r>
          </w:p>
        </w:tc>
      </w:tr>
      <w:tr w:rsidR="00252F53" w:rsidRPr="00017B54" w14:paraId="68022DD8" w14:textId="77777777" w:rsidTr="00A67200">
        <w:trPr>
          <w:gridAfter w:val="1"/>
          <w:wAfter w:w="3677" w:type="dxa"/>
        </w:trPr>
        <w:tc>
          <w:tcPr>
            <w:tcW w:w="2088" w:type="dxa"/>
          </w:tcPr>
          <w:p w14:paraId="5AC01FAB" w14:textId="77777777" w:rsidR="00252F53" w:rsidRPr="00016493" w:rsidRDefault="00252F53" w:rsidP="00252F53">
            <w:pPr>
              <w:rPr>
                <w:rFonts w:ascii="Calibri" w:hAnsi="Calibri" w:cs="Arial"/>
                <w:b/>
                <w:sz w:val="18"/>
                <w:szCs w:val="18"/>
              </w:rPr>
            </w:pPr>
          </w:p>
        </w:tc>
        <w:tc>
          <w:tcPr>
            <w:tcW w:w="7367" w:type="dxa"/>
            <w:gridSpan w:val="3"/>
          </w:tcPr>
          <w:p w14:paraId="178BC49B" w14:textId="77777777" w:rsidR="00252F53" w:rsidRPr="005374C3" w:rsidRDefault="00252F53" w:rsidP="00252F53">
            <w:pPr>
              <w:rPr>
                <w:rFonts w:ascii="Calibri" w:hAnsi="Calibri"/>
                <w:sz w:val="18"/>
                <w:szCs w:val="18"/>
              </w:rPr>
            </w:pPr>
            <w:r w:rsidRPr="005374C3">
              <w:rPr>
                <w:rFonts w:ascii="Calibri" w:hAnsi="Calibri"/>
                <w:sz w:val="18"/>
                <w:szCs w:val="18"/>
              </w:rPr>
              <w:t>Lars-Erik Snällman (M)</w:t>
            </w:r>
          </w:p>
        </w:tc>
      </w:tr>
      <w:tr w:rsidR="00252F53" w:rsidRPr="00017B54" w14:paraId="60465D2B" w14:textId="77777777" w:rsidTr="00A67200">
        <w:trPr>
          <w:gridAfter w:val="1"/>
          <w:wAfter w:w="3677" w:type="dxa"/>
        </w:trPr>
        <w:tc>
          <w:tcPr>
            <w:tcW w:w="2088" w:type="dxa"/>
          </w:tcPr>
          <w:p w14:paraId="36A5B8DF" w14:textId="77777777" w:rsidR="00252F53" w:rsidRPr="00016493" w:rsidRDefault="00252F53" w:rsidP="00252F53">
            <w:pPr>
              <w:rPr>
                <w:rFonts w:ascii="Calibri" w:hAnsi="Calibri" w:cs="Arial"/>
                <w:b/>
                <w:sz w:val="18"/>
                <w:szCs w:val="18"/>
              </w:rPr>
            </w:pPr>
          </w:p>
        </w:tc>
        <w:tc>
          <w:tcPr>
            <w:tcW w:w="7367" w:type="dxa"/>
            <w:gridSpan w:val="3"/>
          </w:tcPr>
          <w:p w14:paraId="0EB21117" w14:textId="77777777" w:rsidR="00252F53" w:rsidRPr="005374C3" w:rsidRDefault="00252F53" w:rsidP="00252F53">
            <w:pPr>
              <w:rPr>
                <w:rFonts w:ascii="Calibri" w:hAnsi="Calibri"/>
                <w:sz w:val="18"/>
                <w:szCs w:val="18"/>
              </w:rPr>
            </w:pPr>
          </w:p>
        </w:tc>
      </w:tr>
      <w:tr w:rsidR="00252F53" w:rsidRPr="00017B54" w14:paraId="30F57DBE" w14:textId="77777777" w:rsidTr="00A67200">
        <w:trPr>
          <w:gridAfter w:val="1"/>
          <w:wAfter w:w="3677" w:type="dxa"/>
          <w:trHeight w:val="176"/>
        </w:trPr>
        <w:tc>
          <w:tcPr>
            <w:tcW w:w="2088" w:type="dxa"/>
          </w:tcPr>
          <w:p w14:paraId="06713535" w14:textId="77777777"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14:paraId="4012EC06" w14:textId="0D8B0EAD" w:rsidR="00252F53" w:rsidRPr="001C7B01" w:rsidRDefault="0053637E" w:rsidP="00BE0946">
            <w:pPr>
              <w:tabs>
                <w:tab w:val="left" w:pos="4220"/>
              </w:tabs>
              <w:rPr>
                <w:rFonts w:ascii="Calibri" w:hAnsi="Calibri"/>
                <w:color w:val="FF0000"/>
                <w:sz w:val="18"/>
                <w:szCs w:val="18"/>
              </w:rPr>
            </w:pPr>
            <w:r>
              <w:rPr>
                <w:rFonts w:ascii="Calibri" w:hAnsi="Calibri"/>
                <w:sz w:val="18"/>
                <w:szCs w:val="18"/>
              </w:rPr>
              <w:t xml:space="preserve">Martin Nilsson (MP) </w:t>
            </w:r>
            <w:r w:rsidR="00252F53" w:rsidRPr="001C7B01">
              <w:rPr>
                <w:rFonts w:ascii="Calibri" w:hAnsi="Calibri"/>
                <w:sz w:val="18"/>
                <w:szCs w:val="18"/>
              </w:rPr>
              <w:t xml:space="preserve">ersättare för </w:t>
            </w:r>
            <w:r w:rsidRPr="001C7B01">
              <w:rPr>
                <w:rFonts w:ascii="Calibri" w:hAnsi="Calibri"/>
                <w:sz w:val="18"/>
                <w:szCs w:val="18"/>
              </w:rPr>
              <w:t>Ingrid Andreae (S)</w:t>
            </w:r>
            <w:r w:rsidR="00BE0946">
              <w:rPr>
                <w:rFonts w:ascii="Calibri" w:hAnsi="Calibri"/>
                <w:sz w:val="18"/>
                <w:szCs w:val="18"/>
              </w:rPr>
              <w:t xml:space="preserve"> §§ </w:t>
            </w:r>
            <w:proofErr w:type="gramStart"/>
            <w:r w:rsidR="00BE0946">
              <w:rPr>
                <w:rFonts w:ascii="Calibri" w:hAnsi="Calibri"/>
                <w:sz w:val="18"/>
                <w:szCs w:val="18"/>
              </w:rPr>
              <w:t>105-116</w:t>
            </w:r>
            <w:proofErr w:type="gramEnd"/>
          </w:p>
        </w:tc>
      </w:tr>
      <w:tr w:rsidR="00BE0946" w:rsidRPr="00017B54" w14:paraId="2CD9BE1A" w14:textId="77777777" w:rsidTr="00A67200">
        <w:trPr>
          <w:gridAfter w:val="1"/>
          <w:wAfter w:w="3677" w:type="dxa"/>
          <w:trHeight w:val="176"/>
        </w:trPr>
        <w:tc>
          <w:tcPr>
            <w:tcW w:w="2088" w:type="dxa"/>
          </w:tcPr>
          <w:p w14:paraId="35E5090A" w14:textId="77777777" w:rsidR="00BE0946" w:rsidRDefault="00BE0946" w:rsidP="00252F53">
            <w:pPr>
              <w:rPr>
                <w:rFonts w:ascii="Calibri" w:hAnsi="Calibri" w:cs="Arial"/>
                <w:b/>
                <w:sz w:val="18"/>
                <w:szCs w:val="18"/>
              </w:rPr>
            </w:pPr>
          </w:p>
        </w:tc>
        <w:tc>
          <w:tcPr>
            <w:tcW w:w="7367" w:type="dxa"/>
            <w:gridSpan w:val="3"/>
          </w:tcPr>
          <w:p w14:paraId="2E988958" w14:textId="3664463D" w:rsidR="00BE0946" w:rsidRDefault="00BE0946" w:rsidP="00BE0946">
            <w:pPr>
              <w:tabs>
                <w:tab w:val="left" w:pos="4220"/>
              </w:tabs>
              <w:rPr>
                <w:rFonts w:ascii="Calibri" w:hAnsi="Calibri"/>
                <w:sz w:val="18"/>
                <w:szCs w:val="18"/>
              </w:rPr>
            </w:pPr>
            <w:r>
              <w:rPr>
                <w:rFonts w:ascii="Calibri" w:hAnsi="Calibri"/>
                <w:sz w:val="18"/>
                <w:szCs w:val="18"/>
              </w:rPr>
              <w:t xml:space="preserve">Kristina Bergman-Alme ersättare för Ingrid Andreae (S) §§ </w:t>
            </w:r>
            <w:proofErr w:type="gramStart"/>
            <w:r>
              <w:rPr>
                <w:rFonts w:ascii="Calibri" w:hAnsi="Calibri"/>
                <w:sz w:val="18"/>
                <w:szCs w:val="18"/>
              </w:rPr>
              <w:t>117-121</w:t>
            </w:r>
            <w:proofErr w:type="gramEnd"/>
          </w:p>
        </w:tc>
      </w:tr>
      <w:tr w:rsidR="00252F53" w:rsidRPr="00017B54" w14:paraId="53D6C45C" w14:textId="77777777" w:rsidTr="00A67200">
        <w:trPr>
          <w:gridAfter w:val="1"/>
          <w:wAfter w:w="3677" w:type="dxa"/>
        </w:trPr>
        <w:tc>
          <w:tcPr>
            <w:tcW w:w="2088" w:type="dxa"/>
          </w:tcPr>
          <w:p w14:paraId="54E5BA83" w14:textId="77777777" w:rsidR="00252F53" w:rsidRPr="00686857" w:rsidRDefault="00252F53" w:rsidP="00252F53">
            <w:pPr>
              <w:rPr>
                <w:rFonts w:ascii="Calibri" w:hAnsi="Calibri" w:cs="Arial"/>
                <w:b/>
                <w:sz w:val="18"/>
                <w:szCs w:val="18"/>
              </w:rPr>
            </w:pPr>
          </w:p>
        </w:tc>
        <w:tc>
          <w:tcPr>
            <w:tcW w:w="7367" w:type="dxa"/>
            <w:gridSpan w:val="3"/>
          </w:tcPr>
          <w:p w14:paraId="0C31214A" w14:textId="209264C4" w:rsidR="00252F53" w:rsidRDefault="0053637E" w:rsidP="00252F53">
            <w:pPr>
              <w:rPr>
                <w:rFonts w:ascii="Calibri" w:hAnsi="Calibri"/>
                <w:sz w:val="18"/>
                <w:szCs w:val="18"/>
              </w:rPr>
            </w:pPr>
            <w:r>
              <w:rPr>
                <w:rFonts w:ascii="Calibri" w:hAnsi="Calibri"/>
                <w:sz w:val="18"/>
                <w:szCs w:val="18"/>
              </w:rPr>
              <w:t xml:space="preserve">Eva Borg (S) ersättare för Frida </w:t>
            </w:r>
            <w:proofErr w:type="spellStart"/>
            <w:r>
              <w:rPr>
                <w:rFonts w:ascii="Calibri" w:hAnsi="Calibri"/>
                <w:sz w:val="18"/>
                <w:szCs w:val="18"/>
              </w:rPr>
              <w:t>Tånghag</w:t>
            </w:r>
            <w:proofErr w:type="spellEnd"/>
            <w:r>
              <w:rPr>
                <w:rFonts w:ascii="Calibri" w:hAnsi="Calibri"/>
                <w:sz w:val="18"/>
                <w:szCs w:val="18"/>
              </w:rPr>
              <w:t xml:space="preserve"> (V)</w:t>
            </w:r>
          </w:p>
        </w:tc>
      </w:tr>
      <w:tr w:rsidR="0053637E" w:rsidRPr="00017B54" w14:paraId="1D47457F" w14:textId="77777777" w:rsidTr="00A67200">
        <w:trPr>
          <w:gridAfter w:val="1"/>
          <w:wAfter w:w="3677" w:type="dxa"/>
        </w:trPr>
        <w:tc>
          <w:tcPr>
            <w:tcW w:w="2088" w:type="dxa"/>
          </w:tcPr>
          <w:p w14:paraId="276809C0" w14:textId="77777777" w:rsidR="0053637E" w:rsidRPr="00686857" w:rsidRDefault="0053637E" w:rsidP="00252F53">
            <w:pPr>
              <w:rPr>
                <w:rFonts w:ascii="Calibri" w:hAnsi="Calibri" w:cs="Arial"/>
                <w:b/>
                <w:sz w:val="18"/>
                <w:szCs w:val="18"/>
              </w:rPr>
            </w:pPr>
          </w:p>
        </w:tc>
        <w:tc>
          <w:tcPr>
            <w:tcW w:w="7367" w:type="dxa"/>
            <w:gridSpan w:val="3"/>
          </w:tcPr>
          <w:p w14:paraId="5D4AE530" w14:textId="77777777" w:rsidR="0053637E" w:rsidRDefault="0053637E" w:rsidP="00252F53">
            <w:pPr>
              <w:rPr>
                <w:rFonts w:ascii="Calibri" w:hAnsi="Calibri"/>
                <w:sz w:val="18"/>
                <w:szCs w:val="18"/>
              </w:rPr>
            </w:pPr>
          </w:p>
        </w:tc>
      </w:tr>
      <w:tr w:rsidR="00252F53" w:rsidRPr="00017B54" w14:paraId="6206785C" w14:textId="77777777" w:rsidTr="00A67200">
        <w:trPr>
          <w:gridAfter w:val="1"/>
          <w:wAfter w:w="3677" w:type="dxa"/>
        </w:trPr>
        <w:tc>
          <w:tcPr>
            <w:tcW w:w="2088" w:type="dxa"/>
          </w:tcPr>
          <w:p w14:paraId="7137EB44"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0949747C" w14:textId="135F9DBF" w:rsidR="00252F53" w:rsidRPr="001C7B01" w:rsidRDefault="00252F53" w:rsidP="00252F53">
            <w:pPr>
              <w:rPr>
                <w:rFonts w:ascii="Calibri" w:hAnsi="Calibri"/>
                <w:sz w:val="18"/>
                <w:szCs w:val="18"/>
              </w:rPr>
            </w:pPr>
            <w:r w:rsidRPr="001C7B01">
              <w:rPr>
                <w:rFonts w:ascii="Calibri" w:hAnsi="Calibri"/>
                <w:sz w:val="18"/>
                <w:szCs w:val="18"/>
              </w:rPr>
              <w:t xml:space="preserve">Kristina Bergman Alme (L) </w:t>
            </w:r>
            <w:r w:rsidR="00BE0946">
              <w:rPr>
                <w:rFonts w:ascii="Calibri" w:hAnsi="Calibri"/>
                <w:sz w:val="18"/>
                <w:szCs w:val="18"/>
              </w:rPr>
              <w:t xml:space="preserve">§§ </w:t>
            </w:r>
            <w:proofErr w:type="gramStart"/>
            <w:r w:rsidR="00BE0946">
              <w:rPr>
                <w:rFonts w:ascii="Calibri" w:hAnsi="Calibri"/>
                <w:sz w:val="18"/>
                <w:szCs w:val="18"/>
              </w:rPr>
              <w:t>105-116</w:t>
            </w:r>
            <w:proofErr w:type="gramEnd"/>
          </w:p>
        </w:tc>
      </w:tr>
      <w:tr w:rsidR="00252F53" w:rsidRPr="00017B54" w14:paraId="170D19BD" w14:textId="77777777" w:rsidTr="00A67200">
        <w:trPr>
          <w:gridAfter w:val="1"/>
          <w:wAfter w:w="3677" w:type="dxa"/>
        </w:trPr>
        <w:tc>
          <w:tcPr>
            <w:tcW w:w="2088" w:type="dxa"/>
          </w:tcPr>
          <w:p w14:paraId="3841BE66" w14:textId="77777777" w:rsidR="00252F53" w:rsidRPr="00686857" w:rsidRDefault="00252F53" w:rsidP="00252F53">
            <w:pPr>
              <w:rPr>
                <w:rFonts w:ascii="Calibri" w:hAnsi="Calibri" w:cs="Arial"/>
                <w:b/>
                <w:sz w:val="18"/>
                <w:szCs w:val="18"/>
              </w:rPr>
            </w:pPr>
          </w:p>
        </w:tc>
        <w:tc>
          <w:tcPr>
            <w:tcW w:w="7367" w:type="dxa"/>
            <w:gridSpan w:val="3"/>
          </w:tcPr>
          <w:p w14:paraId="4D322047" w14:textId="77777777" w:rsidR="00252F53" w:rsidRDefault="00252F53" w:rsidP="00252F53">
            <w:pPr>
              <w:rPr>
                <w:rFonts w:ascii="Calibri" w:hAnsi="Calibri"/>
                <w:sz w:val="18"/>
                <w:szCs w:val="18"/>
              </w:rPr>
            </w:pPr>
            <w:r>
              <w:rPr>
                <w:rFonts w:ascii="Calibri" w:hAnsi="Calibri"/>
                <w:sz w:val="18"/>
                <w:szCs w:val="18"/>
              </w:rPr>
              <w:t>Sven-Ove Johansson (S)</w:t>
            </w:r>
          </w:p>
        </w:tc>
      </w:tr>
      <w:tr w:rsidR="00252F53" w:rsidRPr="00017B54" w14:paraId="02B43F22" w14:textId="77777777" w:rsidTr="00A67200">
        <w:trPr>
          <w:gridAfter w:val="1"/>
          <w:wAfter w:w="3677" w:type="dxa"/>
        </w:trPr>
        <w:tc>
          <w:tcPr>
            <w:tcW w:w="2088" w:type="dxa"/>
          </w:tcPr>
          <w:p w14:paraId="158CCEB7" w14:textId="77777777" w:rsidR="00252F53" w:rsidRPr="00686857" w:rsidRDefault="00252F53" w:rsidP="00252F53">
            <w:pPr>
              <w:rPr>
                <w:rFonts w:ascii="Calibri" w:hAnsi="Calibri" w:cs="Arial"/>
                <w:b/>
                <w:sz w:val="18"/>
                <w:szCs w:val="18"/>
              </w:rPr>
            </w:pPr>
          </w:p>
        </w:tc>
        <w:tc>
          <w:tcPr>
            <w:tcW w:w="7367" w:type="dxa"/>
            <w:gridSpan w:val="3"/>
          </w:tcPr>
          <w:p w14:paraId="55E30E9B" w14:textId="77777777" w:rsidR="00252F53" w:rsidRPr="001C7B01" w:rsidRDefault="00252F53" w:rsidP="00252F53">
            <w:pPr>
              <w:rPr>
                <w:rFonts w:ascii="Calibri" w:hAnsi="Calibri"/>
                <w:sz w:val="18"/>
                <w:szCs w:val="18"/>
              </w:rPr>
            </w:pPr>
            <w:r w:rsidRPr="001C7B01">
              <w:rPr>
                <w:rFonts w:ascii="Calibri" w:hAnsi="Calibri"/>
                <w:sz w:val="18"/>
                <w:szCs w:val="18"/>
              </w:rPr>
              <w:t>Lena Fredriksson (S)</w:t>
            </w:r>
          </w:p>
        </w:tc>
      </w:tr>
      <w:tr w:rsidR="00252F53" w:rsidRPr="00017B54" w14:paraId="129E5F88" w14:textId="77777777" w:rsidTr="00A67200">
        <w:trPr>
          <w:gridAfter w:val="1"/>
          <w:wAfter w:w="3677" w:type="dxa"/>
        </w:trPr>
        <w:tc>
          <w:tcPr>
            <w:tcW w:w="2088" w:type="dxa"/>
          </w:tcPr>
          <w:p w14:paraId="7D7E0955" w14:textId="77777777" w:rsidR="00252F53" w:rsidRPr="00686857" w:rsidRDefault="00252F53" w:rsidP="00252F53">
            <w:pPr>
              <w:rPr>
                <w:rFonts w:ascii="Calibri" w:hAnsi="Calibri" w:cs="Arial"/>
                <w:b/>
                <w:sz w:val="18"/>
                <w:szCs w:val="18"/>
              </w:rPr>
            </w:pPr>
          </w:p>
        </w:tc>
        <w:tc>
          <w:tcPr>
            <w:tcW w:w="7367" w:type="dxa"/>
            <w:gridSpan w:val="3"/>
          </w:tcPr>
          <w:p w14:paraId="67390C6B" w14:textId="77777777" w:rsidR="00252F53" w:rsidRDefault="00A00666" w:rsidP="00252F53">
            <w:pPr>
              <w:rPr>
                <w:rFonts w:ascii="Calibri" w:hAnsi="Calibri"/>
                <w:sz w:val="18"/>
                <w:szCs w:val="18"/>
              </w:rPr>
            </w:pPr>
            <w:r>
              <w:rPr>
                <w:rFonts w:ascii="Calibri" w:hAnsi="Calibri"/>
                <w:sz w:val="18"/>
                <w:szCs w:val="18"/>
              </w:rPr>
              <w:t>Lillemor Rånevik (S)</w:t>
            </w:r>
          </w:p>
        </w:tc>
      </w:tr>
      <w:tr w:rsidR="00252F53" w:rsidRPr="00017B54" w14:paraId="30D5DDF8" w14:textId="77777777" w:rsidTr="00A67200">
        <w:trPr>
          <w:gridAfter w:val="1"/>
          <w:wAfter w:w="3677" w:type="dxa"/>
        </w:trPr>
        <w:tc>
          <w:tcPr>
            <w:tcW w:w="2088" w:type="dxa"/>
          </w:tcPr>
          <w:p w14:paraId="60C3A525"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14:paraId="4CA353E2" w14:textId="77777777" w:rsidR="00252F53" w:rsidRPr="00686857" w:rsidRDefault="00252F53" w:rsidP="00252F53">
            <w:pPr>
              <w:rPr>
                <w:rFonts w:ascii="Calibri" w:hAnsi="Calibri"/>
                <w:sz w:val="18"/>
                <w:szCs w:val="18"/>
              </w:rPr>
            </w:pPr>
          </w:p>
        </w:tc>
      </w:tr>
      <w:tr w:rsidR="00252F53" w:rsidRPr="00016493" w14:paraId="241758A8" w14:textId="77777777" w:rsidTr="00A67200">
        <w:trPr>
          <w:gridAfter w:val="1"/>
          <w:wAfter w:w="3677" w:type="dxa"/>
          <w:trHeight w:val="231"/>
        </w:trPr>
        <w:tc>
          <w:tcPr>
            <w:tcW w:w="2088" w:type="dxa"/>
          </w:tcPr>
          <w:p w14:paraId="17B136E8" w14:textId="77777777" w:rsidR="00252F53" w:rsidRPr="00686857" w:rsidRDefault="00252F53" w:rsidP="00252F53">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690" w:type="dxa"/>
            <w:gridSpan w:val="2"/>
          </w:tcPr>
          <w:p w14:paraId="04942486" w14:textId="77777777"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3677" w:type="dxa"/>
          </w:tcPr>
          <w:p w14:paraId="4249CBAC" w14:textId="57D567A7" w:rsidR="00252F53" w:rsidRPr="00451005" w:rsidRDefault="0053637E" w:rsidP="00252F53">
            <w:pPr>
              <w:rPr>
                <w:rFonts w:ascii="Calibri" w:hAnsi="Calibri"/>
                <w:sz w:val="18"/>
                <w:szCs w:val="18"/>
              </w:rPr>
            </w:pPr>
            <w:r>
              <w:rPr>
                <w:rFonts w:ascii="Calibri" w:hAnsi="Calibri"/>
                <w:sz w:val="18"/>
                <w:szCs w:val="18"/>
              </w:rPr>
              <w:t>Peter Backenfall, förbundsstabschef</w:t>
            </w:r>
          </w:p>
        </w:tc>
      </w:tr>
      <w:tr w:rsidR="0004621B" w:rsidRPr="00016493" w14:paraId="0CB8A69F" w14:textId="77777777" w:rsidTr="00A67200">
        <w:trPr>
          <w:gridAfter w:val="1"/>
          <w:wAfter w:w="3677" w:type="dxa"/>
          <w:trHeight w:val="231"/>
        </w:trPr>
        <w:tc>
          <w:tcPr>
            <w:tcW w:w="2088" w:type="dxa"/>
          </w:tcPr>
          <w:p w14:paraId="2EB0F056" w14:textId="77777777" w:rsidR="0004621B" w:rsidRPr="00686857" w:rsidRDefault="0004621B" w:rsidP="0004621B">
            <w:pPr>
              <w:rPr>
                <w:rFonts w:ascii="Calibri" w:hAnsi="Calibri" w:cs="Arial"/>
                <w:sz w:val="18"/>
                <w:szCs w:val="18"/>
              </w:rPr>
            </w:pPr>
          </w:p>
        </w:tc>
        <w:tc>
          <w:tcPr>
            <w:tcW w:w="3690" w:type="dxa"/>
            <w:gridSpan w:val="2"/>
          </w:tcPr>
          <w:p w14:paraId="5500DBC6" w14:textId="4C2C969A" w:rsidR="0004621B" w:rsidRPr="00306534" w:rsidRDefault="0053637E" w:rsidP="0004621B">
            <w:pPr>
              <w:rPr>
                <w:rFonts w:ascii="Calibri" w:hAnsi="Calibri"/>
                <w:sz w:val="18"/>
                <w:szCs w:val="18"/>
              </w:rPr>
            </w:pPr>
            <w:r>
              <w:rPr>
                <w:rFonts w:ascii="Calibri" w:hAnsi="Calibri"/>
                <w:sz w:val="18"/>
                <w:szCs w:val="18"/>
              </w:rPr>
              <w:t>Marie Caldenby, förbundsjurist</w:t>
            </w:r>
          </w:p>
        </w:tc>
        <w:tc>
          <w:tcPr>
            <w:tcW w:w="3677" w:type="dxa"/>
          </w:tcPr>
          <w:p w14:paraId="1CFC0E2D" w14:textId="77777777" w:rsidR="0004621B" w:rsidRDefault="00822C69" w:rsidP="0004621B">
            <w:pPr>
              <w:rPr>
                <w:rFonts w:ascii="Calibri" w:hAnsi="Calibri"/>
                <w:sz w:val="18"/>
                <w:szCs w:val="18"/>
              </w:rPr>
            </w:pPr>
            <w:r>
              <w:rPr>
                <w:rFonts w:ascii="Calibri" w:hAnsi="Calibri"/>
                <w:sz w:val="18"/>
                <w:szCs w:val="18"/>
              </w:rPr>
              <w:t>IdaMaria Stocks</w:t>
            </w:r>
            <w:r w:rsidR="00A00666">
              <w:rPr>
                <w:rFonts w:ascii="Calibri" w:hAnsi="Calibri"/>
                <w:sz w:val="18"/>
                <w:szCs w:val="18"/>
              </w:rPr>
              <w:t>, kommunikationschef</w:t>
            </w:r>
          </w:p>
        </w:tc>
      </w:tr>
      <w:tr w:rsidR="0004621B" w:rsidRPr="00016493" w14:paraId="11BADB9F" w14:textId="77777777" w:rsidTr="00A67200">
        <w:trPr>
          <w:gridAfter w:val="1"/>
          <w:wAfter w:w="3677" w:type="dxa"/>
          <w:trHeight w:val="231"/>
        </w:trPr>
        <w:tc>
          <w:tcPr>
            <w:tcW w:w="2088" w:type="dxa"/>
          </w:tcPr>
          <w:p w14:paraId="22DCE62C" w14:textId="77777777" w:rsidR="0004621B" w:rsidRPr="00686857" w:rsidRDefault="0004621B" w:rsidP="0004621B">
            <w:pPr>
              <w:rPr>
                <w:rFonts w:ascii="Calibri" w:hAnsi="Calibri" w:cs="Arial"/>
                <w:sz w:val="18"/>
                <w:szCs w:val="18"/>
              </w:rPr>
            </w:pPr>
          </w:p>
        </w:tc>
        <w:tc>
          <w:tcPr>
            <w:tcW w:w="3690" w:type="dxa"/>
            <w:gridSpan w:val="2"/>
          </w:tcPr>
          <w:p w14:paraId="0F76F99C" w14:textId="77777777" w:rsidR="0004621B" w:rsidRPr="00306534" w:rsidRDefault="00822C69" w:rsidP="0004621B">
            <w:pPr>
              <w:rPr>
                <w:rFonts w:ascii="Calibri" w:hAnsi="Calibri"/>
                <w:sz w:val="18"/>
                <w:szCs w:val="18"/>
              </w:rPr>
            </w:pPr>
            <w:r>
              <w:rPr>
                <w:rFonts w:ascii="Calibri" w:hAnsi="Calibri"/>
                <w:sz w:val="18"/>
                <w:szCs w:val="18"/>
              </w:rPr>
              <w:t>Karin Sköldberg, förbundssekreterare</w:t>
            </w:r>
          </w:p>
        </w:tc>
        <w:tc>
          <w:tcPr>
            <w:tcW w:w="3677" w:type="dxa"/>
          </w:tcPr>
          <w:p w14:paraId="62527E0E" w14:textId="5CFF36E5" w:rsidR="0004621B" w:rsidRDefault="0053637E" w:rsidP="0004621B">
            <w:pPr>
              <w:rPr>
                <w:rFonts w:ascii="Calibri" w:hAnsi="Calibri"/>
                <w:sz w:val="18"/>
                <w:szCs w:val="18"/>
              </w:rPr>
            </w:pPr>
            <w:r>
              <w:rPr>
                <w:rFonts w:ascii="Calibri" w:hAnsi="Calibri"/>
                <w:sz w:val="18"/>
                <w:szCs w:val="18"/>
              </w:rPr>
              <w:t xml:space="preserve">Johanna Björnfot, </w:t>
            </w:r>
            <w:proofErr w:type="spellStart"/>
            <w:proofErr w:type="gramStart"/>
            <w:r>
              <w:rPr>
                <w:rFonts w:ascii="Calibri" w:hAnsi="Calibri"/>
                <w:sz w:val="18"/>
                <w:szCs w:val="18"/>
              </w:rPr>
              <w:t>avd.chef</w:t>
            </w:r>
            <w:proofErr w:type="spellEnd"/>
            <w:proofErr w:type="gramEnd"/>
            <w:r>
              <w:rPr>
                <w:rFonts w:ascii="Calibri" w:hAnsi="Calibri"/>
                <w:sz w:val="18"/>
                <w:szCs w:val="18"/>
              </w:rPr>
              <w:t xml:space="preserve"> § 109</w:t>
            </w:r>
          </w:p>
        </w:tc>
      </w:tr>
      <w:tr w:rsidR="00A00666" w:rsidRPr="00016493" w14:paraId="03322709" w14:textId="77777777" w:rsidTr="00A67200">
        <w:trPr>
          <w:gridAfter w:val="1"/>
          <w:wAfter w:w="3677" w:type="dxa"/>
          <w:trHeight w:val="231"/>
        </w:trPr>
        <w:tc>
          <w:tcPr>
            <w:tcW w:w="2088" w:type="dxa"/>
          </w:tcPr>
          <w:p w14:paraId="488811E4" w14:textId="77777777" w:rsidR="00A00666" w:rsidRPr="00686857" w:rsidRDefault="00A00666" w:rsidP="00A00666">
            <w:pPr>
              <w:rPr>
                <w:rFonts w:ascii="Calibri" w:hAnsi="Calibri" w:cs="Arial"/>
                <w:sz w:val="18"/>
                <w:szCs w:val="18"/>
              </w:rPr>
            </w:pPr>
          </w:p>
        </w:tc>
        <w:tc>
          <w:tcPr>
            <w:tcW w:w="3690" w:type="dxa"/>
            <w:gridSpan w:val="2"/>
          </w:tcPr>
          <w:p w14:paraId="27233B56" w14:textId="77777777" w:rsidR="00A00666" w:rsidRPr="00306534" w:rsidRDefault="00A00666" w:rsidP="00A00666">
            <w:pPr>
              <w:rPr>
                <w:rFonts w:ascii="Calibri" w:hAnsi="Calibri"/>
                <w:sz w:val="18"/>
                <w:szCs w:val="18"/>
              </w:rPr>
            </w:pPr>
            <w:r>
              <w:rPr>
                <w:rFonts w:ascii="Calibri" w:hAnsi="Calibri"/>
                <w:sz w:val="18"/>
                <w:szCs w:val="18"/>
              </w:rPr>
              <w:t>Marie Karlsson, ekonomichef</w:t>
            </w:r>
          </w:p>
        </w:tc>
        <w:tc>
          <w:tcPr>
            <w:tcW w:w="3677" w:type="dxa"/>
          </w:tcPr>
          <w:p w14:paraId="0DA80E1D" w14:textId="4D4D4733" w:rsidR="00A00666" w:rsidRPr="00306534" w:rsidRDefault="0053637E" w:rsidP="00A00666">
            <w:pPr>
              <w:rPr>
                <w:rFonts w:ascii="Calibri" w:hAnsi="Calibri"/>
                <w:sz w:val="18"/>
                <w:szCs w:val="18"/>
              </w:rPr>
            </w:pPr>
            <w:r>
              <w:rPr>
                <w:rFonts w:ascii="Calibri" w:hAnsi="Calibri"/>
                <w:sz w:val="18"/>
                <w:szCs w:val="18"/>
              </w:rPr>
              <w:t>Carina Björkman, utvecklingschef</w:t>
            </w:r>
          </w:p>
        </w:tc>
      </w:tr>
      <w:tr w:rsidR="00A00666" w:rsidRPr="00016493" w14:paraId="315C1E2B" w14:textId="77777777" w:rsidTr="00A67200">
        <w:trPr>
          <w:gridAfter w:val="1"/>
          <w:wAfter w:w="3677" w:type="dxa"/>
          <w:trHeight w:val="231"/>
        </w:trPr>
        <w:tc>
          <w:tcPr>
            <w:tcW w:w="2088" w:type="dxa"/>
          </w:tcPr>
          <w:p w14:paraId="36103619" w14:textId="77777777" w:rsidR="00A00666" w:rsidRPr="00686857" w:rsidRDefault="00A00666" w:rsidP="00A00666">
            <w:pPr>
              <w:rPr>
                <w:rFonts w:ascii="Calibri" w:hAnsi="Calibri" w:cs="Arial"/>
                <w:sz w:val="18"/>
                <w:szCs w:val="18"/>
              </w:rPr>
            </w:pPr>
          </w:p>
        </w:tc>
        <w:tc>
          <w:tcPr>
            <w:tcW w:w="3690" w:type="dxa"/>
            <w:gridSpan w:val="2"/>
          </w:tcPr>
          <w:p w14:paraId="26F82EE8" w14:textId="5241D18F" w:rsidR="00A00666" w:rsidRPr="00306534" w:rsidRDefault="00A00666" w:rsidP="00A00666">
            <w:pPr>
              <w:rPr>
                <w:rFonts w:ascii="Calibri" w:hAnsi="Calibri"/>
                <w:sz w:val="18"/>
                <w:szCs w:val="18"/>
              </w:rPr>
            </w:pPr>
          </w:p>
        </w:tc>
        <w:tc>
          <w:tcPr>
            <w:tcW w:w="3677" w:type="dxa"/>
          </w:tcPr>
          <w:p w14:paraId="41CDFA71" w14:textId="77777777" w:rsidR="0053637E" w:rsidRDefault="0053637E" w:rsidP="0053637E">
            <w:pPr>
              <w:rPr>
                <w:rFonts w:ascii="Calibri" w:hAnsi="Calibri"/>
                <w:sz w:val="18"/>
                <w:szCs w:val="18"/>
              </w:rPr>
            </w:pPr>
            <w:r>
              <w:rPr>
                <w:rFonts w:ascii="Calibri" w:hAnsi="Calibri"/>
                <w:sz w:val="18"/>
                <w:szCs w:val="18"/>
              </w:rPr>
              <w:t xml:space="preserve">Pia Areblad, Business Region Göteborg </w:t>
            </w:r>
          </w:p>
          <w:p w14:paraId="1A2C5240" w14:textId="160D8FE1" w:rsidR="00A00666" w:rsidRDefault="0053637E" w:rsidP="0053637E">
            <w:pPr>
              <w:rPr>
                <w:rFonts w:ascii="Calibri" w:hAnsi="Calibri"/>
                <w:sz w:val="18"/>
                <w:szCs w:val="18"/>
              </w:rPr>
            </w:pPr>
            <w:r>
              <w:rPr>
                <w:rFonts w:ascii="Calibri" w:hAnsi="Calibri"/>
                <w:sz w:val="18"/>
                <w:szCs w:val="18"/>
              </w:rPr>
              <w:t xml:space="preserve">§§ </w:t>
            </w:r>
            <w:proofErr w:type="gramStart"/>
            <w:r>
              <w:rPr>
                <w:rFonts w:ascii="Calibri" w:hAnsi="Calibri"/>
                <w:sz w:val="18"/>
                <w:szCs w:val="18"/>
              </w:rPr>
              <w:t>105-108</w:t>
            </w:r>
            <w:proofErr w:type="gramEnd"/>
          </w:p>
        </w:tc>
      </w:tr>
      <w:tr w:rsidR="00A00666" w:rsidRPr="00016493" w14:paraId="20421132" w14:textId="77777777" w:rsidTr="00A67200">
        <w:trPr>
          <w:gridAfter w:val="1"/>
          <w:wAfter w:w="3677" w:type="dxa"/>
        </w:trPr>
        <w:tc>
          <w:tcPr>
            <w:tcW w:w="2088" w:type="dxa"/>
          </w:tcPr>
          <w:p w14:paraId="35FE24F3" w14:textId="77777777" w:rsidR="00A00666" w:rsidRPr="00686857" w:rsidRDefault="00A00666" w:rsidP="00A00666">
            <w:pPr>
              <w:rPr>
                <w:rFonts w:ascii="Calibri" w:hAnsi="Calibri"/>
                <w:sz w:val="18"/>
                <w:szCs w:val="18"/>
              </w:rPr>
            </w:pPr>
          </w:p>
        </w:tc>
        <w:tc>
          <w:tcPr>
            <w:tcW w:w="3690" w:type="dxa"/>
            <w:gridSpan w:val="2"/>
          </w:tcPr>
          <w:p w14:paraId="71DC4322" w14:textId="77777777" w:rsidR="00A00666" w:rsidRDefault="00A00666" w:rsidP="00A00666">
            <w:pPr>
              <w:rPr>
                <w:rFonts w:ascii="Calibri" w:hAnsi="Calibri"/>
                <w:sz w:val="18"/>
                <w:szCs w:val="18"/>
              </w:rPr>
            </w:pPr>
          </w:p>
        </w:tc>
        <w:tc>
          <w:tcPr>
            <w:tcW w:w="3677" w:type="dxa"/>
          </w:tcPr>
          <w:p w14:paraId="2A086CC8" w14:textId="77777777" w:rsidR="00A00666" w:rsidRPr="00016493" w:rsidRDefault="00A00666" w:rsidP="00A00666">
            <w:pPr>
              <w:rPr>
                <w:rFonts w:ascii="Calibri" w:hAnsi="Calibri"/>
                <w:sz w:val="18"/>
                <w:szCs w:val="18"/>
              </w:rPr>
            </w:pPr>
          </w:p>
        </w:tc>
      </w:tr>
      <w:tr w:rsidR="00A00666" w:rsidRPr="00016493" w14:paraId="701586AA" w14:textId="77777777" w:rsidTr="00A67200">
        <w:trPr>
          <w:gridAfter w:val="1"/>
          <w:wAfter w:w="3677" w:type="dxa"/>
        </w:trPr>
        <w:tc>
          <w:tcPr>
            <w:tcW w:w="2088" w:type="dxa"/>
          </w:tcPr>
          <w:p w14:paraId="219A6B28" w14:textId="77777777" w:rsidR="00A00666" w:rsidRPr="00306534" w:rsidRDefault="00A00666" w:rsidP="00A00666">
            <w:pPr>
              <w:rPr>
                <w:rFonts w:ascii="Calibri" w:hAnsi="Calibri"/>
                <w:sz w:val="18"/>
                <w:szCs w:val="18"/>
              </w:rPr>
            </w:pPr>
            <w:r w:rsidRPr="00306534">
              <w:rPr>
                <w:rFonts w:ascii="Calibri" w:hAnsi="Calibri"/>
                <w:sz w:val="18"/>
                <w:szCs w:val="18"/>
              </w:rPr>
              <w:t>Personalrepresentanter</w:t>
            </w:r>
          </w:p>
        </w:tc>
        <w:tc>
          <w:tcPr>
            <w:tcW w:w="3690" w:type="dxa"/>
            <w:gridSpan w:val="2"/>
          </w:tcPr>
          <w:p w14:paraId="3C0D95A7" w14:textId="64D52823" w:rsidR="00A00666" w:rsidRPr="00306534" w:rsidRDefault="005C51E0" w:rsidP="00A00666">
            <w:pPr>
              <w:rPr>
                <w:rFonts w:ascii="Calibri" w:hAnsi="Calibri"/>
                <w:sz w:val="18"/>
                <w:szCs w:val="18"/>
              </w:rPr>
            </w:pPr>
            <w:r>
              <w:rPr>
                <w:rFonts w:ascii="Calibri" w:hAnsi="Calibri"/>
                <w:sz w:val="18"/>
                <w:szCs w:val="18"/>
              </w:rPr>
              <w:t>Anders Hagman, Ledarna</w:t>
            </w:r>
          </w:p>
        </w:tc>
        <w:tc>
          <w:tcPr>
            <w:tcW w:w="3677" w:type="dxa"/>
          </w:tcPr>
          <w:p w14:paraId="70330361" w14:textId="77777777" w:rsidR="00A00666" w:rsidRPr="00016493" w:rsidRDefault="00A00666" w:rsidP="00A00666">
            <w:pPr>
              <w:rPr>
                <w:rFonts w:ascii="Calibri" w:hAnsi="Calibri"/>
                <w:sz w:val="18"/>
                <w:szCs w:val="18"/>
              </w:rPr>
            </w:pPr>
          </w:p>
        </w:tc>
      </w:tr>
      <w:tr w:rsidR="00A00666" w:rsidRPr="00017B54" w14:paraId="3D9B151C" w14:textId="77777777" w:rsidTr="00A67200">
        <w:tc>
          <w:tcPr>
            <w:tcW w:w="2088" w:type="dxa"/>
          </w:tcPr>
          <w:p w14:paraId="04DC0D4A" w14:textId="77777777" w:rsidR="00A00666" w:rsidRPr="00016493" w:rsidRDefault="00A00666" w:rsidP="00A00666">
            <w:pPr>
              <w:rPr>
                <w:rFonts w:ascii="Calibri" w:hAnsi="Calibri" w:cs="Arial"/>
                <w:sz w:val="16"/>
                <w:szCs w:val="16"/>
              </w:rPr>
            </w:pPr>
          </w:p>
        </w:tc>
        <w:tc>
          <w:tcPr>
            <w:tcW w:w="7367" w:type="dxa"/>
            <w:gridSpan w:val="3"/>
          </w:tcPr>
          <w:p w14:paraId="08F68828" w14:textId="77777777" w:rsidR="00A00666" w:rsidRDefault="00A00666" w:rsidP="00A00666">
            <w:pPr>
              <w:rPr>
                <w:rFonts w:ascii="Calibri" w:hAnsi="Calibri"/>
                <w:sz w:val="18"/>
                <w:szCs w:val="18"/>
              </w:rPr>
            </w:pPr>
          </w:p>
        </w:tc>
        <w:tc>
          <w:tcPr>
            <w:tcW w:w="3677" w:type="dxa"/>
          </w:tcPr>
          <w:p w14:paraId="74D229D0" w14:textId="77777777" w:rsidR="00A00666" w:rsidRPr="00016493" w:rsidRDefault="00A00666" w:rsidP="00A00666">
            <w:pPr>
              <w:rPr>
                <w:rFonts w:ascii="Calibri" w:hAnsi="Calibri"/>
                <w:sz w:val="18"/>
                <w:szCs w:val="18"/>
              </w:rPr>
            </w:pPr>
          </w:p>
        </w:tc>
      </w:tr>
      <w:tr w:rsidR="00A00666" w:rsidRPr="00017B54" w14:paraId="5E6A4514" w14:textId="77777777" w:rsidTr="00A67200">
        <w:trPr>
          <w:gridAfter w:val="1"/>
          <w:wAfter w:w="3677" w:type="dxa"/>
        </w:trPr>
        <w:tc>
          <w:tcPr>
            <w:tcW w:w="2088" w:type="dxa"/>
          </w:tcPr>
          <w:p w14:paraId="0185B974" w14:textId="77777777" w:rsidR="00A00666" w:rsidRPr="00016493" w:rsidRDefault="00A00666" w:rsidP="00A00666">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0228484C" w14:textId="77777777" w:rsidR="00A00666" w:rsidRDefault="00A00666" w:rsidP="00A00666">
            <w:pPr>
              <w:rPr>
                <w:rFonts w:ascii="Calibri" w:hAnsi="Calibri"/>
                <w:sz w:val="18"/>
                <w:szCs w:val="18"/>
              </w:rPr>
            </w:pPr>
          </w:p>
        </w:tc>
      </w:tr>
      <w:tr w:rsidR="00A00666" w:rsidRPr="00017B54" w14:paraId="5A4C2D1B" w14:textId="77777777" w:rsidTr="00A67200">
        <w:trPr>
          <w:gridAfter w:val="1"/>
          <w:wAfter w:w="3677" w:type="dxa"/>
        </w:trPr>
        <w:tc>
          <w:tcPr>
            <w:tcW w:w="2088" w:type="dxa"/>
          </w:tcPr>
          <w:p w14:paraId="2DE901D2" w14:textId="77777777" w:rsidR="00A00666" w:rsidRPr="00B11D32" w:rsidRDefault="00A00666" w:rsidP="00A00666">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5EF78F95" w14:textId="7B92053E" w:rsidR="00A00666" w:rsidRPr="00B11D32" w:rsidRDefault="00A00666" w:rsidP="00A00666">
            <w:pPr>
              <w:rPr>
                <w:rFonts w:ascii="Calibri" w:hAnsi="Calibri"/>
                <w:sz w:val="18"/>
                <w:szCs w:val="18"/>
              </w:rPr>
            </w:pPr>
            <w:r>
              <w:rPr>
                <w:rFonts w:ascii="Calibri" w:hAnsi="Calibri"/>
                <w:sz w:val="18"/>
                <w:szCs w:val="18"/>
              </w:rPr>
              <w:t>202</w:t>
            </w:r>
            <w:r w:rsidR="00BB3A6F">
              <w:rPr>
                <w:rFonts w:ascii="Calibri" w:hAnsi="Calibri"/>
                <w:sz w:val="18"/>
                <w:szCs w:val="18"/>
              </w:rPr>
              <w:t>1</w:t>
            </w:r>
            <w:r>
              <w:rPr>
                <w:rFonts w:ascii="Calibri" w:hAnsi="Calibri"/>
                <w:sz w:val="18"/>
                <w:szCs w:val="18"/>
              </w:rPr>
              <w:t>-</w:t>
            </w:r>
            <w:r w:rsidR="005C51E0">
              <w:rPr>
                <w:rFonts w:ascii="Calibri" w:hAnsi="Calibri"/>
                <w:sz w:val="18"/>
                <w:szCs w:val="18"/>
              </w:rPr>
              <w:t>12-</w:t>
            </w:r>
            <w:r w:rsidR="00682052">
              <w:rPr>
                <w:rFonts w:ascii="Calibri" w:hAnsi="Calibri"/>
                <w:sz w:val="18"/>
                <w:szCs w:val="18"/>
              </w:rPr>
              <w:t>15</w:t>
            </w:r>
          </w:p>
        </w:tc>
      </w:tr>
      <w:tr w:rsidR="00A00666" w:rsidRPr="00017B54" w14:paraId="7C08395B" w14:textId="77777777" w:rsidTr="00A67200">
        <w:trPr>
          <w:gridAfter w:val="1"/>
          <w:wAfter w:w="3677" w:type="dxa"/>
        </w:trPr>
        <w:tc>
          <w:tcPr>
            <w:tcW w:w="2088" w:type="dxa"/>
          </w:tcPr>
          <w:p w14:paraId="06874AF3"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0F52F185" w14:textId="58ECAFB5" w:rsidR="00A00666" w:rsidRPr="00762751" w:rsidRDefault="00A00666" w:rsidP="00A00666">
            <w:pPr>
              <w:rPr>
                <w:rFonts w:ascii="Calibri" w:hAnsi="Calibri"/>
                <w:sz w:val="18"/>
                <w:szCs w:val="18"/>
              </w:rPr>
            </w:pPr>
            <w:r>
              <w:rPr>
                <w:rFonts w:ascii="Calibri" w:hAnsi="Calibri"/>
                <w:sz w:val="18"/>
                <w:szCs w:val="18"/>
              </w:rPr>
              <w:t xml:space="preserve">Anders Hyllander och </w:t>
            </w:r>
            <w:r w:rsidR="0053637E">
              <w:rPr>
                <w:rFonts w:ascii="Calibri" w:hAnsi="Calibri"/>
                <w:sz w:val="18"/>
                <w:szCs w:val="18"/>
              </w:rPr>
              <w:t>Eva Borg (S)</w:t>
            </w:r>
          </w:p>
        </w:tc>
      </w:tr>
      <w:tr w:rsidR="00A00666" w:rsidRPr="00017B54" w14:paraId="532A3737" w14:textId="77777777" w:rsidTr="00A67200">
        <w:trPr>
          <w:gridAfter w:val="1"/>
          <w:wAfter w:w="3677" w:type="dxa"/>
        </w:trPr>
        <w:tc>
          <w:tcPr>
            <w:tcW w:w="2088" w:type="dxa"/>
          </w:tcPr>
          <w:p w14:paraId="0993385A" w14:textId="77777777" w:rsidR="00A00666" w:rsidRPr="005374C3" w:rsidRDefault="00A00666" w:rsidP="00A00666">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6FE584F2" w14:textId="64E3B52D" w:rsidR="00A00666" w:rsidRPr="005374C3" w:rsidRDefault="00A00666" w:rsidP="00A00666">
            <w:pPr>
              <w:rPr>
                <w:rFonts w:ascii="Calibri" w:hAnsi="Calibri"/>
                <w:sz w:val="18"/>
                <w:szCs w:val="18"/>
                <w:highlight w:val="yellow"/>
              </w:rPr>
            </w:pPr>
            <w:r>
              <w:rPr>
                <w:rFonts w:ascii="Calibri" w:hAnsi="Calibri"/>
                <w:sz w:val="18"/>
                <w:szCs w:val="18"/>
              </w:rPr>
              <w:t xml:space="preserve">§§ </w:t>
            </w:r>
            <w:proofErr w:type="gramStart"/>
            <w:r w:rsidR="005C51E0">
              <w:rPr>
                <w:rFonts w:ascii="Calibri" w:hAnsi="Calibri"/>
                <w:sz w:val="18"/>
                <w:szCs w:val="18"/>
              </w:rPr>
              <w:t>105-</w:t>
            </w:r>
            <w:r w:rsidR="003D47E4">
              <w:rPr>
                <w:rFonts w:ascii="Calibri" w:hAnsi="Calibri"/>
                <w:sz w:val="18"/>
                <w:szCs w:val="18"/>
              </w:rPr>
              <w:t>108</w:t>
            </w:r>
            <w:proofErr w:type="gramEnd"/>
            <w:r w:rsidR="003D47E4">
              <w:rPr>
                <w:rFonts w:ascii="Calibri" w:hAnsi="Calibri"/>
                <w:sz w:val="18"/>
                <w:szCs w:val="18"/>
              </w:rPr>
              <w:t>, 112-121</w:t>
            </w:r>
          </w:p>
        </w:tc>
      </w:tr>
      <w:tr w:rsidR="00A00666" w:rsidRPr="00017B54" w14:paraId="61446BA4" w14:textId="77777777" w:rsidTr="00A67200">
        <w:trPr>
          <w:gridAfter w:val="1"/>
          <w:wAfter w:w="3677" w:type="dxa"/>
        </w:trPr>
        <w:tc>
          <w:tcPr>
            <w:tcW w:w="2088" w:type="dxa"/>
          </w:tcPr>
          <w:p w14:paraId="15952A33" w14:textId="77777777" w:rsidR="00A00666" w:rsidRPr="005374C3" w:rsidRDefault="00A00666" w:rsidP="00A00666">
            <w:pPr>
              <w:rPr>
                <w:rFonts w:ascii="Calibri" w:hAnsi="Calibri" w:cs="Arial"/>
                <w:sz w:val="16"/>
                <w:szCs w:val="16"/>
              </w:rPr>
            </w:pPr>
          </w:p>
        </w:tc>
        <w:tc>
          <w:tcPr>
            <w:tcW w:w="7367" w:type="dxa"/>
            <w:gridSpan w:val="3"/>
          </w:tcPr>
          <w:p w14:paraId="1680AB9D" w14:textId="77777777" w:rsidR="00A00666" w:rsidRPr="005374C3" w:rsidRDefault="00A00666" w:rsidP="00A00666">
            <w:pPr>
              <w:rPr>
                <w:rFonts w:ascii="Calibri" w:hAnsi="Calibri"/>
                <w:sz w:val="16"/>
                <w:szCs w:val="16"/>
              </w:rPr>
            </w:pPr>
          </w:p>
        </w:tc>
      </w:tr>
      <w:tr w:rsidR="00A00666" w:rsidRPr="00017B54" w14:paraId="2B8E243B" w14:textId="77777777" w:rsidTr="00A67200">
        <w:trPr>
          <w:gridAfter w:val="1"/>
          <w:wAfter w:w="3677" w:type="dxa"/>
        </w:trPr>
        <w:tc>
          <w:tcPr>
            <w:tcW w:w="2088" w:type="dxa"/>
          </w:tcPr>
          <w:p w14:paraId="18E268F8" w14:textId="77777777" w:rsidR="00A00666" w:rsidRPr="005374C3" w:rsidRDefault="00A00666" w:rsidP="00A00666">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40E1A545" w14:textId="77777777" w:rsidR="00A00666" w:rsidRPr="005374C3" w:rsidRDefault="00A00666" w:rsidP="00A00666">
            <w:pPr>
              <w:rPr>
                <w:rFonts w:ascii="Calibri" w:hAnsi="Calibri"/>
                <w:sz w:val="16"/>
                <w:szCs w:val="16"/>
              </w:rPr>
            </w:pPr>
          </w:p>
        </w:tc>
      </w:tr>
      <w:tr w:rsidR="00A00666" w:rsidRPr="00017B54" w14:paraId="1D7C698C" w14:textId="77777777" w:rsidTr="00A67200">
        <w:trPr>
          <w:gridAfter w:val="1"/>
          <w:wAfter w:w="3677" w:type="dxa"/>
        </w:trPr>
        <w:tc>
          <w:tcPr>
            <w:tcW w:w="2088" w:type="dxa"/>
          </w:tcPr>
          <w:p w14:paraId="0710AEF3" w14:textId="77777777" w:rsidR="00A00666" w:rsidRPr="005374C3" w:rsidRDefault="00A00666" w:rsidP="00A00666">
            <w:pPr>
              <w:rPr>
                <w:rFonts w:ascii="Calibri" w:hAnsi="Calibri" w:cs="Arial"/>
                <w:sz w:val="16"/>
                <w:szCs w:val="16"/>
              </w:rPr>
            </w:pPr>
            <w:r w:rsidRPr="005374C3">
              <w:rPr>
                <w:rFonts w:ascii="Calibri" w:hAnsi="Calibri" w:cs="Arial"/>
                <w:sz w:val="16"/>
                <w:szCs w:val="16"/>
              </w:rPr>
              <w:t>Sekreterare</w:t>
            </w:r>
          </w:p>
        </w:tc>
        <w:tc>
          <w:tcPr>
            <w:tcW w:w="7367" w:type="dxa"/>
            <w:gridSpan w:val="3"/>
          </w:tcPr>
          <w:p w14:paraId="261446A4" w14:textId="77777777" w:rsidR="00A00666" w:rsidRPr="005374C3" w:rsidRDefault="00A00666" w:rsidP="00A00666">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72E6DB6A" w14:textId="77777777" w:rsidR="00A00666" w:rsidRPr="005374C3" w:rsidRDefault="00A00666" w:rsidP="00A00666">
            <w:pPr>
              <w:rPr>
                <w:rFonts w:ascii="Calibri" w:hAnsi="Calibri"/>
                <w:sz w:val="18"/>
                <w:szCs w:val="18"/>
              </w:rPr>
            </w:pPr>
            <w:r w:rsidRPr="00A00666">
              <w:rPr>
                <w:rFonts w:ascii="Calibri" w:hAnsi="Calibri"/>
                <w:sz w:val="18"/>
                <w:szCs w:val="18"/>
              </w:rPr>
              <w:t>Karin Sköldberg</w:t>
            </w:r>
          </w:p>
        </w:tc>
      </w:tr>
      <w:tr w:rsidR="00A00666" w:rsidRPr="00017B54" w14:paraId="1A8A4B79" w14:textId="77777777" w:rsidTr="00A67200">
        <w:trPr>
          <w:gridAfter w:val="1"/>
          <w:wAfter w:w="3677" w:type="dxa"/>
        </w:trPr>
        <w:tc>
          <w:tcPr>
            <w:tcW w:w="2088" w:type="dxa"/>
          </w:tcPr>
          <w:p w14:paraId="48E9D309" w14:textId="77777777" w:rsidR="00A00666" w:rsidRPr="00016493" w:rsidRDefault="00A00666" w:rsidP="00A00666">
            <w:pPr>
              <w:rPr>
                <w:rFonts w:ascii="Calibri" w:hAnsi="Calibri" w:cs="Arial"/>
                <w:sz w:val="16"/>
                <w:szCs w:val="16"/>
              </w:rPr>
            </w:pPr>
          </w:p>
          <w:p w14:paraId="4D51DC6E" w14:textId="77777777" w:rsidR="00A00666" w:rsidRPr="00016493" w:rsidRDefault="00A00666" w:rsidP="00A00666">
            <w:pPr>
              <w:rPr>
                <w:rFonts w:ascii="Calibri" w:hAnsi="Calibri" w:cs="Arial"/>
                <w:sz w:val="16"/>
                <w:szCs w:val="16"/>
              </w:rPr>
            </w:pPr>
          </w:p>
        </w:tc>
        <w:tc>
          <w:tcPr>
            <w:tcW w:w="7367" w:type="dxa"/>
            <w:gridSpan w:val="3"/>
          </w:tcPr>
          <w:p w14:paraId="588251D5" w14:textId="77777777" w:rsidR="00A00666" w:rsidRPr="00041458" w:rsidRDefault="00A00666" w:rsidP="00A00666">
            <w:pPr>
              <w:rPr>
                <w:rFonts w:ascii="Calibri" w:hAnsi="Calibri"/>
                <w:sz w:val="16"/>
                <w:szCs w:val="16"/>
              </w:rPr>
            </w:pPr>
          </w:p>
        </w:tc>
      </w:tr>
      <w:tr w:rsidR="00A00666" w:rsidRPr="00017B54" w14:paraId="421759D8" w14:textId="77777777" w:rsidTr="00A67200">
        <w:trPr>
          <w:gridAfter w:val="1"/>
          <w:wAfter w:w="3677" w:type="dxa"/>
        </w:trPr>
        <w:tc>
          <w:tcPr>
            <w:tcW w:w="2088" w:type="dxa"/>
          </w:tcPr>
          <w:p w14:paraId="467E146F" w14:textId="77777777" w:rsidR="00A00666" w:rsidRPr="00016493" w:rsidRDefault="00A00666" w:rsidP="00A00666">
            <w:pPr>
              <w:rPr>
                <w:rFonts w:ascii="Calibri" w:hAnsi="Calibri" w:cs="Arial"/>
                <w:sz w:val="16"/>
                <w:szCs w:val="16"/>
              </w:rPr>
            </w:pPr>
            <w:r>
              <w:rPr>
                <w:rFonts w:ascii="Calibri" w:hAnsi="Calibri" w:cs="Arial"/>
                <w:sz w:val="16"/>
                <w:szCs w:val="16"/>
              </w:rPr>
              <w:t>Ordförande</w:t>
            </w:r>
          </w:p>
        </w:tc>
        <w:tc>
          <w:tcPr>
            <w:tcW w:w="7367" w:type="dxa"/>
            <w:gridSpan w:val="3"/>
          </w:tcPr>
          <w:p w14:paraId="6DE2B7FE" w14:textId="77777777" w:rsidR="00A00666" w:rsidRPr="00041458" w:rsidRDefault="00A00666" w:rsidP="00A00666">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2DB98B07" w14:textId="77777777" w:rsidR="00A00666" w:rsidRPr="00041458" w:rsidRDefault="00A00666" w:rsidP="00A00666">
            <w:pPr>
              <w:rPr>
                <w:rFonts w:ascii="Calibri" w:hAnsi="Calibri"/>
                <w:sz w:val="18"/>
                <w:szCs w:val="18"/>
              </w:rPr>
            </w:pPr>
            <w:r>
              <w:rPr>
                <w:rFonts w:ascii="Calibri" w:hAnsi="Calibri"/>
                <w:sz w:val="18"/>
                <w:szCs w:val="18"/>
              </w:rPr>
              <w:t>Anders Hyllander</w:t>
            </w:r>
          </w:p>
        </w:tc>
      </w:tr>
      <w:tr w:rsidR="00A00666" w:rsidRPr="00017B54" w14:paraId="0FB6F2E2" w14:textId="77777777" w:rsidTr="00A67200">
        <w:trPr>
          <w:gridAfter w:val="1"/>
          <w:wAfter w:w="3677" w:type="dxa"/>
        </w:trPr>
        <w:tc>
          <w:tcPr>
            <w:tcW w:w="2088" w:type="dxa"/>
          </w:tcPr>
          <w:p w14:paraId="14DE8631" w14:textId="77777777" w:rsidR="00A00666" w:rsidRPr="00016493" w:rsidRDefault="00A00666" w:rsidP="00A00666">
            <w:pPr>
              <w:rPr>
                <w:rFonts w:ascii="Calibri" w:hAnsi="Calibri" w:cs="Arial"/>
                <w:sz w:val="16"/>
                <w:szCs w:val="16"/>
              </w:rPr>
            </w:pPr>
          </w:p>
          <w:p w14:paraId="37CECDA8" w14:textId="77777777" w:rsidR="00A00666" w:rsidRPr="00016493" w:rsidRDefault="00A00666" w:rsidP="00A00666">
            <w:pPr>
              <w:rPr>
                <w:rFonts w:ascii="Calibri" w:hAnsi="Calibri" w:cs="Arial"/>
                <w:sz w:val="16"/>
                <w:szCs w:val="16"/>
              </w:rPr>
            </w:pPr>
          </w:p>
        </w:tc>
        <w:tc>
          <w:tcPr>
            <w:tcW w:w="7367" w:type="dxa"/>
            <w:gridSpan w:val="3"/>
          </w:tcPr>
          <w:p w14:paraId="13B4874B" w14:textId="77777777" w:rsidR="00A00666" w:rsidRPr="00041458" w:rsidRDefault="00A00666" w:rsidP="00A00666">
            <w:pPr>
              <w:rPr>
                <w:rFonts w:ascii="Calibri" w:hAnsi="Calibri"/>
                <w:sz w:val="16"/>
                <w:szCs w:val="16"/>
              </w:rPr>
            </w:pPr>
          </w:p>
        </w:tc>
      </w:tr>
      <w:tr w:rsidR="00A00666" w:rsidRPr="00017B54" w14:paraId="317EDA10" w14:textId="77777777" w:rsidTr="00A67200">
        <w:trPr>
          <w:gridAfter w:val="1"/>
          <w:wAfter w:w="3677" w:type="dxa"/>
        </w:trPr>
        <w:tc>
          <w:tcPr>
            <w:tcW w:w="2088" w:type="dxa"/>
          </w:tcPr>
          <w:p w14:paraId="78908923"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5BE9F707" w14:textId="67DAA593" w:rsidR="00A00666" w:rsidRPr="00041458" w:rsidRDefault="00A00666" w:rsidP="00A00666">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sidR="0053637E">
              <w:rPr>
                <w:rFonts w:ascii="Calibri" w:hAnsi="Calibri"/>
                <w:sz w:val="18"/>
                <w:szCs w:val="18"/>
              </w:rPr>
              <w:t>Eva Borg</w:t>
            </w:r>
          </w:p>
          <w:p w14:paraId="39B6B65D" w14:textId="77777777" w:rsidR="00A00666" w:rsidRPr="00041458" w:rsidRDefault="00A00666" w:rsidP="00A00666">
            <w:pPr>
              <w:rPr>
                <w:rFonts w:ascii="Calibri" w:hAnsi="Calibri"/>
                <w:sz w:val="18"/>
                <w:szCs w:val="18"/>
                <w:highlight w:val="yellow"/>
              </w:rPr>
            </w:pPr>
          </w:p>
        </w:tc>
      </w:tr>
      <w:tr w:rsidR="00A00666" w:rsidRPr="00017B54" w14:paraId="06880D07" w14:textId="77777777" w:rsidTr="00A67200">
        <w:trPr>
          <w:gridAfter w:val="1"/>
          <w:wAfter w:w="3677" w:type="dxa"/>
        </w:trPr>
        <w:tc>
          <w:tcPr>
            <w:tcW w:w="2088" w:type="dxa"/>
            <w:tcBorders>
              <w:bottom w:val="single" w:sz="4" w:space="0" w:color="auto"/>
            </w:tcBorders>
          </w:tcPr>
          <w:p w14:paraId="6A806E34" w14:textId="77777777" w:rsidR="00A00666" w:rsidRPr="00016493" w:rsidRDefault="00A00666" w:rsidP="00A00666">
            <w:pPr>
              <w:rPr>
                <w:rFonts w:ascii="Calibri" w:hAnsi="Calibri" w:cs="Arial"/>
                <w:sz w:val="16"/>
                <w:szCs w:val="16"/>
              </w:rPr>
            </w:pPr>
          </w:p>
        </w:tc>
        <w:tc>
          <w:tcPr>
            <w:tcW w:w="7367" w:type="dxa"/>
            <w:gridSpan w:val="3"/>
            <w:tcBorders>
              <w:bottom w:val="single" w:sz="4" w:space="0" w:color="auto"/>
            </w:tcBorders>
          </w:tcPr>
          <w:p w14:paraId="5C10AB4A" w14:textId="77777777" w:rsidR="00A00666" w:rsidRPr="00041458" w:rsidRDefault="00A00666" w:rsidP="00A00666">
            <w:pPr>
              <w:rPr>
                <w:rFonts w:ascii="Calibri" w:hAnsi="Calibri"/>
                <w:sz w:val="16"/>
                <w:szCs w:val="16"/>
              </w:rPr>
            </w:pPr>
          </w:p>
        </w:tc>
      </w:tr>
      <w:tr w:rsidR="00A00666" w:rsidRPr="00017B54" w14:paraId="2417BBB3" w14:textId="77777777" w:rsidTr="00A67200">
        <w:trPr>
          <w:gridAfter w:val="1"/>
          <w:wAfter w:w="3677" w:type="dxa"/>
        </w:trPr>
        <w:tc>
          <w:tcPr>
            <w:tcW w:w="9455" w:type="dxa"/>
            <w:gridSpan w:val="4"/>
          </w:tcPr>
          <w:p w14:paraId="2C688289" w14:textId="77777777" w:rsidR="00A00666" w:rsidRPr="00016493" w:rsidRDefault="00A00666" w:rsidP="00A00666">
            <w:pPr>
              <w:rPr>
                <w:rFonts w:ascii="Calibri" w:hAnsi="Calibri"/>
                <w:sz w:val="8"/>
                <w:szCs w:val="8"/>
              </w:rPr>
            </w:pPr>
          </w:p>
          <w:p w14:paraId="40649610" w14:textId="77777777" w:rsidR="00A00666" w:rsidRDefault="00A00666" w:rsidP="00A00666">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6DDDCAE9" w14:textId="13B3EBB7" w:rsidR="00A00666" w:rsidRPr="00A76693" w:rsidRDefault="00A00666" w:rsidP="00A00666">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w:t>
            </w:r>
            <w:r w:rsidR="00BB3A6F">
              <w:rPr>
                <w:rFonts w:ascii="Calibri" w:hAnsi="Calibri"/>
                <w:sz w:val="18"/>
                <w:szCs w:val="18"/>
              </w:rPr>
              <w:t>1</w:t>
            </w:r>
            <w:r>
              <w:rPr>
                <w:rFonts w:ascii="Calibri" w:hAnsi="Calibri"/>
                <w:sz w:val="18"/>
                <w:szCs w:val="18"/>
              </w:rPr>
              <w:t>-</w:t>
            </w:r>
            <w:r w:rsidR="0053637E">
              <w:rPr>
                <w:rFonts w:ascii="Calibri" w:hAnsi="Calibri"/>
                <w:sz w:val="18"/>
                <w:szCs w:val="18"/>
              </w:rPr>
              <w:t>12-08</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w:t>
            </w:r>
            <w:r w:rsidR="00BB3A6F">
              <w:rPr>
                <w:rFonts w:ascii="Calibri" w:hAnsi="Calibri"/>
                <w:sz w:val="18"/>
                <w:szCs w:val="18"/>
              </w:rPr>
              <w:t>1</w:t>
            </w:r>
            <w:r>
              <w:rPr>
                <w:rFonts w:ascii="Calibri" w:hAnsi="Calibri"/>
                <w:sz w:val="18"/>
                <w:szCs w:val="18"/>
              </w:rPr>
              <w:t>-</w:t>
            </w:r>
            <w:r w:rsidR="000A32C9">
              <w:rPr>
                <w:rFonts w:ascii="Calibri" w:hAnsi="Calibri"/>
                <w:sz w:val="18"/>
                <w:szCs w:val="18"/>
              </w:rPr>
              <w:t>12-16</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w:t>
            </w:r>
            <w:r w:rsidR="000A32C9">
              <w:rPr>
                <w:rFonts w:ascii="Calibri" w:hAnsi="Calibri"/>
                <w:sz w:val="18"/>
                <w:szCs w:val="18"/>
              </w:rPr>
              <w:t>22-01-07</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70BE4A72" w14:textId="77777777" w:rsidR="00A00666" w:rsidRPr="00175E19" w:rsidRDefault="00A00666" w:rsidP="00A00666">
            <w:pPr>
              <w:rPr>
                <w:rFonts w:ascii="Calibri" w:hAnsi="Calibri"/>
                <w:sz w:val="18"/>
                <w:szCs w:val="18"/>
              </w:rPr>
            </w:pPr>
            <w:r w:rsidRPr="00175E19">
              <w:rPr>
                <w:rFonts w:ascii="Calibri" w:hAnsi="Calibri"/>
                <w:sz w:val="18"/>
                <w:szCs w:val="18"/>
              </w:rPr>
              <w:t>……………………………………..</w:t>
            </w:r>
          </w:p>
          <w:p w14:paraId="4F3AF6B7" w14:textId="77777777" w:rsidR="00A00666" w:rsidRPr="00016493" w:rsidRDefault="00A00666" w:rsidP="00A00666">
            <w:pPr>
              <w:rPr>
                <w:rFonts w:ascii="Calibri" w:hAnsi="Calibri"/>
                <w:sz w:val="20"/>
                <w:szCs w:val="20"/>
              </w:rPr>
            </w:pPr>
            <w:r>
              <w:rPr>
                <w:rFonts w:ascii="Calibri" w:hAnsi="Calibri"/>
                <w:sz w:val="18"/>
                <w:szCs w:val="18"/>
              </w:rPr>
              <w:t>Karin Sköldberg</w:t>
            </w:r>
          </w:p>
        </w:tc>
      </w:tr>
      <w:tr w:rsidR="00A00666" w:rsidRPr="00017B54" w14:paraId="4F9B4077" w14:textId="77777777" w:rsidTr="00A67200">
        <w:trPr>
          <w:gridAfter w:val="1"/>
          <w:wAfter w:w="3677" w:type="dxa"/>
        </w:trPr>
        <w:tc>
          <w:tcPr>
            <w:tcW w:w="4606" w:type="dxa"/>
            <w:gridSpan w:val="2"/>
            <w:tcBorders>
              <w:bottom w:val="single" w:sz="4" w:space="0" w:color="auto"/>
            </w:tcBorders>
          </w:tcPr>
          <w:p w14:paraId="3D88871D" w14:textId="77777777" w:rsidR="00A00666" w:rsidRPr="00017B54" w:rsidRDefault="00A00666" w:rsidP="00A00666">
            <w:pPr>
              <w:rPr>
                <w:sz w:val="8"/>
                <w:szCs w:val="8"/>
              </w:rPr>
            </w:pPr>
          </w:p>
        </w:tc>
        <w:tc>
          <w:tcPr>
            <w:tcW w:w="4849" w:type="dxa"/>
            <w:gridSpan w:val="2"/>
            <w:tcBorders>
              <w:bottom w:val="single" w:sz="4" w:space="0" w:color="auto"/>
            </w:tcBorders>
          </w:tcPr>
          <w:p w14:paraId="39B42925" w14:textId="77777777" w:rsidR="00A00666" w:rsidRPr="00017B54" w:rsidRDefault="00A00666" w:rsidP="00A00666">
            <w:pPr>
              <w:rPr>
                <w:sz w:val="8"/>
                <w:szCs w:val="8"/>
              </w:rPr>
            </w:pPr>
          </w:p>
        </w:tc>
      </w:tr>
    </w:tbl>
    <w:p w14:paraId="1204EEC6" w14:textId="77777777" w:rsidR="00B67422" w:rsidRDefault="00B67422" w:rsidP="00B67422"/>
    <w:p w14:paraId="6248D7BA" w14:textId="77777777" w:rsidR="001B01D5" w:rsidRDefault="001B01D5" w:rsidP="00B67422"/>
    <w:tbl>
      <w:tblPr>
        <w:tblW w:w="0" w:type="auto"/>
        <w:tblLook w:val="01E0" w:firstRow="1" w:lastRow="1" w:firstColumn="1" w:lastColumn="1" w:noHBand="0" w:noVBand="0"/>
      </w:tblPr>
      <w:tblGrid>
        <w:gridCol w:w="2046"/>
        <w:gridCol w:w="7024"/>
      </w:tblGrid>
      <w:tr w:rsidR="00554F2B" w:rsidRPr="00591879" w14:paraId="1FA95C17" w14:textId="77777777" w:rsidTr="00554F2B">
        <w:tc>
          <w:tcPr>
            <w:tcW w:w="2046" w:type="dxa"/>
          </w:tcPr>
          <w:p w14:paraId="1F88E472" w14:textId="77777777" w:rsidR="00554F2B" w:rsidRDefault="00554F2B" w:rsidP="0090427A">
            <w:pPr>
              <w:pStyle w:val="Brdtext"/>
            </w:pPr>
          </w:p>
          <w:p w14:paraId="61B0B624" w14:textId="77777777" w:rsidR="00A04F9A" w:rsidRDefault="00A04F9A" w:rsidP="0090427A">
            <w:pPr>
              <w:pStyle w:val="Brdtext"/>
            </w:pPr>
          </w:p>
          <w:p w14:paraId="53485CEB" w14:textId="77777777" w:rsidR="00554F2B" w:rsidRDefault="00554F2B" w:rsidP="0090427A">
            <w:pPr>
              <w:pStyle w:val="Brdtext"/>
            </w:pPr>
          </w:p>
          <w:p w14:paraId="1A21750C" w14:textId="77777777" w:rsidR="00554F2B" w:rsidRDefault="00554F2B" w:rsidP="0090427A">
            <w:pPr>
              <w:pStyle w:val="Brdtext"/>
            </w:pPr>
          </w:p>
        </w:tc>
        <w:tc>
          <w:tcPr>
            <w:tcW w:w="7024" w:type="dxa"/>
          </w:tcPr>
          <w:p w14:paraId="150E8C6A" w14:textId="77777777" w:rsidR="0053637E" w:rsidRDefault="0053637E" w:rsidP="0090427A">
            <w:pPr>
              <w:pStyle w:val="Brdtext"/>
              <w:rPr>
                <w:rFonts w:ascii="Calibri" w:hAnsi="Calibri"/>
                <w:sz w:val="22"/>
                <w:szCs w:val="22"/>
              </w:rPr>
            </w:pPr>
          </w:p>
          <w:p w14:paraId="18DFA431" w14:textId="6C51B15F" w:rsidR="00554F2B" w:rsidRPr="00554F2B" w:rsidRDefault="00554F2B" w:rsidP="0090427A">
            <w:pPr>
              <w:pStyle w:val="Brdtext"/>
              <w:rPr>
                <w:rFonts w:ascii="Calibri" w:hAnsi="Calibri"/>
                <w:sz w:val="22"/>
                <w:szCs w:val="22"/>
              </w:rPr>
            </w:pPr>
            <w:r w:rsidRPr="00591879">
              <w:rPr>
                <w:rFonts w:ascii="Calibri" w:hAnsi="Calibri"/>
                <w:sz w:val="22"/>
                <w:szCs w:val="22"/>
              </w:rPr>
              <w:t xml:space="preserve">Fs § </w:t>
            </w:r>
            <w:r w:rsidR="005C51E0">
              <w:rPr>
                <w:rFonts w:ascii="Calibri" w:hAnsi="Calibri"/>
                <w:sz w:val="22"/>
                <w:szCs w:val="22"/>
              </w:rPr>
              <w:t>105</w:t>
            </w:r>
          </w:p>
          <w:p w14:paraId="56AAB78D"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6E508E90" w14:textId="77777777"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237A0B32"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1C0C51C3"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3F3EA550" w14:textId="77777777" w:rsidR="00554F2B" w:rsidRDefault="00554F2B"/>
    <w:p w14:paraId="6158C86D" w14:textId="77777777" w:rsidR="00F26909" w:rsidRDefault="00F26909"/>
    <w:p w14:paraId="260DD9B0" w14:textId="390603EB" w:rsidR="005C51E0" w:rsidRDefault="005C51E0">
      <w:pPr>
        <w:spacing w:after="200" w:line="276" w:lineRule="auto"/>
      </w:pPr>
      <w:r>
        <w:br w:type="page"/>
      </w:r>
    </w:p>
    <w:p w14:paraId="36D12690" w14:textId="73AC2ADA" w:rsidR="00F26909" w:rsidRDefault="00F26909"/>
    <w:tbl>
      <w:tblPr>
        <w:tblW w:w="0" w:type="auto"/>
        <w:tblLook w:val="01E0" w:firstRow="1" w:lastRow="1" w:firstColumn="1" w:lastColumn="1" w:noHBand="0" w:noVBand="0"/>
      </w:tblPr>
      <w:tblGrid>
        <w:gridCol w:w="2046"/>
        <w:gridCol w:w="7024"/>
      </w:tblGrid>
      <w:tr w:rsidR="005C51E0" w:rsidRPr="00591879" w14:paraId="2A4E8DAA" w14:textId="77777777" w:rsidTr="00E150C2">
        <w:tc>
          <w:tcPr>
            <w:tcW w:w="2046" w:type="dxa"/>
          </w:tcPr>
          <w:p w14:paraId="20D8DB49" w14:textId="77777777" w:rsidR="005C51E0" w:rsidRDefault="005C51E0" w:rsidP="00E150C2">
            <w:pPr>
              <w:pStyle w:val="Brdtext"/>
            </w:pPr>
          </w:p>
          <w:p w14:paraId="3A61540A" w14:textId="77777777" w:rsidR="005C51E0" w:rsidRDefault="005C51E0" w:rsidP="00E150C2">
            <w:pPr>
              <w:pStyle w:val="Brdtext"/>
            </w:pPr>
          </w:p>
          <w:p w14:paraId="42E1D947" w14:textId="77777777" w:rsidR="005C51E0" w:rsidRDefault="005C51E0" w:rsidP="00E150C2">
            <w:pPr>
              <w:pStyle w:val="Brdtext"/>
            </w:pPr>
          </w:p>
          <w:p w14:paraId="6D5943DE" w14:textId="77777777" w:rsidR="005C51E0" w:rsidRDefault="005C51E0" w:rsidP="00E150C2">
            <w:pPr>
              <w:pStyle w:val="Brdtext"/>
            </w:pPr>
          </w:p>
        </w:tc>
        <w:tc>
          <w:tcPr>
            <w:tcW w:w="7024" w:type="dxa"/>
          </w:tcPr>
          <w:p w14:paraId="148D9C01" w14:textId="77777777" w:rsidR="005C51E0" w:rsidRDefault="005C51E0" w:rsidP="00E150C2">
            <w:pPr>
              <w:pStyle w:val="Brdtext"/>
              <w:rPr>
                <w:rFonts w:ascii="Calibri" w:hAnsi="Calibri"/>
                <w:sz w:val="22"/>
                <w:szCs w:val="22"/>
              </w:rPr>
            </w:pPr>
          </w:p>
          <w:p w14:paraId="17A68BB0" w14:textId="3EB5AF49" w:rsidR="005C51E0" w:rsidRPr="00554F2B" w:rsidRDefault="005C51E0" w:rsidP="00E150C2">
            <w:pPr>
              <w:pStyle w:val="Brdtext"/>
              <w:rPr>
                <w:rFonts w:ascii="Calibri" w:hAnsi="Calibri"/>
                <w:sz w:val="22"/>
                <w:szCs w:val="22"/>
              </w:rPr>
            </w:pPr>
            <w:r w:rsidRPr="00591879">
              <w:rPr>
                <w:rFonts w:ascii="Calibri" w:hAnsi="Calibri"/>
                <w:sz w:val="22"/>
                <w:szCs w:val="22"/>
              </w:rPr>
              <w:t xml:space="preserve">Fs § </w:t>
            </w:r>
            <w:r>
              <w:rPr>
                <w:rFonts w:ascii="Calibri" w:hAnsi="Calibri"/>
                <w:sz w:val="22"/>
                <w:szCs w:val="22"/>
              </w:rPr>
              <w:t>106</w:t>
            </w:r>
          </w:p>
          <w:p w14:paraId="6B4990B0" w14:textId="77777777" w:rsidR="005C51E0" w:rsidRPr="00E80C34" w:rsidRDefault="005C51E0" w:rsidP="00E150C2">
            <w:pPr>
              <w:pStyle w:val="Brdtext"/>
              <w:pBdr>
                <w:bottom w:val="single" w:sz="4" w:space="1" w:color="auto"/>
              </w:pBdr>
              <w:rPr>
                <w:rFonts w:ascii="Calibri" w:hAnsi="Calibri"/>
                <w:b/>
              </w:rPr>
            </w:pPr>
            <w:r>
              <w:rPr>
                <w:rFonts w:ascii="Calibri" w:hAnsi="Calibri"/>
                <w:b/>
                <w:sz w:val="22"/>
                <w:szCs w:val="22"/>
              </w:rPr>
              <w:t>Anmälan av jäv</w:t>
            </w:r>
          </w:p>
          <w:p w14:paraId="0040A129" w14:textId="77777777" w:rsidR="005C51E0" w:rsidRDefault="005C51E0" w:rsidP="00E150C2">
            <w:pPr>
              <w:pStyle w:val="Brdtext"/>
              <w:rPr>
                <w:rFonts w:ascii="Calibri" w:hAnsi="Calibri"/>
                <w:sz w:val="22"/>
                <w:szCs w:val="22"/>
              </w:rPr>
            </w:pPr>
            <w:r>
              <w:rPr>
                <w:rFonts w:ascii="Calibri" w:hAnsi="Calibri"/>
                <w:sz w:val="22"/>
                <w:szCs w:val="22"/>
              </w:rPr>
              <w:t>Ingen anmälan</w:t>
            </w:r>
          </w:p>
          <w:p w14:paraId="4A7340B1" w14:textId="77777777" w:rsidR="005C51E0" w:rsidRPr="00554F2B" w:rsidRDefault="005C51E0" w:rsidP="00E150C2">
            <w:pPr>
              <w:pStyle w:val="Brdtext"/>
              <w:rPr>
                <w:rFonts w:ascii="Calibri" w:hAnsi="Calibri"/>
                <w:sz w:val="22"/>
                <w:szCs w:val="22"/>
              </w:rPr>
            </w:pPr>
            <w:r w:rsidRPr="00591879">
              <w:rPr>
                <w:rFonts w:ascii="Calibri" w:hAnsi="Calibri"/>
                <w:sz w:val="22"/>
                <w:szCs w:val="22"/>
              </w:rPr>
              <w:t>FÖRBUNDSSTYRELSENS BESLUT</w:t>
            </w:r>
          </w:p>
          <w:p w14:paraId="428592E1" w14:textId="77777777" w:rsidR="005C51E0" w:rsidRPr="00554F2B" w:rsidRDefault="005C51E0" w:rsidP="00E150C2">
            <w:pPr>
              <w:pStyle w:val="Brdtext"/>
              <w:rPr>
                <w:rFonts w:ascii="Calibri" w:hAnsi="Calibri"/>
                <w:sz w:val="22"/>
                <w:szCs w:val="22"/>
              </w:rPr>
            </w:pPr>
            <w:r>
              <w:rPr>
                <w:rFonts w:ascii="Calibri" w:hAnsi="Calibri"/>
                <w:sz w:val="22"/>
                <w:szCs w:val="22"/>
              </w:rPr>
              <w:t>Antecknas till protokollet.</w:t>
            </w:r>
          </w:p>
          <w:p w14:paraId="19609C08" w14:textId="77777777" w:rsidR="005C51E0" w:rsidRPr="00554F2B" w:rsidRDefault="005C51E0" w:rsidP="00E150C2">
            <w:pPr>
              <w:pStyle w:val="Brdtext"/>
              <w:rPr>
                <w:rFonts w:ascii="Calibri" w:hAnsi="Calibri"/>
                <w:sz w:val="22"/>
                <w:szCs w:val="22"/>
              </w:rPr>
            </w:pPr>
            <w:r>
              <w:rPr>
                <w:rFonts w:ascii="Calibri" w:hAnsi="Calibri"/>
                <w:sz w:val="22"/>
                <w:szCs w:val="22"/>
              </w:rPr>
              <w:t>_____</w:t>
            </w:r>
          </w:p>
        </w:tc>
      </w:tr>
    </w:tbl>
    <w:p w14:paraId="2EF4E29C" w14:textId="6CC26CF6" w:rsidR="005C51E0" w:rsidRDefault="005C51E0"/>
    <w:p w14:paraId="79DB1AEA" w14:textId="65A48575" w:rsidR="005C51E0" w:rsidRDefault="005C51E0">
      <w:pPr>
        <w:spacing w:after="200" w:line="276" w:lineRule="auto"/>
      </w:pPr>
      <w:r>
        <w:br w:type="page"/>
      </w:r>
    </w:p>
    <w:p w14:paraId="7C64F17A" w14:textId="77777777" w:rsidR="00F26909" w:rsidRDefault="00F26909"/>
    <w:tbl>
      <w:tblPr>
        <w:tblW w:w="0" w:type="auto"/>
        <w:tblLook w:val="01E0" w:firstRow="1" w:lastRow="1" w:firstColumn="1" w:lastColumn="1" w:noHBand="0" w:noVBand="0"/>
      </w:tblPr>
      <w:tblGrid>
        <w:gridCol w:w="2046"/>
        <w:gridCol w:w="7024"/>
      </w:tblGrid>
      <w:tr w:rsidR="00B67422" w14:paraId="6F71BCC7" w14:textId="77777777" w:rsidTr="00554F2B">
        <w:tc>
          <w:tcPr>
            <w:tcW w:w="2046" w:type="dxa"/>
          </w:tcPr>
          <w:p w14:paraId="4790CC88" w14:textId="77777777" w:rsidR="00B67422" w:rsidRDefault="00B67422" w:rsidP="00A67200">
            <w:pPr>
              <w:pStyle w:val="Brdtext"/>
            </w:pPr>
          </w:p>
        </w:tc>
        <w:tc>
          <w:tcPr>
            <w:tcW w:w="7024" w:type="dxa"/>
          </w:tcPr>
          <w:p w14:paraId="190356F3" w14:textId="77777777" w:rsidR="0050019A" w:rsidRDefault="0050019A" w:rsidP="00A67200">
            <w:pPr>
              <w:pStyle w:val="Brdtext"/>
              <w:rPr>
                <w:rFonts w:ascii="Calibri" w:hAnsi="Calibri"/>
                <w:sz w:val="22"/>
                <w:szCs w:val="22"/>
              </w:rPr>
            </w:pPr>
          </w:p>
          <w:p w14:paraId="302B5E14" w14:textId="1F4CAEE9" w:rsidR="00B67422" w:rsidRPr="00591879" w:rsidRDefault="00B67422" w:rsidP="00A67200">
            <w:pPr>
              <w:pStyle w:val="Brdtext"/>
              <w:rPr>
                <w:rFonts w:ascii="Calibri" w:hAnsi="Calibri"/>
              </w:rPr>
            </w:pPr>
            <w:r w:rsidRPr="00591879">
              <w:rPr>
                <w:rFonts w:ascii="Calibri" w:hAnsi="Calibri"/>
                <w:sz w:val="22"/>
                <w:szCs w:val="22"/>
              </w:rPr>
              <w:t xml:space="preserve">Fs § </w:t>
            </w:r>
            <w:r w:rsidR="005C51E0">
              <w:rPr>
                <w:rFonts w:ascii="Calibri" w:hAnsi="Calibri"/>
                <w:sz w:val="22"/>
                <w:szCs w:val="22"/>
              </w:rPr>
              <w:t>107</w:t>
            </w:r>
          </w:p>
          <w:p w14:paraId="0AC4E8C8"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3F22E705"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390584A8" w14:textId="2B08CF3A"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53637E">
              <w:rPr>
                <w:rFonts w:ascii="Calibri" w:hAnsi="Calibri"/>
                <w:sz w:val="22"/>
                <w:szCs w:val="22"/>
              </w:rPr>
              <w:t>Eva Borg</w:t>
            </w:r>
            <w:r w:rsidR="000675AD" w:rsidRPr="001C7B01">
              <w:rPr>
                <w:rFonts w:ascii="Calibri" w:hAnsi="Calibri"/>
                <w:sz w:val="22"/>
                <w:szCs w:val="22"/>
              </w:rPr>
              <w:t xml:space="preserve"> (</w:t>
            </w:r>
            <w:r w:rsidR="0053637E">
              <w:rPr>
                <w:rFonts w:ascii="Calibri" w:hAnsi="Calibri"/>
                <w:sz w:val="22"/>
                <w:szCs w:val="22"/>
              </w:rPr>
              <w:t>S</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23BEF2B5" w14:textId="77777777" w:rsidR="00B67422" w:rsidRPr="00591879" w:rsidRDefault="00D3043E" w:rsidP="00A67200">
            <w:pPr>
              <w:pStyle w:val="Brdtext"/>
              <w:rPr>
                <w:rFonts w:ascii="Calibri" w:hAnsi="Calibri"/>
              </w:rPr>
            </w:pPr>
            <w:r>
              <w:rPr>
                <w:rFonts w:ascii="Calibri" w:hAnsi="Calibri"/>
              </w:rPr>
              <w:t>_____</w:t>
            </w:r>
          </w:p>
        </w:tc>
      </w:tr>
    </w:tbl>
    <w:p w14:paraId="796412E1" w14:textId="77777777" w:rsidR="00B67422" w:rsidRDefault="00B67422" w:rsidP="00B67422"/>
    <w:p w14:paraId="0F3533DB" w14:textId="77777777" w:rsidR="00B67422" w:rsidRDefault="00B67422" w:rsidP="00B67422">
      <w:r>
        <w:br w:type="page"/>
      </w:r>
    </w:p>
    <w:p w14:paraId="0713249D" w14:textId="62B1D9D0" w:rsidR="00C70103" w:rsidRDefault="00C70103">
      <w:pPr>
        <w:spacing w:after="200" w:line="276" w:lineRule="auto"/>
        <w:rPr>
          <w:sz w:val="22"/>
          <w:szCs w:val="22"/>
        </w:rPr>
      </w:pPr>
    </w:p>
    <w:tbl>
      <w:tblPr>
        <w:tblW w:w="0" w:type="auto"/>
        <w:tblLook w:val="01E0" w:firstRow="1" w:lastRow="1" w:firstColumn="1" w:lastColumn="1" w:noHBand="0" w:noVBand="0"/>
      </w:tblPr>
      <w:tblGrid>
        <w:gridCol w:w="2043"/>
        <w:gridCol w:w="3407"/>
        <w:gridCol w:w="3620"/>
      </w:tblGrid>
      <w:tr w:rsidR="005C51E0" w:rsidRPr="00A06113" w14:paraId="52028705" w14:textId="77777777" w:rsidTr="00E150C2">
        <w:tc>
          <w:tcPr>
            <w:tcW w:w="2043" w:type="dxa"/>
          </w:tcPr>
          <w:p w14:paraId="2111AB8F" w14:textId="77777777" w:rsidR="005C51E0" w:rsidRPr="00A24084" w:rsidRDefault="005C51E0" w:rsidP="00E150C2">
            <w:pPr>
              <w:pStyle w:val="Brdtext"/>
            </w:pPr>
          </w:p>
        </w:tc>
        <w:tc>
          <w:tcPr>
            <w:tcW w:w="3407" w:type="dxa"/>
          </w:tcPr>
          <w:p w14:paraId="2224FDA1" w14:textId="5863AF56" w:rsidR="005C51E0" w:rsidRPr="003C2236" w:rsidRDefault="005C51E0" w:rsidP="00E150C2">
            <w:pPr>
              <w:pStyle w:val="Brdtext"/>
              <w:rPr>
                <w:rFonts w:ascii="Calibri" w:hAnsi="Calibri"/>
                <w:b/>
              </w:rPr>
            </w:pPr>
            <w:r>
              <w:rPr>
                <w:rFonts w:ascii="Calibri" w:hAnsi="Calibri"/>
                <w:b/>
                <w:sz w:val="22"/>
                <w:szCs w:val="22"/>
              </w:rPr>
              <w:t>Information</w:t>
            </w:r>
          </w:p>
        </w:tc>
        <w:tc>
          <w:tcPr>
            <w:tcW w:w="3620" w:type="dxa"/>
          </w:tcPr>
          <w:p w14:paraId="0022CC41" w14:textId="77777777" w:rsidR="005C51E0" w:rsidRDefault="005C51E0" w:rsidP="00E150C2">
            <w:pPr>
              <w:pStyle w:val="Brdtext"/>
              <w:rPr>
                <w:rFonts w:ascii="Calibri" w:hAnsi="Calibri"/>
              </w:rPr>
            </w:pPr>
          </w:p>
        </w:tc>
      </w:tr>
      <w:tr w:rsidR="005C51E0" w:rsidRPr="00A06113" w14:paraId="0D7905AC" w14:textId="77777777" w:rsidTr="00E150C2">
        <w:tc>
          <w:tcPr>
            <w:tcW w:w="2043" w:type="dxa"/>
          </w:tcPr>
          <w:p w14:paraId="4602A781" w14:textId="77777777" w:rsidR="005C51E0" w:rsidRPr="00A24084" w:rsidRDefault="005C51E0" w:rsidP="00E150C2">
            <w:pPr>
              <w:pStyle w:val="Brdtext"/>
            </w:pPr>
          </w:p>
        </w:tc>
        <w:tc>
          <w:tcPr>
            <w:tcW w:w="3407" w:type="dxa"/>
          </w:tcPr>
          <w:p w14:paraId="6EE0DC2C" w14:textId="517EB40F" w:rsidR="005C51E0" w:rsidRPr="00A06113" w:rsidRDefault="005C51E0" w:rsidP="00E150C2">
            <w:pPr>
              <w:pStyle w:val="Brdtext"/>
              <w:rPr>
                <w:rFonts w:ascii="Calibri" w:hAnsi="Calibri"/>
              </w:rPr>
            </w:pPr>
            <w:r w:rsidRPr="00A06113">
              <w:rPr>
                <w:rFonts w:ascii="Calibri" w:hAnsi="Calibri"/>
                <w:sz w:val="22"/>
                <w:szCs w:val="22"/>
              </w:rPr>
              <w:t xml:space="preserve">Fs § </w:t>
            </w:r>
            <w:r>
              <w:rPr>
                <w:rFonts w:ascii="Calibri" w:hAnsi="Calibri"/>
                <w:sz w:val="22"/>
                <w:szCs w:val="22"/>
              </w:rPr>
              <w:t>108</w:t>
            </w:r>
          </w:p>
        </w:tc>
        <w:tc>
          <w:tcPr>
            <w:tcW w:w="3620" w:type="dxa"/>
          </w:tcPr>
          <w:p w14:paraId="436B7BCB" w14:textId="77777777" w:rsidR="005C51E0" w:rsidRPr="00A06113" w:rsidRDefault="005C51E0" w:rsidP="00E150C2">
            <w:pPr>
              <w:pStyle w:val="Brdtext"/>
              <w:rPr>
                <w:rFonts w:ascii="Calibri" w:hAnsi="Calibri"/>
              </w:rPr>
            </w:pPr>
          </w:p>
        </w:tc>
      </w:tr>
      <w:tr w:rsidR="005C51E0" w:rsidRPr="00A06113" w14:paraId="57328E69" w14:textId="77777777" w:rsidTr="00E150C2">
        <w:tc>
          <w:tcPr>
            <w:tcW w:w="2043" w:type="dxa"/>
          </w:tcPr>
          <w:p w14:paraId="76DB52AD" w14:textId="77777777" w:rsidR="005C51E0" w:rsidRPr="00A24084" w:rsidRDefault="005C51E0" w:rsidP="00E150C2">
            <w:pPr>
              <w:pStyle w:val="Brdtext"/>
            </w:pPr>
          </w:p>
        </w:tc>
        <w:tc>
          <w:tcPr>
            <w:tcW w:w="7027" w:type="dxa"/>
            <w:gridSpan w:val="2"/>
          </w:tcPr>
          <w:p w14:paraId="56FFA3B8" w14:textId="0ECB5BF5" w:rsidR="005C51E0" w:rsidRPr="00E80C34" w:rsidRDefault="005C51E0" w:rsidP="00E150C2">
            <w:pPr>
              <w:pStyle w:val="Brdtext"/>
              <w:pBdr>
                <w:bottom w:val="single" w:sz="4" w:space="1" w:color="auto"/>
              </w:pBdr>
              <w:rPr>
                <w:rFonts w:ascii="Calibri" w:hAnsi="Calibri"/>
                <w:b/>
              </w:rPr>
            </w:pPr>
            <w:r w:rsidRPr="005C51E0">
              <w:rPr>
                <w:rFonts w:ascii="Calibri" w:hAnsi="Calibri"/>
                <w:b/>
                <w:sz w:val="22"/>
                <w:szCs w:val="22"/>
              </w:rPr>
              <w:t>Business Region Göteborg AB informerar om handlingsplan 2 för Göteborgs Stads näringslivsstrategiska program 2018 – 2035</w:t>
            </w:r>
          </w:p>
          <w:p w14:paraId="63D5BDF3" w14:textId="0B7B1875" w:rsidR="00897E90" w:rsidRDefault="008A1674" w:rsidP="00E150C2">
            <w:pPr>
              <w:pStyle w:val="Brdtext"/>
              <w:rPr>
                <w:rFonts w:ascii="Calibri" w:hAnsi="Calibri"/>
                <w:sz w:val="22"/>
                <w:szCs w:val="22"/>
              </w:rPr>
            </w:pPr>
            <w:r>
              <w:rPr>
                <w:rFonts w:ascii="Calibri" w:hAnsi="Calibri"/>
                <w:sz w:val="22"/>
                <w:szCs w:val="22"/>
              </w:rPr>
              <w:t xml:space="preserve">Pia Areblad från </w:t>
            </w:r>
            <w:r w:rsidRPr="008A1674">
              <w:rPr>
                <w:rFonts w:ascii="Calibri" w:hAnsi="Calibri"/>
                <w:sz w:val="22"/>
                <w:szCs w:val="22"/>
              </w:rPr>
              <w:t>Business Region Göteborg AB</w:t>
            </w:r>
            <w:r>
              <w:rPr>
                <w:rFonts w:ascii="Calibri" w:hAnsi="Calibri"/>
                <w:sz w:val="22"/>
                <w:szCs w:val="22"/>
              </w:rPr>
              <w:t xml:space="preserve"> (BRG)</w:t>
            </w:r>
            <w:r w:rsidRPr="008A1674">
              <w:rPr>
                <w:rFonts w:ascii="Calibri" w:hAnsi="Calibri"/>
                <w:sz w:val="22"/>
                <w:szCs w:val="22"/>
              </w:rPr>
              <w:t xml:space="preserve"> informerar om handlingsplan 2 för Göteborgs Stads näringslivsstrategiska program </w:t>
            </w:r>
            <w:proofErr w:type="gramStart"/>
            <w:r w:rsidRPr="008A1674">
              <w:rPr>
                <w:rFonts w:ascii="Calibri" w:hAnsi="Calibri"/>
                <w:sz w:val="22"/>
                <w:szCs w:val="22"/>
              </w:rPr>
              <w:t>2018</w:t>
            </w:r>
            <w:r>
              <w:rPr>
                <w:rFonts w:ascii="Calibri" w:hAnsi="Calibri"/>
                <w:sz w:val="22"/>
                <w:szCs w:val="22"/>
              </w:rPr>
              <w:t>-2035</w:t>
            </w:r>
            <w:proofErr w:type="gramEnd"/>
            <w:r>
              <w:rPr>
                <w:rFonts w:ascii="Calibri" w:hAnsi="Calibri"/>
                <w:sz w:val="22"/>
                <w:szCs w:val="22"/>
              </w:rPr>
              <w:t>.</w:t>
            </w:r>
          </w:p>
          <w:p w14:paraId="638E7594" w14:textId="4F5E6B5D" w:rsidR="008A1674" w:rsidRDefault="008A1674" w:rsidP="00E150C2">
            <w:pPr>
              <w:pStyle w:val="Brdtext"/>
              <w:rPr>
                <w:rFonts w:ascii="Calibri" w:hAnsi="Calibri"/>
                <w:sz w:val="22"/>
                <w:szCs w:val="22"/>
              </w:rPr>
            </w:pPr>
            <w:r>
              <w:rPr>
                <w:rFonts w:ascii="Calibri" w:hAnsi="Calibri"/>
                <w:sz w:val="22"/>
                <w:szCs w:val="22"/>
              </w:rPr>
              <w:t xml:space="preserve">Göteborgs Stads </w:t>
            </w:r>
            <w:r w:rsidRPr="008A1674">
              <w:rPr>
                <w:rFonts w:ascii="Calibri" w:hAnsi="Calibri"/>
                <w:sz w:val="22"/>
                <w:szCs w:val="22"/>
              </w:rPr>
              <w:t>näringslivsstrategiska program</w:t>
            </w:r>
            <w:r>
              <w:rPr>
                <w:rFonts w:ascii="Calibri" w:hAnsi="Calibri"/>
                <w:sz w:val="22"/>
                <w:szCs w:val="22"/>
              </w:rPr>
              <w:t xml:space="preserve"> syftar till att skapa bättre förutsättningar för företagande inom Göteborgs Stad och den presenterade handlingsplanen är den andra av totalt åtta som ska tas fram. Handlingsplan 2 omfattar totalt 24 insatser varav BRG ansvarar för 11. Övriga 13 är fördelade över Göteborgs </w:t>
            </w:r>
            <w:proofErr w:type="gramStart"/>
            <w:r>
              <w:rPr>
                <w:rFonts w:ascii="Calibri" w:hAnsi="Calibri"/>
                <w:sz w:val="22"/>
                <w:szCs w:val="22"/>
              </w:rPr>
              <w:t>Stads förvaltningar</w:t>
            </w:r>
            <w:proofErr w:type="gramEnd"/>
            <w:r>
              <w:rPr>
                <w:rFonts w:ascii="Calibri" w:hAnsi="Calibri"/>
                <w:sz w:val="22"/>
                <w:szCs w:val="22"/>
              </w:rPr>
              <w:t xml:space="preserve"> och bolag.</w:t>
            </w:r>
          </w:p>
          <w:p w14:paraId="02D5F69F" w14:textId="77777777" w:rsidR="00897E90" w:rsidRDefault="00897E90" w:rsidP="00E150C2">
            <w:pPr>
              <w:pStyle w:val="Brdtext"/>
              <w:rPr>
                <w:rFonts w:ascii="Calibri" w:hAnsi="Calibri"/>
                <w:sz w:val="22"/>
                <w:szCs w:val="22"/>
              </w:rPr>
            </w:pPr>
          </w:p>
          <w:p w14:paraId="7F123E4F" w14:textId="77777777" w:rsidR="005C51E0" w:rsidRPr="00A06113" w:rsidRDefault="005C51E0" w:rsidP="00E150C2">
            <w:pPr>
              <w:pStyle w:val="Brdtext"/>
              <w:rPr>
                <w:rFonts w:ascii="Calibri" w:hAnsi="Calibri"/>
              </w:rPr>
            </w:pPr>
            <w:r w:rsidRPr="00A06113">
              <w:rPr>
                <w:rFonts w:ascii="Calibri" w:hAnsi="Calibri"/>
                <w:sz w:val="22"/>
                <w:szCs w:val="22"/>
              </w:rPr>
              <w:t>FÖRBUNDSSTYRELSENS BESLUT</w:t>
            </w:r>
          </w:p>
          <w:p w14:paraId="79ED618B" w14:textId="67ACFABE" w:rsidR="005C51E0" w:rsidRDefault="005C51E0" w:rsidP="00E150C2">
            <w:pPr>
              <w:pStyle w:val="Brdtext"/>
              <w:rPr>
                <w:rFonts w:ascii="Calibri" w:hAnsi="Calibri"/>
                <w:sz w:val="22"/>
                <w:szCs w:val="22"/>
              </w:rPr>
            </w:pPr>
            <w:r>
              <w:rPr>
                <w:rFonts w:ascii="Calibri" w:hAnsi="Calibri"/>
                <w:sz w:val="22"/>
                <w:szCs w:val="22"/>
              </w:rPr>
              <w:t xml:space="preserve">Förbundsstyrelsen antecknar </w:t>
            </w:r>
            <w:r w:rsidR="00897E90">
              <w:rPr>
                <w:rFonts w:ascii="Calibri" w:hAnsi="Calibri"/>
                <w:sz w:val="22"/>
                <w:szCs w:val="22"/>
              </w:rPr>
              <w:t>informationen</w:t>
            </w:r>
            <w:r>
              <w:rPr>
                <w:rFonts w:ascii="Calibri" w:hAnsi="Calibri"/>
                <w:sz w:val="22"/>
                <w:szCs w:val="22"/>
              </w:rPr>
              <w:t xml:space="preserve">. </w:t>
            </w:r>
          </w:p>
          <w:p w14:paraId="22C413A6" w14:textId="77777777" w:rsidR="005C51E0" w:rsidRPr="00A06113" w:rsidRDefault="005C51E0" w:rsidP="00E150C2">
            <w:pPr>
              <w:pStyle w:val="Brdtext"/>
              <w:rPr>
                <w:rFonts w:ascii="Calibri" w:hAnsi="Calibri"/>
              </w:rPr>
            </w:pPr>
            <w:r>
              <w:rPr>
                <w:rFonts w:ascii="Calibri" w:hAnsi="Calibri"/>
              </w:rPr>
              <w:t>_____</w:t>
            </w:r>
          </w:p>
        </w:tc>
      </w:tr>
    </w:tbl>
    <w:p w14:paraId="5BFDF96C" w14:textId="39567D8D" w:rsidR="005C51E0" w:rsidRDefault="005C51E0">
      <w:pPr>
        <w:spacing w:after="200" w:line="276" w:lineRule="auto"/>
        <w:rPr>
          <w:sz w:val="22"/>
          <w:szCs w:val="22"/>
        </w:rPr>
      </w:pPr>
    </w:p>
    <w:p w14:paraId="461B517B" w14:textId="2A938D56" w:rsidR="005C51E0" w:rsidRDefault="005C51E0">
      <w:pPr>
        <w:spacing w:after="200" w:line="276" w:lineRule="auto"/>
        <w:rPr>
          <w:sz w:val="22"/>
          <w:szCs w:val="22"/>
        </w:rPr>
      </w:pPr>
      <w:r>
        <w:rPr>
          <w:sz w:val="22"/>
          <w:szCs w:val="22"/>
        </w:rPr>
        <w:br w:type="page"/>
      </w:r>
    </w:p>
    <w:p w14:paraId="79A1F315" w14:textId="01BF17F0" w:rsidR="005C51E0" w:rsidRDefault="005C51E0">
      <w:pPr>
        <w:spacing w:after="200" w:line="276" w:lineRule="auto"/>
        <w:rPr>
          <w:sz w:val="22"/>
          <w:szCs w:val="22"/>
        </w:rPr>
      </w:pPr>
    </w:p>
    <w:tbl>
      <w:tblPr>
        <w:tblW w:w="0" w:type="auto"/>
        <w:tblLook w:val="01E0" w:firstRow="1" w:lastRow="1" w:firstColumn="1" w:lastColumn="1" w:noHBand="0" w:noVBand="0"/>
      </w:tblPr>
      <w:tblGrid>
        <w:gridCol w:w="2043"/>
        <w:gridCol w:w="3407"/>
        <w:gridCol w:w="3620"/>
      </w:tblGrid>
      <w:tr w:rsidR="005C51E0" w:rsidRPr="00A06113" w14:paraId="11404BD1" w14:textId="77777777" w:rsidTr="00897E90">
        <w:trPr>
          <w:trHeight w:val="571"/>
        </w:trPr>
        <w:tc>
          <w:tcPr>
            <w:tcW w:w="2043" w:type="dxa"/>
          </w:tcPr>
          <w:p w14:paraId="22DA5DBF" w14:textId="77777777" w:rsidR="005C51E0" w:rsidRPr="00A24084" w:rsidRDefault="005C51E0" w:rsidP="00E150C2">
            <w:pPr>
              <w:pStyle w:val="Brdtext"/>
            </w:pPr>
          </w:p>
        </w:tc>
        <w:tc>
          <w:tcPr>
            <w:tcW w:w="3407" w:type="dxa"/>
          </w:tcPr>
          <w:p w14:paraId="1527D70E" w14:textId="53CC6306" w:rsidR="005C51E0" w:rsidRPr="003C2236" w:rsidRDefault="005C51E0" w:rsidP="00E150C2">
            <w:pPr>
              <w:pStyle w:val="Brdtext"/>
              <w:rPr>
                <w:rFonts w:ascii="Calibri" w:hAnsi="Calibri"/>
                <w:b/>
              </w:rPr>
            </w:pPr>
            <w:r>
              <w:rPr>
                <w:rFonts w:ascii="Calibri" w:hAnsi="Calibri"/>
                <w:b/>
                <w:sz w:val="22"/>
                <w:szCs w:val="22"/>
              </w:rPr>
              <w:t>Beslutsärenden</w:t>
            </w:r>
          </w:p>
        </w:tc>
        <w:tc>
          <w:tcPr>
            <w:tcW w:w="3620" w:type="dxa"/>
          </w:tcPr>
          <w:p w14:paraId="3471EA8F" w14:textId="77777777" w:rsidR="005C51E0" w:rsidRDefault="005C51E0" w:rsidP="00E150C2">
            <w:pPr>
              <w:pStyle w:val="Brdtext"/>
              <w:rPr>
                <w:rFonts w:ascii="Calibri" w:hAnsi="Calibri"/>
              </w:rPr>
            </w:pPr>
          </w:p>
        </w:tc>
      </w:tr>
      <w:tr w:rsidR="005C51E0" w:rsidRPr="00A06113" w14:paraId="54B789A6" w14:textId="77777777" w:rsidTr="00E150C2">
        <w:tc>
          <w:tcPr>
            <w:tcW w:w="2043" w:type="dxa"/>
          </w:tcPr>
          <w:p w14:paraId="6AA93890" w14:textId="77777777" w:rsidR="005C51E0" w:rsidRPr="00A24084" w:rsidRDefault="005C51E0" w:rsidP="00E150C2">
            <w:pPr>
              <w:pStyle w:val="Brdtext"/>
            </w:pPr>
          </w:p>
        </w:tc>
        <w:tc>
          <w:tcPr>
            <w:tcW w:w="3407" w:type="dxa"/>
          </w:tcPr>
          <w:p w14:paraId="78EBC985" w14:textId="123F5198" w:rsidR="005C51E0" w:rsidRPr="00A06113" w:rsidRDefault="005C51E0" w:rsidP="00E150C2">
            <w:pPr>
              <w:pStyle w:val="Brdtext"/>
              <w:rPr>
                <w:rFonts w:ascii="Calibri" w:hAnsi="Calibri"/>
              </w:rPr>
            </w:pPr>
            <w:r w:rsidRPr="00A06113">
              <w:rPr>
                <w:rFonts w:ascii="Calibri" w:hAnsi="Calibri"/>
                <w:sz w:val="22"/>
                <w:szCs w:val="22"/>
              </w:rPr>
              <w:t xml:space="preserve">Fs § </w:t>
            </w:r>
            <w:r>
              <w:rPr>
                <w:rFonts w:ascii="Calibri" w:hAnsi="Calibri"/>
                <w:sz w:val="22"/>
                <w:szCs w:val="22"/>
              </w:rPr>
              <w:t>112</w:t>
            </w:r>
          </w:p>
        </w:tc>
        <w:tc>
          <w:tcPr>
            <w:tcW w:w="3620" w:type="dxa"/>
          </w:tcPr>
          <w:p w14:paraId="089EF206" w14:textId="743F6976" w:rsidR="005C51E0" w:rsidRPr="00A06113" w:rsidRDefault="00897E90" w:rsidP="00E150C2">
            <w:pPr>
              <w:pStyle w:val="Brdtext"/>
              <w:rPr>
                <w:rFonts w:ascii="Calibri" w:hAnsi="Calibri"/>
              </w:rPr>
            </w:pPr>
            <w:r w:rsidRPr="00897E90">
              <w:rPr>
                <w:rFonts w:ascii="Calibri" w:hAnsi="Calibri"/>
                <w:sz w:val="22"/>
                <w:szCs w:val="22"/>
              </w:rPr>
              <w:t>Dnr 0475/21</w:t>
            </w:r>
          </w:p>
        </w:tc>
      </w:tr>
      <w:tr w:rsidR="005C51E0" w:rsidRPr="00A06113" w14:paraId="04CD43BE" w14:textId="77777777" w:rsidTr="00E150C2">
        <w:tc>
          <w:tcPr>
            <w:tcW w:w="2043" w:type="dxa"/>
          </w:tcPr>
          <w:p w14:paraId="20288B5C" w14:textId="77777777" w:rsidR="005C51E0" w:rsidRPr="00A24084" w:rsidRDefault="005C51E0" w:rsidP="00E150C2">
            <w:pPr>
              <w:pStyle w:val="Brdtext"/>
            </w:pPr>
          </w:p>
        </w:tc>
        <w:tc>
          <w:tcPr>
            <w:tcW w:w="7027" w:type="dxa"/>
            <w:gridSpan w:val="2"/>
          </w:tcPr>
          <w:p w14:paraId="4E770B08" w14:textId="0D70A794" w:rsidR="005C51E0" w:rsidRPr="00E80C34" w:rsidRDefault="005C51E0" w:rsidP="00E150C2">
            <w:pPr>
              <w:pStyle w:val="Brdtext"/>
              <w:pBdr>
                <w:bottom w:val="single" w:sz="4" w:space="1" w:color="auto"/>
              </w:pBdr>
              <w:rPr>
                <w:rFonts w:ascii="Calibri" w:hAnsi="Calibri"/>
                <w:b/>
              </w:rPr>
            </w:pPr>
            <w:r>
              <w:rPr>
                <w:rFonts w:ascii="Calibri" w:hAnsi="Calibri"/>
                <w:b/>
                <w:sz w:val="22"/>
                <w:szCs w:val="22"/>
              </w:rPr>
              <w:t>Delegationsordning 2022</w:t>
            </w:r>
          </w:p>
          <w:p w14:paraId="3B62B060" w14:textId="77777777" w:rsidR="005C51E0" w:rsidRPr="006F44CC" w:rsidRDefault="005C51E0" w:rsidP="00E150C2">
            <w:pPr>
              <w:pStyle w:val="Brdtext"/>
              <w:rPr>
                <w:rFonts w:ascii="Calibri" w:hAnsi="Calibri"/>
              </w:rPr>
            </w:pPr>
            <w:r w:rsidRPr="00A06113">
              <w:rPr>
                <w:rFonts w:ascii="Calibri" w:hAnsi="Calibri"/>
                <w:sz w:val="22"/>
                <w:szCs w:val="22"/>
              </w:rPr>
              <w:t>HANDLING</w:t>
            </w:r>
          </w:p>
          <w:p w14:paraId="090F0196" w14:textId="5F5FEAC7" w:rsidR="005C51E0" w:rsidRDefault="005C51E0" w:rsidP="005C51E0">
            <w:pPr>
              <w:pStyle w:val="Brdtext"/>
              <w:rPr>
                <w:rFonts w:ascii="Calibri" w:hAnsi="Calibri"/>
                <w:color w:val="000000"/>
              </w:rPr>
            </w:pPr>
            <w:r>
              <w:rPr>
                <w:rFonts w:ascii="Calibri" w:hAnsi="Calibri"/>
                <w:color w:val="000000"/>
                <w:sz w:val="22"/>
                <w:szCs w:val="22"/>
              </w:rPr>
              <w:t xml:space="preserve">Förbundsdirektörens tjänsteutlåtande daterat den </w:t>
            </w:r>
            <w:r w:rsidR="00897E90">
              <w:rPr>
                <w:rFonts w:ascii="Calibri" w:hAnsi="Calibri"/>
                <w:color w:val="000000"/>
                <w:sz w:val="22"/>
                <w:szCs w:val="22"/>
              </w:rPr>
              <w:t>1 december 2021.</w:t>
            </w:r>
          </w:p>
          <w:p w14:paraId="6BB61170" w14:textId="77777777" w:rsidR="005C51E0" w:rsidRDefault="005C51E0" w:rsidP="005C51E0">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14:paraId="0DE5BAAE" w14:textId="77777777" w:rsidR="00897E90" w:rsidRPr="00897E90" w:rsidRDefault="00897E90" w:rsidP="00897E90">
            <w:pPr>
              <w:pStyle w:val="Brdtext"/>
              <w:jc w:val="both"/>
              <w:rPr>
                <w:rFonts w:ascii="Calibri" w:hAnsi="Calibri"/>
                <w:color w:val="000000"/>
                <w:sz w:val="22"/>
                <w:szCs w:val="22"/>
              </w:rPr>
            </w:pPr>
            <w:r w:rsidRPr="00897E90">
              <w:rPr>
                <w:rFonts w:ascii="Calibri" w:hAnsi="Calibri"/>
                <w:color w:val="000000"/>
                <w:sz w:val="22"/>
                <w:szCs w:val="22"/>
              </w:rPr>
              <w:t xml:space="preserve">Delegationsordningen innehåller en förteckning över beslut där förbundsstyrelsen för Räddningstjänstförbundet Storgöteborg (RSG) överlåter rätten att fatta beslut i dess ställe. Förbundsstyrelsen beslutar om delegationsordning årligen. Gällande delegationsordning antogs av förbundsstyrelsen den 3 december 2020 § 93. Ändringar i Lag (2010:1011) om brandfarliga och explosiva varor (LBE) trädde ikraft den 1 augusti 2021 vilket föranledde att förbundsstyrelsen beslutade om revidering av tillämpliga delar i delegationsordningen den 2 september 2021 § 74. </w:t>
            </w:r>
          </w:p>
          <w:p w14:paraId="41374EF2" w14:textId="77777777" w:rsidR="00897E90" w:rsidRPr="00897E90" w:rsidRDefault="00897E90" w:rsidP="00897E90">
            <w:pPr>
              <w:pStyle w:val="Brdtext"/>
              <w:jc w:val="both"/>
              <w:rPr>
                <w:rFonts w:ascii="Calibri" w:hAnsi="Calibri"/>
                <w:color w:val="000000"/>
                <w:sz w:val="22"/>
                <w:szCs w:val="22"/>
              </w:rPr>
            </w:pPr>
            <w:r w:rsidRPr="00897E90">
              <w:rPr>
                <w:rFonts w:ascii="Calibri" w:hAnsi="Calibri"/>
                <w:color w:val="000000"/>
                <w:sz w:val="22"/>
                <w:szCs w:val="22"/>
              </w:rPr>
              <w:t xml:space="preserve">Revisorerna granskade hösten 2020 ett antal av förbundets styrdokument och omfattades förbundsstyrelsens delegationsordning i granskningen. I samband med revideringen av 2022 års delegationsordning har revisorernas rekommendationer inarbetats. </w:t>
            </w:r>
          </w:p>
          <w:p w14:paraId="788CE4AF" w14:textId="77777777" w:rsidR="00897E90" w:rsidRDefault="00897E90" w:rsidP="00897E90">
            <w:pPr>
              <w:pStyle w:val="Brdtext"/>
              <w:jc w:val="both"/>
              <w:rPr>
                <w:rFonts w:ascii="Calibri" w:hAnsi="Calibri"/>
                <w:color w:val="000000"/>
                <w:sz w:val="22"/>
                <w:szCs w:val="22"/>
              </w:rPr>
            </w:pPr>
            <w:r w:rsidRPr="00897E90">
              <w:rPr>
                <w:rFonts w:ascii="Calibri" w:hAnsi="Calibri"/>
                <w:color w:val="000000"/>
                <w:sz w:val="22"/>
                <w:szCs w:val="22"/>
              </w:rPr>
              <w:t>Förändringar i delegationsordningen med anledning av revisorernas rekommendationer är följande:</w:t>
            </w:r>
          </w:p>
          <w:p w14:paraId="6C3B6EB1" w14:textId="77777777" w:rsidR="00897E90" w:rsidRDefault="00897E90" w:rsidP="00D04EC1">
            <w:pPr>
              <w:pStyle w:val="Brdtext"/>
              <w:numPr>
                <w:ilvl w:val="0"/>
                <w:numId w:val="6"/>
              </w:numPr>
              <w:jc w:val="both"/>
              <w:rPr>
                <w:rFonts w:ascii="Calibri" w:hAnsi="Calibri"/>
                <w:color w:val="000000"/>
                <w:sz w:val="22"/>
                <w:szCs w:val="22"/>
              </w:rPr>
            </w:pPr>
            <w:r w:rsidRPr="00897E90">
              <w:rPr>
                <w:rFonts w:ascii="Calibri" w:hAnsi="Calibri"/>
                <w:color w:val="000000"/>
                <w:sz w:val="22"/>
                <w:szCs w:val="22"/>
              </w:rPr>
              <w:t>Avsnitt avseende jäv har inarbetats i dokumentet.</w:t>
            </w:r>
          </w:p>
          <w:p w14:paraId="19DEA06A" w14:textId="0DED8607" w:rsidR="00897E90" w:rsidRPr="00897E90" w:rsidRDefault="00897E90" w:rsidP="00D04EC1">
            <w:pPr>
              <w:pStyle w:val="Brdtext"/>
              <w:numPr>
                <w:ilvl w:val="0"/>
                <w:numId w:val="6"/>
              </w:numPr>
              <w:jc w:val="both"/>
              <w:rPr>
                <w:rFonts w:ascii="Calibri" w:hAnsi="Calibri"/>
                <w:color w:val="000000"/>
                <w:sz w:val="22"/>
                <w:szCs w:val="22"/>
              </w:rPr>
            </w:pPr>
            <w:r w:rsidRPr="00897E90">
              <w:rPr>
                <w:rFonts w:ascii="Calibri" w:hAnsi="Calibri"/>
                <w:color w:val="000000"/>
                <w:sz w:val="22"/>
                <w:szCs w:val="22"/>
              </w:rPr>
              <w:t xml:space="preserve">Tydliga hänvisningar till lagrum har lagts till i de avsnitt där denna information saknades. Revisorerna hade särskilt noterat att hänvisningar saknades gällande ärenden relaterade till tillsyn utifrån LSO och LBE samt inom området upphandling och inköp. </w:t>
            </w:r>
            <w:bookmarkStart w:id="0" w:name="_Hlk70949763"/>
          </w:p>
          <w:bookmarkEnd w:id="0"/>
          <w:p w14:paraId="0CBCB32D" w14:textId="3F126653" w:rsidR="00897E90" w:rsidRPr="00897E90" w:rsidRDefault="00897E90" w:rsidP="00897E90">
            <w:pPr>
              <w:pStyle w:val="Brdtext"/>
              <w:jc w:val="both"/>
              <w:rPr>
                <w:rFonts w:ascii="Calibri" w:hAnsi="Calibri"/>
                <w:color w:val="000000"/>
                <w:sz w:val="22"/>
                <w:szCs w:val="22"/>
              </w:rPr>
            </w:pPr>
            <w:r w:rsidRPr="00897E90">
              <w:rPr>
                <w:rFonts w:ascii="Calibri" w:hAnsi="Calibri"/>
                <w:color w:val="000000"/>
                <w:sz w:val="22"/>
                <w:szCs w:val="22"/>
              </w:rPr>
              <w:t>Förbundet föreslår att stora delar av avsnittet som rör avsnitt 3</w:t>
            </w:r>
            <w:r>
              <w:rPr>
                <w:rFonts w:ascii="Calibri" w:hAnsi="Calibri"/>
                <w:color w:val="000000"/>
                <w:sz w:val="22"/>
                <w:szCs w:val="22"/>
              </w:rPr>
              <w:t>,</w:t>
            </w:r>
            <w:r w:rsidRPr="00897E90">
              <w:rPr>
                <w:rFonts w:ascii="Calibri" w:hAnsi="Calibri"/>
                <w:color w:val="000000"/>
                <w:sz w:val="22"/>
                <w:szCs w:val="22"/>
              </w:rPr>
              <w:t xml:space="preserve"> Ekonomiska ärenden lyfts ur delegationsordningen och beslutas i separat ärende ”Attest- och utanordningsbehörighet samt bemyndigande att förfoga över bankkonton” (dnr 0474/21).</w:t>
            </w:r>
          </w:p>
          <w:p w14:paraId="3E328B12" w14:textId="77777777" w:rsidR="00897E90" w:rsidRPr="00897E90" w:rsidRDefault="00897E90" w:rsidP="00897E90">
            <w:pPr>
              <w:spacing w:after="240"/>
              <w:jc w:val="both"/>
              <w:rPr>
                <w:rFonts w:ascii="Calibri" w:hAnsi="Calibri"/>
                <w:color w:val="000000"/>
                <w:sz w:val="22"/>
                <w:szCs w:val="22"/>
              </w:rPr>
            </w:pPr>
            <w:r w:rsidRPr="00897E90">
              <w:rPr>
                <w:rFonts w:ascii="Calibri" w:hAnsi="Calibri"/>
                <w:color w:val="000000"/>
                <w:sz w:val="22"/>
                <w:szCs w:val="22"/>
              </w:rPr>
              <w:t>I övrigt är föreslagna ändringar av redaktionell karaktär.</w:t>
            </w:r>
          </w:p>
          <w:p w14:paraId="497B7002" w14:textId="5B91A46C" w:rsidR="005C51E0" w:rsidRDefault="005C51E0" w:rsidP="00E150C2">
            <w:pPr>
              <w:pStyle w:val="Brdtext"/>
              <w:rPr>
                <w:rFonts w:ascii="Calibri" w:hAnsi="Calibri"/>
                <w:sz w:val="22"/>
                <w:szCs w:val="22"/>
              </w:rPr>
            </w:pPr>
            <w:r w:rsidRPr="00A06113">
              <w:rPr>
                <w:rFonts w:ascii="Calibri" w:hAnsi="Calibri"/>
                <w:sz w:val="22"/>
                <w:szCs w:val="22"/>
              </w:rPr>
              <w:t>FÖRBUNDSSTYRELSENS BESLUT</w:t>
            </w:r>
          </w:p>
          <w:p w14:paraId="5B7135BE" w14:textId="77777777" w:rsidR="00897E90" w:rsidRPr="00897E90" w:rsidRDefault="00897E90" w:rsidP="00D04EC1">
            <w:pPr>
              <w:pStyle w:val="Liststycke"/>
              <w:numPr>
                <w:ilvl w:val="0"/>
                <w:numId w:val="5"/>
              </w:numPr>
              <w:spacing w:after="60" w:line="259" w:lineRule="auto"/>
              <w:ind w:left="714" w:hanging="357"/>
              <w:jc w:val="both"/>
              <w:rPr>
                <w:rFonts w:ascii="Calibri" w:hAnsi="Calibri"/>
                <w:color w:val="000000"/>
                <w:sz w:val="22"/>
                <w:szCs w:val="22"/>
              </w:rPr>
            </w:pPr>
            <w:r w:rsidRPr="00897E90">
              <w:rPr>
                <w:rFonts w:ascii="Calibri" w:hAnsi="Calibri"/>
                <w:color w:val="000000"/>
                <w:sz w:val="22"/>
                <w:szCs w:val="22"/>
              </w:rPr>
              <w:t>Förbundsstyrelsen fastställer förslaget till delegationsordning för Räddningstjänstförbundet Storgöteborg.</w:t>
            </w:r>
          </w:p>
          <w:p w14:paraId="2127AEFD" w14:textId="77777777" w:rsidR="00897E90" w:rsidRPr="00897E90" w:rsidRDefault="00897E90" w:rsidP="00D04EC1">
            <w:pPr>
              <w:pStyle w:val="Liststycke"/>
              <w:numPr>
                <w:ilvl w:val="0"/>
                <w:numId w:val="5"/>
              </w:numPr>
              <w:spacing w:after="60" w:line="259" w:lineRule="auto"/>
              <w:ind w:left="714" w:hanging="357"/>
              <w:jc w:val="both"/>
              <w:rPr>
                <w:rFonts w:ascii="Calibri" w:hAnsi="Calibri"/>
                <w:color w:val="000000"/>
                <w:sz w:val="22"/>
                <w:szCs w:val="22"/>
              </w:rPr>
            </w:pPr>
            <w:r w:rsidRPr="00897E90">
              <w:rPr>
                <w:rFonts w:ascii="Calibri" w:hAnsi="Calibri"/>
                <w:color w:val="000000"/>
                <w:sz w:val="22"/>
                <w:szCs w:val="22"/>
              </w:rPr>
              <w:t>Förbundsstyrelsen ger förbundsstyrelsens ordförande, vice ordförande samt förbundsdirektören i uppdrag att besluta på styrelsens vägnar i ärenden enligt bilagd förteckning. Förbundsdirektören får i sin tur uppdra åt annan anställd inom räddningstjänstförbundet att fatta beslut i sådana ärenden.</w:t>
            </w:r>
          </w:p>
          <w:p w14:paraId="3936E252" w14:textId="1351A818" w:rsidR="00897E90" w:rsidRDefault="00897E90" w:rsidP="00897E90">
            <w:pPr>
              <w:pStyle w:val="Liststycke"/>
              <w:spacing w:after="60" w:line="259" w:lineRule="auto"/>
              <w:ind w:left="714"/>
              <w:jc w:val="both"/>
              <w:rPr>
                <w:rFonts w:ascii="Calibri" w:hAnsi="Calibri"/>
                <w:color w:val="000000"/>
                <w:sz w:val="22"/>
                <w:szCs w:val="22"/>
              </w:rPr>
            </w:pPr>
          </w:p>
          <w:p w14:paraId="3EAA54DF" w14:textId="279FFEF7" w:rsidR="00897E90" w:rsidRPr="00897E90" w:rsidRDefault="00897E90" w:rsidP="00897E90">
            <w:pPr>
              <w:spacing w:after="60" w:line="259" w:lineRule="auto"/>
              <w:jc w:val="both"/>
              <w:rPr>
                <w:rFonts w:ascii="Calibri" w:hAnsi="Calibri"/>
                <w:color w:val="000000"/>
                <w:sz w:val="22"/>
                <w:szCs w:val="22"/>
              </w:rPr>
            </w:pPr>
            <w:r>
              <w:rPr>
                <w:rFonts w:ascii="Calibri" w:hAnsi="Calibri"/>
                <w:color w:val="000000"/>
                <w:sz w:val="22"/>
                <w:szCs w:val="22"/>
              </w:rPr>
              <w:t>Forts. Fs § 112</w:t>
            </w:r>
          </w:p>
          <w:p w14:paraId="3B7BB168" w14:textId="77777777" w:rsidR="00897E90" w:rsidRDefault="00897E90" w:rsidP="00897E90">
            <w:pPr>
              <w:pStyle w:val="Liststycke"/>
              <w:spacing w:after="60" w:line="259" w:lineRule="auto"/>
              <w:ind w:left="714"/>
              <w:jc w:val="both"/>
              <w:rPr>
                <w:rFonts w:ascii="Calibri" w:hAnsi="Calibri"/>
                <w:color w:val="000000"/>
                <w:sz w:val="22"/>
                <w:szCs w:val="22"/>
              </w:rPr>
            </w:pPr>
          </w:p>
          <w:p w14:paraId="0A70E825" w14:textId="099530BE" w:rsidR="00897E90" w:rsidRPr="00897E90" w:rsidRDefault="00897E90" w:rsidP="00D04EC1">
            <w:pPr>
              <w:pStyle w:val="Liststycke"/>
              <w:numPr>
                <w:ilvl w:val="0"/>
                <w:numId w:val="5"/>
              </w:numPr>
              <w:spacing w:after="60" w:line="259" w:lineRule="auto"/>
              <w:ind w:left="714" w:hanging="357"/>
              <w:jc w:val="both"/>
              <w:rPr>
                <w:rFonts w:ascii="Calibri" w:hAnsi="Calibri"/>
                <w:color w:val="000000"/>
                <w:sz w:val="22"/>
                <w:szCs w:val="22"/>
              </w:rPr>
            </w:pPr>
            <w:r w:rsidRPr="00897E90">
              <w:rPr>
                <w:rFonts w:ascii="Calibri" w:hAnsi="Calibri"/>
                <w:color w:val="000000"/>
                <w:sz w:val="22"/>
                <w:szCs w:val="22"/>
              </w:rPr>
              <w:t>Beslut som fattats med stöd av delegation ska anmälas till förbundsstyrelsen.</w:t>
            </w:r>
          </w:p>
          <w:p w14:paraId="790BB44F" w14:textId="77777777" w:rsidR="00897E90" w:rsidRPr="00897E90" w:rsidRDefault="00897E90" w:rsidP="00D04EC1">
            <w:pPr>
              <w:pStyle w:val="Liststycke"/>
              <w:numPr>
                <w:ilvl w:val="0"/>
                <w:numId w:val="5"/>
              </w:numPr>
              <w:spacing w:after="60" w:line="259" w:lineRule="auto"/>
              <w:ind w:left="714" w:hanging="357"/>
              <w:jc w:val="both"/>
              <w:rPr>
                <w:rFonts w:ascii="Calibri" w:hAnsi="Calibri"/>
                <w:color w:val="000000"/>
                <w:sz w:val="22"/>
                <w:szCs w:val="22"/>
              </w:rPr>
            </w:pPr>
            <w:r w:rsidRPr="00897E90">
              <w:rPr>
                <w:rFonts w:ascii="Calibri" w:hAnsi="Calibri"/>
                <w:color w:val="000000"/>
                <w:sz w:val="22"/>
                <w:szCs w:val="22"/>
              </w:rPr>
              <w:t>Delegationsordningen ska gälla från och med den 1 januari 2022.</w:t>
            </w:r>
          </w:p>
          <w:p w14:paraId="7D5DA35D" w14:textId="233D12EC" w:rsidR="00897E90" w:rsidRPr="00897E90" w:rsidRDefault="00897E90" w:rsidP="00D04EC1">
            <w:pPr>
              <w:pStyle w:val="Liststycke"/>
              <w:numPr>
                <w:ilvl w:val="0"/>
                <w:numId w:val="5"/>
              </w:numPr>
              <w:spacing w:after="60" w:line="259" w:lineRule="auto"/>
              <w:ind w:left="714" w:hanging="357"/>
              <w:jc w:val="both"/>
              <w:rPr>
                <w:rFonts w:ascii="Calibri" w:hAnsi="Calibri"/>
                <w:color w:val="000000"/>
                <w:sz w:val="22"/>
                <w:szCs w:val="22"/>
              </w:rPr>
            </w:pPr>
            <w:r w:rsidRPr="00897E90">
              <w:rPr>
                <w:rFonts w:ascii="Calibri" w:hAnsi="Calibri"/>
                <w:color w:val="000000"/>
                <w:sz w:val="22"/>
                <w:szCs w:val="22"/>
              </w:rPr>
              <w:t>Förbundsstyrelsen upphäver tidigare beslut om förbundsstyrelsens delegationsordning 2021 att gälla från den 31 december 2021.</w:t>
            </w:r>
          </w:p>
          <w:p w14:paraId="46FA20E8" w14:textId="77777777" w:rsidR="005C51E0" w:rsidRPr="00A06113" w:rsidRDefault="005C51E0" w:rsidP="00E150C2">
            <w:pPr>
              <w:pStyle w:val="Brdtext"/>
              <w:rPr>
                <w:rFonts w:ascii="Calibri" w:hAnsi="Calibri"/>
              </w:rPr>
            </w:pPr>
            <w:r>
              <w:rPr>
                <w:rFonts w:ascii="Calibri" w:hAnsi="Calibri"/>
              </w:rPr>
              <w:t>_____</w:t>
            </w:r>
          </w:p>
        </w:tc>
      </w:tr>
    </w:tbl>
    <w:p w14:paraId="1B05F050" w14:textId="5574FA75" w:rsidR="005C51E0" w:rsidRDefault="005C51E0">
      <w:pPr>
        <w:spacing w:after="200" w:line="276" w:lineRule="auto"/>
        <w:rPr>
          <w:sz w:val="22"/>
          <w:szCs w:val="22"/>
        </w:rPr>
      </w:pPr>
    </w:p>
    <w:p w14:paraId="03B93300" w14:textId="1FBC8966" w:rsidR="005C51E0" w:rsidRDefault="005C51E0">
      <w:pPr>
        <w:spacing w:after="200" w:line="276" w:lineRule="auto"/>
        <w:rPr>
          <w:sz w:val="22"/>
          <w:szCs w:val="22"/>
        </w:rPr>
      </w:pPr>
      <w:r>
        <w:rPr>
          <w:sz w:val="22"/>
          <w:szCs w:val="22"/>
        </w:rPr>
        <w:br w:type="page"/>
      </w:r>
    </w:p>
    <w:p w14:paraId="1EEFC07C" w14:textId="77777777" w:rsidR="005C51E0" w:rsidRDefault="005C51E0">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BD6E51" w14:paraId="6C6CB213" w14:textId="77777777" w:rsidTr="00CE1472">
        <w:tc>
          <w:tcPr>
            <w:tcW w:w="2053" w:type="dxa"/>
          </w:tcPr>
          <w:p w14:paraId="04705C87" w14:textId="77777777" w:rsidR="001C7B01" w:rsidRPr="00A24084" w:rsidRDefault="001C7B01" w:rsidP="00CE1472">
            <w:pPr>
              <w:pStyle w:val="Brdtext"/>
            </w:pPr>
          </w:p>
        </w:tc>
        <w:tc>
          <w:tcPr>
            <w:tcW w:w="3364" w:type="dxa"/>
          </w:tcPr>
          <w:p w14:paraId="659A5113" w14:textId="74F9E07D" w:rsidR="001C7B01" w:rsidRPr="00321D15" w:rsidRDefault="001C7B01" w:rsidP="00CE1472">
            <w:pPr>
              <w:pStyle w:val="Brdtext"/>
              <w:rPr>
                <w:rFonts w:ascii="Calibri" w:hAnsi="Calibri"/>
              </w:rPr>
            </w:pPr>
            <w:r w:rsidRPr="00321D15">
              <w:rPr>
                <w:rFonts w:ascii="Calibri" w:hAnsi="Calibri"/>
                <w:sz w:val="22"/>
                <w:szCs w:val="22"/>
              </w:rPr>
              <w:t xml:space="preserve">Fs § </w:t>
            </w:r>
            <w:r w:rsidR="005C51E0">
              <w:rPr>
                <w:rFonts w:ascii="Calibri" w:hAnsi="Calibri"/>
                <w:sz w:val="22"/>
                <w:szCs w:val="22"/>
              </w:rPr>
              <w:t>113</w:t>
            </w:r>
          </w:p>
        </w:tc>
        <w:tc>
          <w:tcPr>
            <w:tcW w:w="3653" w:type="dxa"/>
          </w:tcPr>
          <w:p w14:paraId="6C254248" w14:textId="077377F4"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17415D">
              <w:rPr>
                <w:rFonts w:ascii="Calibri" w:hAnsi="Calibri"/>
                <w:sz w:val="22"/>
                <w:szCs w:val="22"/>
              </w:rPr>
              <w:t>0474/21</w:t>
            </w:r>
          </w:p>
        </w:tc>
      </w:tr>
      <w:tr w:rsidR="001C7B01" w:rsidRPr="00181F44" w14:paraId="5980D9BA" w14:textId="77777777" w:rsidTr="00CE1472">
        <w:tc>
          <w:tcPr>
            <w:tcW w:w="2053" w:type="dxa"/>
          </w:tcPr>
          <w:p w14:paraId="78977F41" w14:textId="30532480" w:rsidR="001C7B01" w:rsidRPr="006C0FB9" w:rsidRDefault="001C7B01" w:rsidP="00CE1472">
            <w:pPr>
              <w:rPr>
                <w:rFonts w:ascii="Calibri" w:hAnsi="Calibri"/>
                <w:sz w:val="18"/>
                <w:szCs w:val="18"/>
              </w:rPr>
            </w:pPr>
            <w:r w:rsidRPr="006C0FB9">
              <w:rPr>
                <w:rFonts w:ascii="Calibri" w:hAnsi="Calibri"/>
                <w:sz w:val="18"/>
                <w:szCs w:val="18"/>
              </w:rPr>
              <w:tab/>
            </w:r>
          </w:p>
          <w:p w14:paraId="66F9D74C" w14:textId="77777777" w:rsidR="001C7B01" w:rsidRPr="006C0FB9" w:rsidRDefault="001C7B01" w:rsidP="00CE1472">
            <w:pPr>
              <w:rPr>
                <w:rFonts w:ascii="Calibri" w:hAnsi="Calibri"/>
                <w:sz w:val="18"/>
                <w:szCs w:val="18"/>
              </w:rPr>
            </w:pPr>
            <w:r w:rsidRPr="006C0FB9">
              <w:rPr>
                <w:rFonts w:ascii="Calibri" w:hAnsi="Calibri"/>
                <w:sz w:val="18"/>
                <w:szCs w:val="18"/>
              </w:rPr>
              <w:tab/>
            </w:r>
          </w:p>
          <w:p w14:paraId="19C57406" w14:textId="77777777" w:rsidR="001C7B01" w:rsidRPr="00AA66BC" w:rsidRDefault="001C7B01" w:rsidP="00CE1472">
            <w:pPr>
              <w:pStyle w:val="Brdtext"/>
              <w:rPr>
                <w:rFonts w:ascii="Calibri" w:hAnsi="Calibri"/>
                <w:sz w:val="18"/>
                <w:szCs w:val="18"/>
              </w:rPr>
            </w:pPr>
          </w:p>
        </w:tc>
        <w:tc>
          <w:tcPr>
            <w:tcW w:w="7017" w:type="dxa"/>
            <w:gridSpan w:val="2"/>
          </w:tcPr>
          <w:p w14:paraId="4700D5DB" w14:textId="33892B69" w:rsidR="001C7B01" w:rsidRPr="00746F48" w:rsidRDefault="005C51E0" w:rsidP="00CE1472">
            <w:pPr>
              <w:pStyle w:val="Brdtext"/>
              <w:pBdr>
                <w:bottom w:val="single" w:sz="4" w:space="1" w:color="auto"/>
              </w:pBdr>
              <w:rPr>
                <w:rFonts w:ascii="Calibri" w:hAnsi="Calibri"/>
                <w:b/>
                <w:sz w:val="22"/>
                <w:szCs w:val="22"/>
              </w:rPr>
            </w:pPr>
            <w:r w:rsidRPr="005C51E0">
              <w:rPr>
                <w:rFonts w:ascii="Calibri" w:hAnsi="Calibri"/>
                <w:b/>
                <w:sz w:val="22"/>
                <w:szCs w:val="22"/>
              </w:rPr>
              <w:t>Attest- och utanordningsbehörighet, bemyndigande att förfoga över bankkonton samt firmatecknare</w:t>
            </w:r>
          </w:p>
          <w:p w14:paraId="06191DEF" w14:textId="77777777" w:rsidR="001C7B01" w:rsidRPr="00D8774E" w:rsidRDefault="001C7B01" w:rsidP="00CE1472">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14:paraId="0C9E1878" w14:textId="61DEEE38" w:rsidR="001C7B01" w:rsidRDefault="001C7B01" w:rsidP="00CE1472">
            <w:pPr>
              <w:pStyle w:val="Brdtext"/>
              <w:rPr>
                <w:rFonts w:ascii="Calibri" w:hAnsi="Calibri"/>
                <w:color w:val="000000"/>
              </w:rPr>
            </w:pPr>
            <w:r>
              <w:rPr>
                <w:rFonts w:ascii="Calibri" w:hAnsi="Calibri"/>
                <w:color w:val="000000"/>
                <w:sz w:val="22"/>
                <w:szCs w:val="22"/>
              </w:rPr>
              <w:t xml:space="preserve">Förbundsdirektörens tjänsteutlåtande daterat den </w:t>
            </w:r>
            <w:r w:rsidR="00D04EC1">
              <w:rPr>
                <w:rFonts w:ascii="Calibri" w:hAnsi="Calibri"/>
                <w:color w:val="000000"/>
                <w:sz w:val="22"/>
                <w:szCs w:val="22"/>
              </w:rPr>
              <w:t>18 oktober 2021.</w:t>
            </w:r>
          </w:p>
          <w:p w14:paraId="281D6160" w14:textId="77777777" w:rsidR="001C7B01" w:rsidRDefault="001C7B01" w:rsidP="00CE1472">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14:paraId="1DC0247A" w14:textId="77777777" w:rsidR="00D04EC1" w:rsidRPr="00D04EC1" w:rsidRDefault="00D04EC1" w:rsidP="00D04EC1">
            <w:pPr>
              <w:pStyle w:val="Rubrik1"/>
              <w:rPr>
                <w:rFonts w:ascii="Calibri" w:eastAsia="Times New Roman" w:hAnsi="Calibri" w:cs="Times New Roman"/>
                <w:b/>
                <w:bCs/>
                <w:color w:val="000000"/>
                <w:sz w:val="22"/>
                <w:szCs w:val="22"/>
              </w:rPr>
            </w:pPr>
            <w:r w:rsidRPr="00D04EC1">
              <w:rPr>
                <w:rFonts w:ascii="Calibri" w:eastAsia="Times New Roman" w:hAnsi="Calibri" w:cs="Times New Roman"/>
                <w:b/>
                <w:bCs/>
                <w:color w:val="000000"/>
                <w:sz w:val="22"/>
                <w:szCs w:val="22"/>
              </w:rPr>
              <w:t>Attest- och utanordningsbehörighet</w:t>
            </w:r>
          </w:p>
          <w:p w14:paraId="6F4412F1" w14:textId="77777777" w:rsidR="00D04EC1" w:rsidRPr="00D04EC1" w:rsidRDefault="00D04EC1" w:rsidP="00D04EC1">
            <w:pPr>
              <w:pStyle w:val="Brdtext"/>
              <w:jc w:val="both"/>
              <w:rPr>
                <w:rFonts w:ascii="Calibri" w:hAnsi="Calibri"/>
                <w:color w:val="000000"/>
                <w:sz w:val="22"/>
                <w:szCs w:val="22"/>
              </w:rPr>
            </w:pPr>
            <w:r w:rsidRPr="00D04EC1">
              <w:rPr>
                <w:rFonts w:ascii="Calibri" w:hAnsi="Calibri"/>
                <w:color w:val="000000"/>
                <w:sz w:val="22"/>
                <w:szCs w:val="22"/>
              </w:rPr>
              <w:t>Styrelsen ska utse de attestanter som behövs samt ersättare. Styrelsen ska även utse utanordnare. Uppdragen som attestanter och utanordnare ska vara knutna till namngivna personer.</w:t>
            </w:r>
          </w:p>
          <w:p w14:paraId="2197915A" w14:textId="77777777" w:rsidR="00D04EC1" w:rsidRPr="00D04EC1" w:rsidRDefault="00D04EC1" w:rsidP="00D04EC1">
            <w:pPr>
              <w:pStyle w:val="Brdtext"/>
              <w:jc w:val="both"/>
              <w:rPr>
                <w:rFonts w:ascii="Calibri" w:hAnsi="Calibri"/>
                <w:color w:val="000000"/>
                <w:sz w:val="22"/>
                <w:szCs w:val="22"/>
              </w:rPr>
            </w:pPr>
            <w:r w:rsidRPr="00D04EC1">
              <w:rPr>
                <w:rFonts w:ascii="Calibri" w:hAnsi="Calibri"/>
                <w:color w:val="000000"/>
                <w:sz w:val="22"/>
                <w:szCs w:val="22"/>
              </w:rPr>
              <w:t>Förbundet föreslår att styrelsen ger i uppdrag åt förbundsdirektören att utse attestanter och utanordnare samt ersättare för dessa.</w:t>
            </w:r>
          </w:p>
          <w:p w14:paraId="4EAFEF74" w14:textId="77777777" w:rsidR="00D04EC1" w:rsidRPr="00D04EC1" w:rsidRDefault="00D04EC1" w:rsidP="00D04EC1">
            <w:pPr>
              <w:pStyle w:val="Brdtext"/>
              <w:jc w:val="both"/>
              <w:rPr>
                <w:rFonts w:ascii="Calibri" w:hAnsi="Calibri"/>
                <w:color w:val="000000"/>
                <w:sz w:val="22"/>
                <w:szCs w:val="22"/>
              </w:rPr>
            </w:pPr>
            <w:r w:rsidRPr="00D04EC1">
              <w:rPr>
                <w:rFonts w:ascii="Calibri" w:hAnsi="Calibri"/>
                <w:color w:val="000000"/>
                <w:sz w:val="22"/>
                <w:szCs w:val="22"/>
              </w:rPr>
              <w:t>Uppgifter som avser förtroendevalda i styrelsen bokförs på styrelsens kostnadsställe. Dessa kostnader och intäkter attesteras av ordförande. Vid förhinder är vice ordförande ersättare för ordförande.</w:t>
            </w:r>
          </w:p>
          <w:p w14:paraId="4F82DB98" w14:textId="3B4E0A2F" w:rsidR="00D04EC1" w:rsidRDefault="00D04EC1" w:rsidP="00D04EC1">
            <w:pPr>
              <w:pStyle w:val="Brdtext"/>
              <w:jc w:val="both"/>
            </w:pPr>
            <w:r w:rsidRPr="00D04EC1">
              <w:rPr>
                <w:rFonts w:ascii="Calibri" w:hAnsi="Calibri"/>
                <w:color w:val="000000"/>
                <w:sz w:val="22"/>
                <w:szCs w:val="22"/>
              </w:rPr>
              <w:t>Ordförande i styrelsen ges uppdraget att attestera kostnader och intäkter som avser förbundsdirektören. Vid förhinder är vice ordförande ersättare för ordförande.</w:t>
            </w:r>
            <w:r>
              <w:t xml:space="preserve"> </w:t>
            </w:r>
          </w:p>
          <w:p w14:paraId="21D7F080" w14:textId="77777777" w:rsidR="00D04EC1" w:rsidRPr="00D04EC1" w:rsidRDefault="00D04EC1" w:rsidP="00D04EC1">
            <w:pPr>
              <w:pStyle w:val="Brdtext"/>
              <w:jc w:val="both"/>
              <w:rPr>
                <w:rFonts w:ascii="Calibri" w:hAnsi="Calibri"/>
                <w:b/>
                <w:bCs/>
                <w:color w:val="000000"/>
                <w:sz w:val="22"/>
                <w:szCs w:val="22"/>
              </w:rPr>
            </w:pPr>
            <w:r w:rsidRPr="00D04EC1">
              <w:rPr>
                <w:rFonts w:ascii="Calibri" w:hAnsi="Calibri"/>
                <w:b/>
                <w:bCs/>
                <w:color w:val="000000"/>
                <w:sz w:val="22"/>
                <w:szCs w:val="22"/>
              </w:rPr>
              <w:t xml:space="preserve">Förfogande över bankkonton samt </w:t>
            </w:r>
            <w:proofErr w:type="spellStart"/>
            <w:r w:rsidRPr="00D04EC1">
              <w:rPr>
                <w:rFonts w:ascii="Calibri" w:hAnsi="Calibri"/>
                <w:b/>
                <w:bCs/>
                <w:color w:val="000000"/>
                <w:sz w:val="22"/>
                <w:szCs w:val="22"/>
              </w:rPr>
              <w:t>utkvittering</w:t>
            </w:r>
            <w:proofErr w:type="spellEnd"/>
            <w:r w:rsidRPr="00D04EC1">
              <w:rPr>
                <w:rFonts w:ascii="Calibri" w:hAnsi="Calibri"/>
                <w:b/>
                <w:bCs/>
                <w:color w:val="000000"/>
                <w:sz w:val="22"/>
                <w:szCs w:val="22"/>
              </w:rPr>
              <w:t xml:space="preserve"> av värdeförsändelser</w:t>
            </w:r>
          </w:p>
          <w:p w14:paraId="74322BC0" w14:textId="77777777" w:rsidR="00D04EC1" w:rsidRPr="00D04EC1" w:rsidRDefault="00D04EC1" w:rsidP="00D04EC1">
            <w:pPr>
              <w:pStyle w:val="Brdtext"/>
              <w:jc w:val="both"/>
              <w:rPr>
                <w:rFonts w:ascii="Calibri" w:hAnsi="Calibri"/>
                <w:color w:val="000000"/>
                <w:sz w:val="22"/>
                <w:szCs w:val="22"/>
              </w:rPr>
            </w:pPr>
            <w:r w:rsidRPr="00D04EC1">
              <w:rPr>
                <w:rFonts w:ascii="Calibri" w:hAnsi="Calibri"/>
                <w:color w:val="000000"/>
                <w:sz w:val="22"/>
                <w:szCs w:val="22"/>
              </w:rPr>
              <w:t>Förbundet föreslår att styrelsen ger förbundsdirektören i uppdrag att besluta om öppnande av bankkonton och bemyndiga de personer som, två tillsammans, ska kunna förfota över behållningen på dessa bankkonton.</w:t>
            </w:r>
          </w:p>
          <w:p w14:paraId="6DCB0DA9" w14:textId="5983F13E" w:rsidR="00D04EC1" w:rsidRDefault="00D04EC1" w:rsidP="00D04EC1">
            <w:pPr>
              <w:pStyle w:val="Brdtext"/>
              <w:jc w:val="both"/>
            </w:pPr>
            <w:r w:rsidRPr="00D04EC1">
              <w:rPr>
                <w:rFonts w:ascii="Calibri" w:hAnsi="Calibri"/>
                <w:color w:val="000000"/>
                <w:sz w:val="22"/>
                <w:szCs w:val="22"/>
              </w:rPr>
              <w:t>Förbundet föreslår att styrelsen ger förbundsdirektören i uppdrag att utfärda fullmakt att kvittera ut värdeförsändelser som är ställda till styrelsen (värde, rek, paket, postförskott).</w:t>
            </w:r>
          </w:p>
          <w:p w14:paraId="2FE33AA8" w14:textId="77777777" w:rsidR="00D04EC1" w:rsidRDefault="00D04EC1" w:rsidP="00D04EC1">
            <w:pPr>
              <w:pStyle w:val="Brdtext"/>
            </w:pPr>
          </w:p>
          <w:p w14:paraId="0D895452" w14:textId="6A2F33CD" w:rsidR="001C7B01" w:rsidRDefault="001C7B01" w:rsidP="00D04EC1">
            <w:pPr>
              <w:pStyle w:val="Brdtext"/>
              <w:rPr>
                <w:rFonts w:ascii="Calibri" w:hAnsi="Calibri"/>
                <w:color w:val="000000"/>
                <w:sz w:val="22"/>
                <w:szCs w:val="22"/>
              </w:rPr>
            </w:pPr>
            <w:r w:rsidRPr="00D8774E">
              <w:rPr>
                <w:rFonts w:ascii="Calibri" w:hAnsi="Calibri"/>
                <w:color w:val="000000"/>
                <w:sz w:val="22"/>
                <w:szCs w:val="22"/>
              </w:rPr>
              <w:t>FÖRBUNDSSTYRELSENS BESLUT</w:t>
            </w:r>
          </w:p>
          <w:p w14:paraId="514F62AA" w14:textId="77777777" w:rsidR="00D04EC1" w:rsidRPr="00D04EC1" w:rsidRDefault="00D04EC1" w:rsidP="00D04EC1">
            <w:pPr>
              <w:pStyle w:val="Brdtext"/>
              <w:numPr>
                <w:ilvl w:val="0"/>
                <w:numId w:val="7"/>
              </w:numPr>
              <w:spacing w:line="259" w:lineRule="auto"/>
              <w:jc w:val="both"/>
              <w:rPr>
                <w:rFonts w:ascii="Calibri" w:hAnsi="Calibri"/>
                <w:color w:val="000000"/>
                <w:sz w:val="22"/>
                <w:szCs w:val="22"/>
              </w:rPr>
            </w:pPr>
            <w:r w:rsidRPr="00D04EC1">
              <w:rPr>
                <w:rFonts w:ascii="Calibri" w:hAnsi="Calibri"/>
                <w:color w:val="000000"/>
                <w:sz w:val="22"/>
                <w:szCs w:val="22"/>
              </w:rPr>
              <w:t>Förbundsstyrelsen uppdrar åt ordföranden och som ersättare vice ordförande, att attestera kostnader och intäkter som gäller styrelsen.</w:t>
            </w:r>
          </w:p>
          <w:p w14:paraId="6D88EBB9" w14:textId="77777777" w:rsidR="00D04EC1" w:rsidRPr="00D04EC1" w:rsidRDefault="00D04EC1" w:rsidP="00D04EC1">
            <w:pPr>
              <w:pStyle w:val="Brdtext"/>
              <w:numPr>
                <w:ilvl w:val="0"/>
                <w:numId w:val="7"/>
              </w:numPr>
              <w:spacing w:line="259" w:lineRule="auto"/>
              <w:jc w:val="both"/>
              <w:rPr>
                <w:rFonts w:ascii="Calibri" w:hAnsi="Calibri"/>
                <w:color w:val="000000"/>
                <w:sz w:val="22"/>
                <w:szCs w:val="22"/>
              </w:rPr>
            </w:pPr>
            <w:r w:rsidRPr="00D04EC1">
              <w:rPr>
                <w:rFonts w:ascii="Calibri" w:hAnsi="Calibri"/>
                <w:color w:val="000000"/>
                <w:sz w:val="22"/>
                <w:szCs w:val="22"/>
              </w:rPr>
              <w:t>Förbundsstyrelsen uppdrar åt ordföranden och som ersättare vice ordförande, att attestera kostnader och intäkter som gäller förbundsdirektören.</w:t>
            </w:r>
          </w:p>
          <w:p w14:paraId="38C7FB7D" w14:textId="77777777" w:rsidR="00D04EC1" w:rsidRPr="00D04EC1" w:rsidRDefault="00D04EC1" w:rsidP="00D04EC1">
            <w:pPr>
              <w:pStyle w:val="Brdtext"/>
              <w:numPr>
                <w:ilvl w:val="0"/>
                <w:numId w:val="7"/>
              </w:numPr>
              <w:spacing w:line="259" w:lineRule="auto"/>
              <w:jc w:val="both"/>
              <w:rPr>
                <w:rFonts w:ascii="Calibri" w:hAnsi="Calibri"/>
                <w:color w:val="000000"/>
                <w:sz w:val="22"/>
                <w:szCs w:val="22"/>
              </w:rPr>
            </w:pPr>
            <w:r w:rsidRPr="00D04EC1">
              <w:rPr>
                <w:rFonts w:ascii="Calibri" w:hAnsi="Calibri"/>
                <w:color w:val="000000"/>
                <w:sz w:val="22"/>
                <w:szCs w:val="22"/>
              </w:rPr>
              <w:t>Förbundsstyrelsen uppdrar åt vice ordförande att attestera kostnader och intäkter som gäller ordföranden.</w:t>
            </w:r>
          </w:p>
          <w:p w14:paraId="352CAF83" w14:textId="77777777" w:rsidR="00D04EC1" w:rsidRPr="00D04EC1" w:rsidRDefault="00D04EC1" w:rsidP="00D04EC1">
            <w:pPr>
              <w:pStyle w:val="Brdtext"/>
              <w:spacing w:line="259" w:lineRule="auto"/>
              <w:ind w:left="720"/>
              <w:jc w:val="both"/>
              <w:rPr>
                <w:rFonts w:ascii="Calibri" w:hAnsi="Calibri"/>
                <w:color w:val="000000"/>
                <w:sz w:val="22"/>
                <w:szCs w:val="22"/>
              </w:rPr>
            </w:pPr>
          </w:p>
          <w:p w14:paraId="2E1FB5A0" w14:textId="77777777" w:rsidR="00D04EC1" w:rsidRDefault="00D04EC1" w:rsidP="00D04EC1">
            <w:pPr>
              <w:pStyle w:val="Brdtext"/>
              <w:spacing w:line="259" w:lineRule="auto"/>
              <w:ind w:left="360"/>
              <w:jc w:val="both"/>
              <w:rPr>
                <w:rFonts w:ascii="Calibri" w:hAnsi="Calibri"/>
                <w:color w:val="000000"/>
                <w:sz w:val="22"/>
                <w:szCs w:val="22"/>
              </w:rPr>
            </w:pPr>
          </w:p>
          <w:p w14:paraId="743192A0" w14:textId="77777777" w:rsidR="00D04EC1" w:rsidRDefault="00D04EC1" w:rsidP="00D04EC1">
            <w:pPr>
              <w:pStyle w:val="Brdtext"/>
              <w:spacing w:line="259" w:lineRule="auto"/>
              <w:ind w:left="360"/>
              <w:jc w:val="both"/>
              <w:rPr>
                <w:rFonts w:ascii="Calibri" w:hAnsi="Calibri"/>
                <w:color w:val="000000"/>
                <w:sz w:val="22"/>
                <w:szCs w:val="22"/>
              </w:rPr>
            </w:pPr>
          </w:p>
          <w:p w14:paraId="0239D5C3" w14:textId="629E7669" w:rsidR="00D04EC1" w:rsidRDefault="00D04EC1" w:rsidP="00D04EC1">
            <w:pPr>
              <w:pStyle w:val="Brdtext"/>
              <w:spacing w:line="259" w:lineRule="auto"/>
              <w:ind w:left="360"/>
              <w:jc w:val="both"/>
              <w:rPr>
                <w:rFonts w:ascii="Calibri" w:hAnsi="Calibri"/>
                <w:color w:val="000000"/>
                <w:sz w:val="22"/>
                <w:szCs w:val="22"/>
              </w:rPr>
            </w:pPr>
            <w:r>
              <w:rPr>
                <w:rFonts w:ascii="Calibri" w:hAnsi="Calibri"/>
                <w:color w:val="000000"/>
                <w:sz w:val="22"/>
                <w:szCs w:val="22"/>
              </w:rPr>
              <w:t>Forts. Fs § 113</w:t>
            </w:r>
          </w:p>
          <w:p w14:paraId="6B07B7CF" w14:textId="51248CC9" w:rsidR="00D04EC1" w:rsidRPr="00D04EC1" w:rsidRDefault="00D04EC1" w:rsidP="00D04EC1">
            <w:pPr>
              <w:pStyle w:val="Brdtext"/>
              <w:numPr>
                <w:ilvl w:val="0"/>
                <w:numId w:val="7"/>
              </w:numPr>
              <w:spacing w:line="259" w:lineRule="auto"/>
              <w:jc w:val="both"/>
              <w:rPr>
                <w:rFonts w:ascii="Calibri" w:hAnsi="Calibri"/>
                <w:color w:val="000000"/>
                <w:sz w:val="22"/>
                <w:szCs w:val="22"/>
              </w:rPr>
            </w:pPr>
            <w:r w:rsidRPr="00D04EC1">
              <w:rPr>
                <w:rFonts w:ascii="Calibri" w:hAnsi="Calibri"/>
                <w:color w:val="000000"/>
                <w:sz w:val="22"/>
                <w:szCs w:val="22"/>
              </w:rPr>
              <w:t>Förbundsstyrelsen uppdrar åt förbundsdirektören att attestera kostnader och intäkter som gäller samtliga organisatoriska enheter och att utse två ersättare till detta.</w:t>
            </w:r>
          </w:p>
          <w:p w14:paraId="22237264" w14:textId="77777777" w:rsidR="00D04EC1" w:rsidRPr="00D04EC1" w:rsidRDefault="00D04EC1" w:rsidP="00D04EC1">
            <w:pPr>
              <w:pStyle w:val="Brdtext"/>
              <w:numPr>
                <w:ilvl w:val="0"/>
                <w:numId w:val="7"/>
              </w:numPr>
              <w:spacing w:line="259" w:lineRule="auto"/>
              <w:jc w:val="both"/>
              <w:rPr>
                <w:rFonts w:ascii="Calibri" w:hAnsi="Calibri"/>
                <w:color w:val="000000"/>
                <w:sz w:val="22"/>
                <w:szCs w:val="22"/>
              </w:rPr>
            </w:pPr>
            <w:r w:rsidRPr="00D04EC1">
              <w:rPr>
                <w:rFonts w:ascii="Calibri" w:hAnsi="Calibri"/>
                <w:color w:val="000000"/>
                <w:sz w:val="22"/>
                <w:szCs w:val="22"/>
              </w:rPr>
              <w:t>Förbundsstyrelsen uppdrar åt förbundsdirektören att i övrigt utse attestanter och utanordnare i enlighet med förbundets attestregler.</w:t>
            </w:r>
          </w:p>
          <w:p w14:paraId="44E83946" w14:textId="77777777" w:rsidR="00D04EC1" w:rsidRPr="00D04EC1" w:rsidRDefault="00D04EC1" w:rsidP="00D04EC1">
            <w:pPr>
              <w:pStyle w:val="Brdtext"/>
              <w:numPr>
                <w:ilvl w:val="0"/>
                <w:numId w:val="7"/>
              </w:numPr>
              <w:spacing w:line="259" w:lineRule="auto"/>
              <w:jc w:val="both"/>
              <w:rPr>
                <w:rFonts w:ascii="Calibri" w:hAnsi="Calibri"/>
                <w:color w:val="000000"/>
                <w:sz w:val="22"/>
                <w:szCs w:val="22"/>
              </w:rPr>
            </w:pPr>
            <w:r w:rsidRPr="00D04EC1">
              <w:rPr>
                <w:rFonts w:ascii="Calibri" w:hAnsi="Calibri"/>
                <w:color w:val="000000"/>
                <w:sz w:val="22"/>
                <w:szCs w:val="22"/>
              </w:rPr>
              <w:t>Förbundsstyrelsen uppdrar åt förbundsdirektören att besluta om öppnande av bankkonton och bemyndiga de personer som, två tillsammans, ska kunna förfoga över behållningen på dessa bankkonton.</w:t>
            </w:r>
          </w:p>
          <w:p w14:paraId="584DC259" w14:textId="6F9AD244" w:rsidR="001C7B01" w:rsidRPr="00D04EC1" w:rsidRDefault="00D04EC1" w:rsidP="00D04EC1">
            <w:pPr>
              <w:pStyle w:val="Brdtext"/>
              <w:numPr>
                <w:ilvl w:val="0"/>
                <w:numId w:val="7"/>
              </w:numPr>
              <w:spacing w:line="259" w:lineRule="auto"/>
              <w:jc w:val="both"/>
              <w:rPr>
                <w:rFonts w:ascii="Calibri" w:hAnsi="Calibri"/>
                <w:color w:val="000000"/>
                <w:sz w:val="22"/>
                <w:szCs w:val="22"/>
              </w:rPr>
            </w:pPr>
            <w:r w:rsidRPr="00D04EC1">
              <w:rPr>
                <w:rFonts w:ascii="Calibri" w:hAnsi="Calibri"/>
                <w:color w:val="000000"/>
                <w:sz w:val="22"/>
                <w:szCs w:val="22"/>
              </w:rPr>
              <w:t>Förbundsstyrelsen uppdrar åt förbundsdirektören att utfärda fullmakt för att kvittera ut värdeförsändelser som är ställda till styrelsen (värde, rek, paket, postförskott).</w:t>
            </w:r>
          </w:p>
          <w:p w14:paraId="3A25BBC8" w14:textId="77777777" w:rsidR="001C7B01"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p w14:paraId="54A1AD44" w14:textId="77777777" w:rsidR="001C7B01" w:rsidRPr="00181F44" w:rsidRDefault="001C7B01" w:rsidP="00CE1472">
            <w:pPr>
              <w:autoSpaceDE w:val="0"/>
              <w:autoSpaceDN w:val="0"/>
              <w:adjustRightInd w:val="0"/>
              <w:rPr>
                <w:rFonts w:ascii="Cambria" w:eastAsiaTheme="minorHAnsi" w:hAnsi="Cambria" w:cs="Cambria"/>
                <w:color w:val="000000"/>
                <w:lang w:eastAsia="en-US"/>
              </w:rPr>
            </w:pPr>
          </w:p>
        </w:tc>
      </w:tr>
    </w:tbl>
    <w:p w14:paraId="3F2D8E1C" w14:textId="77777777" w:rsidR="001C7B01" w:rsidRDefault="001C7B01">
      <w:pPr>
        <w:spacing w:after="200" w:line="276" w:lineRule="auto"/>
        <w:rPr>
          <w:sz w:val="22"/>
          <w:szCs w:val="22"/>
        </w:rPr>
      </w:pPr>
    </w:p>
    <w:p w14:paraId="51B1A455" w14:textId="77777777" w:rsidR="001C7B01" w:rsidRDefault="001C7B01">
      <w:pPr>
        <w:spacing w:after="200" w:line="276" w:lineRule="auto"/>
        <w:rPr>
          <w:sz w:val="22"/>
          <w:szCs w:val="22"/>
        </w:rPr>
      </w:pPr>
      <w:r>
        <w:rPr>
          <w:sz w:val="22"/>
          <w:szCs w:val="22"/>
        </w:rPr>
        <w:br w:type="page"/>
      </w:r>
    </w:p>
    <w:tbl>
      <w:tblPr>
        <w:tblW w:w="0" w:type="auto"/>
        <w:tblLook w:val="01E0" w:firstRow="1" w:lastRow="1" w:firstColumn="1" w:lastColumn="1" w:noHBand="0" w:noVBand="0"/>
      </w:tblPr>
      <w:tblGrid>
        <w:gridCol w:w="2058"/>
        <w:gridCol w:w="3362"/>
        <w:gridCol w:w="3650"/>
      </w:tblGrid>
      <w:tr w:rsidR="005A7F9B" w:rsidRPr="00321D15" w14:paraId="70E08F53" w14:textId="77777777" w:rsidTr="00CE1472">
        <w:trPr>
          <w:trHeight w:val="797"/>
        </w:trPr>
        <w:tc>
          <w:tcPr>
            <w:tcW w:w="2058" w:type="dxa"/>
          </w:tcPr>
          <w:p w14:paraId="68ACCAD6" w14:textId="77777777" w:rsidR="005A7F9B" w:rsidRPr="00A24084" w:rsidRDefault="005A7F9B" w:rsidP="00CE1472">
            <w:pPr>
              <w:pStyle w:val="Brdtext"/>
              <w:spacing w:after="0"/>
            </w:pPr>
          </w:p>
        </w:tc>
        <w:tc>
          <w:tcPr>
            <w:tcW w:w="3362" w:type="dxa"/>
          </w:tcPr>
          <w:p w14:paraId="47EE73F2" w14:textId="77777777" w:rsidR="005A7F9B" w:rsidRDefault="005A7F9B" w:rsidP="00CE1472">
            <w:pPr>
              <w:pStyle w:val="Brdtext"/>
              <w:spacing w:after="0"/>
              <w:rPr>
                <w:rFonts w:ascii="Calibri" w:hAnsi="Calibri"/>
                <w:sz w:val="22"/>
                <w:szCs w:val="22"/>
              </w:rPr>
            </w:pPr>
          </w:p>
          <w:p w14:paraId="21E2DC97" w14:textId="04C4C648" w:rsidR="005A7F9B" w:rsidRPr="00321D15" w:rsidRDefault="005A7F9B" w:rsidP="00CE1472">
            <w:pPr>
              <w:pStyle w:val="Brdtext"/>
              <w:spacing w:after="0"/>
              <w:rPr>
                <w:rFonts w:ascii="Calibri" w:hAnsi="Calibri"/>
              </w:rPr>
            </w:pPr>
            <w:r w:rsidRPr="00321D15">
              <w:rPr>
                <w:rFonts w:ascii="Calibri" w:hAnsi="Calibri"/>
                <w:sz w:val="22"/>
                <w:szCs w:val="22"/>
              </w:rPr>
              <w:t>Fs §</w:t>
            </w:r>
            <w:r w:rsidR="005C51E0">
              <w:rPr>
                <w:rFonts w:ascii="Calibri" w:hAnsi="Calibri"/>
                <w:sz w:val="22"/>
                <w:szCs w:val="22"/>
              </w:rPr>
              <w:t xml:space="preserve"> 114</w:t>
            </w:r>
          </w:p>
        </w:tc>
        <w:tc>
          <w:tcPr>
            <w:tcW w:w="3650" w:type="dxa"/>
          </w:tcPr>
          <w:p w14:paraId="17353FE2" w14:textId="45E7CEC2" w:rsidR="005A7F9B" w:rsidRPr="00321D15" w:rsidRDefault="005A7F9B" w:rsidP="00CE1472">
            <w:pPr>
              <w:pStyle w:val="Brdtext"/>
              <w:spacing w:after="0"/>
              <w:rPr>
                <w:rFonts w:ascii="Calibri" w:hAnsi="Calibri"/>
              </w:rPr>
            </w:pPr>
            <w:r>
              <w:rPr>
                <w:rFonts w:ascii="Calibri" w:hAnsi="Calibri"/>
              </w:rPr>
              <w:br/>
            </w:r>
            <w:r w:rsidRPr="009779DD">
              <w:rPr>
                <w:rFonts w:ascii="Calibri" w:hAnsi="Calibri"/>
                <w:sz w:val="22"/>
                <w:szCs w:val="22"/>
              </w:rPr>
              <w:t xml:space="preserve">Dnr </w:t>
            </w:r>
            <w:r w:rsidR="00D167B6">
              <w:rPr>
                <w:rFonts w:ascii="Calibri" w:hAnsi="Calibri"/>
                <w:sz w:val="22"/>
                <w:szCs w:val="22"/>
              </w:rPr>
              <w:t>0470/21</w:t>
            </w:r>
          </w:p>
        </w:tc>
      </w:tr>
      <w:tr w:rsidR="005A7F9B" w:rsidRPr="00D3043E" w14:paraId="4701C5CA" w14:textId="77777777" w:rsidTr="00CE1472">
        <w:tc>
          <w:tcPr>
            <w:tcW w:w="2058" w:type="dxa"/>
          </w:tcPr>
          <w:p w14:paraId="1355CC44" w14:textId="77777777" w:rsidR="0017415D" w:rsidRDefault="0017415D" w:rsidP="0017415D">
            <w:pPr>
              <w:pStyle w:val="Brdtext"/>
              <w:rPr>
                <w:rFonts w:ascii="Calibri" w:hAnsi="Calibri"/>
                <w:sz w:val="18"/>
                <w:szCs w:val="18"/>
              </w:rPr>
            </w:pPr>
            <w:r>
              <w:rPr>
                <w:rFonts w:ascii="Calibri" w:hAnsi="Calibri"/>
                <w:sz w:val="18"/>
                <w:szCs w:val="18"/>
              </w:rPr>
              <w:t>Expedieras:</w:t>
            </w:r>
          </w:p>
          <w:p w14:paraId="13E7C2DC" w14:textId="77777777" w:rsidR="0017415D" w:rsidRDefault="0017415D" w:rsidP="0017415D">
            <w:pPr>
              <w:rPr>
                <w:rFonts w:ascii="Calibri" w:hAnsi="Calibri"/>
                <w:sz w:val="18"/>
                <w:szCs w:val="18"/>
              </w:rPr>
            </w:pPr>
            <w:r>
              <w:rPr>
                <w:rFonts w:ascii="Calibri" w:hAnsi="Calibri"/>
                <w:sz w:val="18"/>
                <w:szCs w:val="18"/>
              </w:rPr>
              <w:t>Göteborgs Stad</w:t>
            </w:r>
          </w:p>
          <w:p w14:paraId="3D2B1C7B" w14:textId="77777777" w:rsidR="0017415D" w:rsidRDefault="0017415D" w:rsidP="0017415D">
            <w:pPr>
              <w:rPr>
                <w:rFonts w:ascii="Calibri" w:hAnsi="Calibri"/>
                <w:sz w:val="18"/>
                <w:szCs w:val="18"/>
              </w:rPr>
            </w:pPr>
            <w:r>
              <w:rPr>
                <w:rFonts w:ascii="Calibri" w:hAnsi="Calibri"/>
                <w:sz w:val="18"/>
                <w:szCs w:val="18"/>
              </w:rPr>
              <w:t>Mölndals Stad</w:t>
            </w:r>
          </w:p>
          <w:p w14:paraId="39F07B1E" w14:textId="77777777" w:rsidR="0017415D" w:rsidRPr="006C0FB9" w:rsidRDefault="0017415D" w:rsidP="0017415D">
            <w:pPr>
              <w:rPr>
                <w:rFonts w:ascii="Calibri" w:hAnsi="Calibri"/>
                <w:sz w:val="18"/>
                <w:szCs w:val="18"/>
              </w:rPr>
            </w:pPr>
            <w:r w:rsidRPr="006C0FB9">
              <w:rPr>
                <w:rFonts w:ascii="Calibri" w:hAnsi="Calibri"/>
                <w:sz w:val="18"/>
                <w:szCs w:val="18"/>
              </w:rPr>
              <w:t>Kungsbacka kommun</w:t>
            </w:r>
          </w:p>
          <w:p w14:paraId="59AFFEF8" w14:textId="77777777" w:rsidR="0017415D" w:rsidRDefault="0017415D" w:rsidP="0017415D">
            <w:pPr>
              <w:rPr>
                <w:rFonts w:ascii="Calibri" w:hAnsi="Calibri"/>
                <w:sz w:val="18"/>
                <w:szCs w:val="18"/>
              </w:rPr>
            </w:pPr>
            <w:r w:rsidRPr="006C0FB9">
              <w:rPr>
                <w:rFonts w:ascii="Calibri" w:hAnsi="Calibri"/>
                <w:sz w:val="18"/>
                <w:szCs w:val="18"/>
              </w:rPr>
              <w:t>Härryda kommun</w:t>
            </w:r>
            <w:r w:rsidRPr="006C0FB9">
              <w:rPr>
                <w:rFonts w:ascii="Calibri" w:hAnsi="Calibri"/>
                <w:sz w:val="18"/>
                <w:szCs w:val="18"/>
              </w:rPr>
              <w:tab/>
            </w:r>
          </w:p>
          <w:p w14:paraId="4FD55E76" w14:textId="77777777" w:rsidR="0017415D" w:rsidRPr="006C0FB9" w:rsidRDefault="0017415D" w:rsidP="0017415D">
            <w:pPr>
              <w:rPr>
                <w:rFonts w:ascii="Calibri" w:hAnsi="Calibri"/>
                <w:sz w:val="18"/>
                <w:szCs w:val="18"/>
              </w:rPr>
            </w:pPr>
            <w:r w:rsidRPr="006C0FB9">
              <w:rPr>
                <w:rFonts w:ascii="Calibri" w:hAnsi="Calibri"/>
                <w:sz w:val="18"/>
                <w:szCs w:val="18"/>
              </w:rPr>
              <w:t>Partille kommun</w:t>
            </w:r>
            <w:r w:rsidRPr="006C0FB9">
              <w:rPr>
                <w:rFonts w:ascii="Calibri" w:hAnsi="Calibri"/>
                <w:sz w:val="18"/>
                <w:szCs w:val="18"/>
              </w:rPr>
              <w:tab/>
            </w:r>
          </w:p>
          <w:p w14:paraId="52BF041E" w14:textId="4795C410" w:rsidR="009628FC" w:rsidRPr="00AA66BC" w:rsidRDefault="0017415D" w:rsidP="0017415D">
            <w:pPr>
              <w:pStyle w:val="Brdtext"/>
              <w:rPr>
                <w:rFonts w:ascii="Calibri" w:hAnsi="Calibri"/>
                <w:sz w:val="18"/>
                <w:szCs w:val="18"/>
              </w:rPr>
            </w:pPr>
            <w:r w:rsidRPr="006C0FB9">
              <w:rPr>
                <w:rFonts w:ascii="Calibri" w:hAnsi="Calibri"/>
                <w:sz w:val="18"/>
                <w:szCs w:val="18"/>
              </w:rPr>
              <w:t>Lerums kommun</w:t>
            </w:r>
            <w:r w:rsidRPr="006C0FB9">
              <w:rPr>
                <w:rFonts w:ascii="Calibri" w:hAnsi="Calibri"/>
                <w:sz w:val="18"/>
                <w:szCs w:val="18"/>
              </w:rPr>
              <w:tab/>
            </w:r>
          </w:p>
        </w:tc>
        <w:tc>
          <w:tcPr>
            <w:tcW w:w="7012" w:type="dxa"/>
            <w:gridSpan w:val="2"/>
          </w:tcPr>
          <w:p w14:paraId="050DDAD4" w14:textId="6768E134" w:rsidR="005A7F9B" w:rsidRPr="009F28FA" w:rsidRDefault="003D47E4" w:rsidP="00CE1472">
            <w:pPr>
              <w:pStyle w:val="Brdtext"/>
              <w:pBdr>
                <w:bottom w:val="single" w:sz="4" w:space="1" w:color="auto"/>
              </w:pBdr>
              <w:rPr>
                <w:rFonts w:ascii="Calibri" w:hAnsi="Calibri"/>
                <w:b/>
                <w:sz w:val="22"/>
                <w:szCs w:val="22"/>
              </w:rPr>
            </w:pPr>
            <w:r w:rsidRPr="003D47E4">
              <w:rPr>
                <w:rFonts w:ascii="Calibri" w:hAnsi="Calibri"/>
                <w:b/>
                <w:sz w:val="22"/>
                <w:szCs w:val="22"/>
              </w:rPr>
              <w:t>Ekonomisk lägesrapport per oktober 2021</w:t>
            </w:r>
          </w:p>
          <w:p w14:paraId="7F90A804"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14:paraId="6B8A99B6" w14:textId="3375A0B3"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 xml:space="preserve">Förbundsdirektörens tjänsteutlåtande daterat den </w:t>
            </w:r>
            <w:r w:rsidR="00D167B6">
              <w:rPr>
                <w:rFonts w:ascii="Calibri" w:hAnsi="Calibri"/>
                <w:color w:val="000000"/>
                <w:sz w:val="22"/>
                <w:szCs w:val="22"/>
              </w:rPr>
              <w:t>24 november 2021</w:t>
            </w:r>
          </w:p>
          <w:p w14:paraId="6C55B826" w14:textId="470C0DF7" w:rsidR="009628FC" w:rsidRPr="00D167B6" w:rsidRDefault="005A7F9B" w:rsidP="00D167B6">
            <w:pPr>
              <w:pStyle w:val="Brdtext"/>
              <w:overflowPunct w:val="0"/>
              <w:autoSpaceDE w:val="0"/>
              <w:autoSpaceDN w:val="0"/>
              <w:adjustRightInd w:val="0"/>
              <w:textAlignment w:val="baseline"/>
              <w:rPr>
                <w:rFonts w:ascii="Calibri" w:hAnsi="Calibri"/>
                <w:color w:val="000000"/>
                <w:sz w:val="22"/>
                <w:szCs w:val="22"/>
              </w:rPr>
            </w:pPr>
            <w:r w:rsidRPr="009121AB">
              <w:rPr>
                <w:rFonts w:asciiTheme="minorHAnsi" w:hAnsiTheme="minorHAnsi" w:cstheme="minorHAnsi"/>
                <w:color w:val="000000"/>
                <w:sz w:val="22"/>
                <w:szCs w:val="22"/>
              </w:rPr>
              <w:t>ÄRENDET</w:t>
            </w:r>
          </w:p>
          <w:p w14:paraId="1C8CED87" w14:textId="77777777" w:rsidR="00D167B6" w:rsidRPr="00D167B6" w:rsidRDefault="00D167B6" w:rsidP="009E2A51">
            <w:pPr>
              <w:pStyle w:val="Brdtext"/>
              <w:jc w:val="both"/>
              <w:rPr>
                <w:rFonts w:ascii="Calibri" w:hAnsi="Calibri"/>
                <w:color w:val="000000"/>
                <w:sz w:val="22"/>
                <w:szCs w:val="22"/>
              </w:rPr>
            </w:pPr>
            <w:r w:rsidRPr="00D167B6">
              <w:rPr>
                <w:rFonts w:ascii="Calibri" w:hAnsi="Calibri"/>
                <w:color w:val="000000"/>
                <w:sz w:val="22"/>
                <w:szCs w:val="22"/>
              </w:rPr>
              <w:t xml:space="preserve">Resultaträkningen för perioden januari till oktober visar ett utfall på 23,8 mkr. Jämfört med periodens budget redovisas totalt ett överskott på 22,5 mkr. </w:t>
            </w:r>
          </w:p>
          <w:p w14:paraId="658121BE" w14:textId="77777777" w:rsidR="00D167B6" w:rsidRPr="00D167B6" w:rsidRDefault="00D167B6" w:rsidP="009E2A51">
            <w:pPr>
              <w:pStyle w:val="Brdtext"/>
              <w:jc w:val="both"/>
              <w:rPr>
                <w:rFonts w:ascii="Calibri" w:hAnsi="Calibri"/>
                <w:color w:val="000000"/>
                <w:sz w:val="22"/>
                <w:szCs w:val="22"/>
              </w:rPr>
            </w:pPr>
            <w:r w:rsidRPr="00D167B6">
              <w:rPr>
                <w:rFonts w:ascii="Calibri" w:hAnsi="Calibri"/>
                <w:color w:val="000000"/>
                <w:sz w:val="22"/>
                <w:szCs w:val="22"/>
              </w:rPr>
              <w:t>Årsprognosen för 2021 visar ett resultat på 18,3 mkr, vilket medför en avvikelse i form av ett överskott på 18,3 mkr i förhållande till årets budget.</w:t>
            </w:r>
          </w:p>
          <w:p w14:paraId="25F85DBA" w14:textId="77777777" w:rsidR="00D167B6" w:rsidRPr="00D167B6" w:rsidRDefault="00D167B6" w:rsidP="009E2A51">
            <w:pPr>
              <w:pStyle w:val="Brdtext"/>
              <w:jc w:val="both"/>
              <w:rPr>
                <w:rFonts w:ascii="Calibri" w:hAnsi="Calibri"/>
                <w:color w:val="000000"/>
                <w:sz w:val="22"/>
                <w:szCs w:val="22"/>
              </w:rPr>
            </w:pPr>
            <w:r w:rsidRPr="00D167B6">
              <w:rPr>
                <w:rFonts w:ascii="Calibri" w:hAnsi="Calibri"/>
                <w:color w:val="000000"/>
                <w:sz w:val="22"/>
                <w:szCs w:val="22"/>
              </w:rPr>
              <w:t xml:space="preserve">I utfallet och därmed i resultatet, ingår den ersättning på 13,5 mkr som förbundet erhållit från SOS Alarm avseende </w:t>
            </w:r>
            <w:proofErr w:type="spellStart"/>
            <w:r w:rsidRPr="00D167B6">
              <w:rPr>
                <w:rFonts w:ascii="Calibri" w:hAnsi="Calibri"/>
                <w:color w:val="000000"/>
                <w:sz w:val="22"/>
                <w:szCs w:val="22"/>
              </w:rPr>
              <w:t>förtida</w:t>
            </w:r>
            <w:proofErr w:type="spellEnd"/>
            <w:r w:rsidRPr="00D167B6">
              <w:rPr>
                <w:rFonts w:ascii="Calibri" w:hAnsi="Calibri"/>
                <w:color w:val="000000"/>
                <w:sz w:val="22"/>
                <w:szCs w:val="22"/>
              </w:rPr>
              <w:t xml:space="preserve"> upphörande av hyresavtal. SOS Alarm lämnade lokalerna på Gårda per den 31 maj och olika alternativ för framtida nyttjande av lokalerna undersöks. När resultatet justeras för denna engångsersättning återstår i prognosen ett positivt årsresultat på 4,8 mkr. </w:t>
            </w:r>
          </w:p>
          <w:p w14:paraId="44306B08" w14:textId="77777777" w:rsidR="00D167B6" w:rsidRPr="00D167B6" w:rsidRDefault="00D167B6" w:rsidP="009E2A51">
            <w:pPr>
              <w:pStyle w:val="RSGlpandetext"/>
              <w:ind w:left="0" w:right="0"/>
              <w:jc w:val="both"/>
              <w:rPr>
                <w:rFonts w:ascii="Calibri" w:hAnsi="Calibri"/>
                <w:color w:val="000000"/>
                <w:sz w:val="22"/>
                <w:szCs w:val="22"/>
              </w:rPr>
            </w:pPr>
            <w:r w:rsidRPr="00D167B6">
              <w:rPr>
                <w:rFonts w:ascii="Calibri" w:hAnsi="Calibri"/>
                <w:color w:val="000000"/>
                <w:sz w:val="22"/>
                <w:szCs w:val="22"/>
              </w:rPr>
              <w:t>Även det här året har påverkats av pandemin, i synnerhet första halvåret, men trots detta prognostiseras alltså ett överskott för året. Anpassning till restriktioner och rekommendationer har medfört att verksamhet som exempelvis utbildning, inte minst inom ramen för Kommunkonceptet (brand- och säkerhetsutbildningar</w:t>
            </w:r>
            <w:r>
              <w:t xml:space="preserve"> </w:t>
            </w:r>
            <w:r w:rsidRPr="00D167B6">
              <w:rPr>
                <w:rFonts w:ascii="Calibri" w:hAnsi="Calibri"/>
                <w:color w:val="000000"/>
                <w:sz w:val="22"/>
                <w:szCs w:val="22"/>
              </w:rPr>
              <w:t xml:space="preserve">för medarbetare i medlemskommunerna), har genomförts i mindre omfattning sett till antalet deltagare och därmed genererat mindre intäkter än budgeterat.  </w:t>
            </w:r>
          </w:p>
          <w:p w14:paraId="1086F02B" w14:textId="77777777" w:rsidR="00D167B6" w:rsidRPr="00D167B6" w:rsidRDefault="00D167B6" w:rsidP="009E2A51">
            <w:pPr>
              <w:pStyle w:val="RSGlpandetext"/>
              <w:ind w:left="0" w:right="0"/>
              <w:jc w:val="both"/>
              <w:rPr>
                <w:rFonts w:ascii="Calibri" w:hAnsi="Calibri"/>
                <w:color w:val="000000"/>
                <w:sz w:val="22"/>
                <w:szCs w:val="22"/>
              </w:rPr>
            </w:pPr>
            <w:r w:rsidRPr="00D167B6">
              <w:rPr>
                <w:rFonts w:ascii="Calibri" w:hAnsi="Calibri"/>
                <w:color w:val="000000"/>
                <w:sz w:val="22"/>
                <w:szCs w:val="22"/>
              </w:rPr>
              <w:t xml:space="preserve">Intäkter för nationella insatser, som ersätts enligt </w:t>
            </w:r>
            <w:proofErr w:type="spellStart"/>
            <w:r w:rsidRPr="00D167B6">
              <w:rPr>
                <w:rFonts w:ascii="Calibri" w:hAnsi="Calibri"/>
                <w:color w:val="000000"/>
                <w:sz w:val="22"/>
                <w:szCs w:val="22"/>
              </w:rPr>
              <w:t>MSB:s</w:t>
            </w:r>
            <w:proofErr w:type="spellEnd"/>
            <w:r w:rsidRPr="00D167B6">
              <w:rPr>
                <w:rFonts w:ascii="Calibri" w:hAnsi="Calibri"/>
                <w:color w:val="000000"/>
                <w:sz w:val="22"/>
                <w:szCs w:val="22"/>
              </w:rPr>
              <w:t xml:space="preserve"> regelverk ger intäkter utöver budget. I prognosen ingår även ersättning från regionen avseende utförda antigentester. För perioden är utfallet 95,3 mkr, vilket är ett överskott på 11,1 mkr jämfört med budget. Det prognostiserade överskottet för året som helhet uppgår till 12,5 mkr och efter hänsyn tagen till den ovan nämnda engångsersättningen innebär detta ett underskott mot budget på -1,0 mkr.</w:t>
            </w:r>
          </w:p>
          <w:p w14:paraId="23B8686E" w14:textId="77777777" w:rsidR="00D167B6" w:rsidRPr="00D167B6" w:rsidRDefault="00D167B6" w:rsidP="009E2A51">
            <w:pPr>
              <w:pStyle w:val="RSGlpandetext"/>
              <w:ind w:left="0" w:right="0"/>
              <w:jc w:val="both"/>
              <w:rPr>
                <w:rFonts w:ascii="Calibri" w:hAnsi="Calibri"/>
                <w:color w:val="000000"/>
                <w:sz w:val="22"/>
                <w:szCs w:val="22"/>
              </w:rPr>
            </w:pPr>
            <w:r w:rsidRPr="00D167B6">
              <w:rPr>
                <w:rFonts w:ascii="Calibri" w:hAnsi="Calibri"/>
                <w:color w:val="000000"/>
                <w:sz w:val="22"/>
                <w:szCs w:val="22"/>
              </w:rPr>
              <w:t>Entreprenad- och konsultkostnader omfattar bland annat kostnader för inhyrd personal i samband med vakanser och uppskjutna rekryteringar, vilket motsvaras av besparingar i personalkostnader. Per oktober är det bokförda utfallet -21,0 mkr och budget är -21,5 mkr. Prognosen för året är ett underskott på ca -1,1 mkr.</w:t>
            </w:r>
          </w:p>
          <w:p w14:paraId="748B1063" w14:textId="77777777" w:rsidR="00D167B6" w:rsidRPr="009D27C1" w:rsidRDefault="00D167B6" w:rsidP="009E2A51">
            <w:pPr>
              <w:pStyle w:val="RSGlpandetext"/>
              <w:ind w:left="0" w:right="0"/>
              <w:jc w:val="both"/>
            </w:pPr>
            <w:r w:rsidRPr="00D167B6">
              <w:rPr>
                <w:rFonts w:ascii="Calibri" w:hAnsi="Calibri"/>
                <w:color w:val="000000"/>
                <w:sz w:val="22"/>
                <w:szCs w:val="22"/>
              </w:rPr>
              <w:t>Personalkostnaderna redovisas med ett överskott på 4,5 mkr, vilket beror på ett stort antal vakanser, uppskjutna och senarelagda rekryteringar samt föräldraledigheter och sjukdom. Överskottet förväntas öka till 5,0 mkr för helåret. Under 2021 beräknas den</w:t>
            </w:r>
            <w:r w:rsidRPr="009D27C1">
              <w:t xml:space="preserve"> </w:t>
            </w:r>
            <w:r w:rsidRPr="00D167B6">
              <w:rPr>
                <w:rFonts w:ascii="Calibri" w:hAnsi="Calibri"/>
                <w:color w:val="000000"/>
                <w:sz w:val="22"/>
                <w:szCs w:val="22"/>
              </w:rPr>
              <w:t>statliga ersättningen för sjukfrånvaro enligt särskilda regler under pandemin, uppgå till ca 1,0 mkr</w:t>
            </w:r>
            <w:r w:rsidRPr="009D27C1">
              <w:t>.</w:t>
            </w:r>
          </w:p>
          <w:p w14:paraId="087A4348" w14:textId="77777777" w:rsidR="009E2A51" w:rsidRDefault="00D167B6" w:rsidP="009E2A51">
            <w:pPr>
              <w:pStyle w:val="Brdtext"/>
              <w:jc w:val="both"/>
              <w:rPr>
                <w:rFonts w:ascii="Calibri" w:hAnsi="Calibri"/>
                <w:color w:val="000000"/>
                <w:sz w:val="22"/>
                <w:szCs w:val="22"/>
              </w:rPr>
            </w:pPr>
            <w:r w:rsidRPr="00D167B6">
              <w:rPr>
                <w:rFonts w:ascii="Calibri" w:hAnsi="Calibri"/>
                <w:color w:val="000000"/>
                <w:sz w:val="22"/>
                <w:szCs w:val="22"/>
              </w:rPr>
              <w:t xml:space="preserve">Övriga verksamhetskostnader har under året varit lägre inom områden som exempelvis kurser och konferenser, men istället har kostnader avseende </w:t>
            </w:r>
          </w:p>
          <w:p w14:paraId="56FEE48A" w14:textId="77777777" w:rsidR="009E2A51" w:rsidRDefault="009E2A51" w:rsidP="009E2A51">
            <w:pPr>
              <w:pStyle w:val="Brdtext"/>
              <w:jc w:val="both"/>
              <w:rPr>
                <w:rFonts w:ascii="Calibri" w:hAnsi="Calibri"/>
                <w:color w:val="000000"/>
                <w:sz w:val="22"/>
                <w:szCs w:val="22"/>
              </w:rPr>
            </w:pPr>
          </w:p>
          <w:p w14:paraId="0C998632" w14:textId="31BD5775" w:rsidR="009E2A51" w:rsidRDefault="009E2A51" w:rsidP="009E2A51">
            <w:pPr>
              <w:pStyle w:val="Brdtext"/>
              <w:jc w:val="both"/>
              <w:rPr>
                <w:rFonts w:ascii="Calibri" w:hAnsi="Calibri"/>
                <w:color w:val="000000"/>
                <w:sz w:val="22"/>
                <w:szCs w:val="22"/>
              </w:rPr>
            </w:pPr>
            <w:r>
              <w:rPr>
                <w:rFonts w:ascii="Calibri" w:hAnsi="Calibri"/>
                <w:color w:val="000000"/>
                <w:sz w:val="22"/>
                <w:szCs w:val="22"/>
              </w:rPr>
              <w:t>Forts. Fs § 114</w:t>
            </w:r>
          </w:p>
          <w:p w14:paraId="16008A4C" w14:textId="0B9274DA" w:rsidR="00D167B6" w:rsidRPr="00D167B6" w:rsidRDefault="00D167B6" w:rsidP="009E2A51">
            <w:pPr>
              <w:pStyle w:val="Brdtext"/>
              <w:jc w:val="both"/>
              <w:rPr>
                <w:rFonts w:ascii="Calibri" w:hAnsi="Calibri"/>
                <w:color w:val="000000"/>
                <w:sz w:val="22"/>
                <w:szCs w:val="22"/>
              </w:rPr>
            </w:pPr>
            <w:r w:rsidRPr="00D167B6">
              <w:rPr>
                <w:rFonts w:ascii="Calibri" w:hAnsi="Calibri"/>
                <w:color w:val="000000"/>
                <w:sz w:val="22"/>
                <w:szCs w:val="22"/>
              </w:rPr>
              <w:t>skyddsutrustning och materiel varit något högre jämfört med budget. I kostnaderna ingår även inköp av antigentester, för vilka ersättning från regionen redovisas under intäkterna. För året som helhet prognostiseras ett mindre överskott på 0,8 mkr.</w:t>
            </w:r>
          </w:p>
          <w:p w14:paraId="2DC6417B" w14:textId="77777777" w:rsidR="00D167B6" w:rsidRPr="00D167B6" w:rsidRDefault="00D167B6" w:rsidP="009E2A51">
            <w:pPr>
              <w:pStyle w:val="Brdtext"/>
              <w:jc w:val="both"/>
              <w:rPr>
                <w:rFonts w:ascii="Calibri" w:hAnsi="Calibri"/>
                <w:color w:val="000000"/>
                <w:sz w:val="22"/>
                <w:szCs w:val="22"/>
              </w:rPr>
            </w:pPr>
            <w:r w:rsidRPr="00D167B6">
              <w:rPr>
                <w:rFonts w:ascii="Calibri" w:hAnsi="Calibri"/>
                <w:color w:val="000000"/>
                <w:sz w:val="22"/>
                <w:szCs w:val="22"/>
              </w:rPr>
              <w:t xml:space="preserve">Avskrivningarna visar ett överskott på 1,3 mkr för perioden och beräknas till ett överskott på 1,3 mkr för året. </w:t>
            </w:r>
          </w:p>
          <w:p w14:paraId="29CAC42E" w14:textId="77777777" w:rsidR="00D167B6" w:rsidRPr="00D167B6" w:rsidRDefault="00D167B6" w:rsidP="009E2A51">
            <w:pPr>
              <w:pStyle w:val="Brdtext"/>
              <w:jc w:val="both"/>
              <w:rPr>
                <w:rFonts w:ascii="Calibri" w:hAnsi="Calibri"/>
                <w:color w:val="000000"/>
                <w:sz w:val="22"/>
                <w:szCs w:val="22"/>
              </w:rPr>
            </w:pPr>
            <w:r w:rsidRPr="00D167B6">
              <w:rPr>
                <w:rFonts w:ascii="Calibri" w:hAnsi="Calibri"/>
                <w:color w:val="000000"/>
                <w:sz w:val="22"/>
                <w:szCs w:val="22"/>
              </w:rPr>
              <w:t>Finansiella intäkter och kostnader följer budget både i utfallet ör perioden och i prognosen för året.</w:t>
            </w:r>
          </w:p>
          <w:p w14:paraId="1692E5F7" w14:textId="77777777" w:rsidR="00D167B6" w:rsidRPr="00EF178C" w:rsidRDefault="00D167B6" w:rsidP="00CE1472">
            <w:pPr>
              <w:pStyle w:val="RSGlpandetext"/>
              <w:ind w:left="0" w:right="0"/>
              <w:rPr>
                <w:rFonts w:asciiTheme="minorHAnsi" w:hAnsiTheme="minorHAnsi" w:cstheme="minorHAnsi"/>
                <w:sz w:val="22"/>
                <w:szCs w:val="22"/>
              </w:rPr>
            </w:pPr>
          </w:p>
          <w:p w14:paraId="2F866DD6" w14:textId="77777777" w:rsidR="005A7F9B" w:rsidRPr="00EF178C"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14:paraId="53307119" w14:textId="072AF810" w:rsidR="005A7F9B" w:rsidRPr="00D167B6" w:rsidRDefault="00D167B6" w:rsidP="00CE1472">
            <w:pPr>
              <w:spacing w:after="120"/>
              <w:rPr>
                <w:rFonts w:asciiTheme="minorHAnsi" w:hAnsiTheme="minorHAnsi" w:cstheme="minorHAnsi"/>
                <w:sz w:val="22"/>
                <w:szCs w:val="22"/>
              </w:rPr>
            </w:pPr>
            <w:r w:rsidRPr="00D167B6">
              <w:rPr>
                <w:rFonts w:asciiTheme="minorHAnsi" w:hAnsiTheme="minorHAnsi" w:cstheme="minorHAnsi"/>
                <w:sz w:val="22"/>
                <w:szCs w:val="22"/>
              </w:rPr>
              <w:t>Lägesrapporten per oktober godkänns av förbundsstyrelsen och översänds till medlemskommunerna.</w:t>
            </w:r>
          </w:p>
          <w:p w14:paraId="046FBB6E" w14:textId="77777777" w:rsidR="005A7F9B" w:rsidRPr="009121AB" w:rsidRDefault="005A7F9B" w:rsidP="00CE1472">
            <w:pPr>
              <w:pStyle w:val="RSGlpandetext"/>
              <w:ind w:left="0"/>
              <w:rPr>
                <w:rFonts w:asciiTheme="minorHAnsi" w:hAnsiTheme="minorHAnsi" w:cstheme="minorHAnsi"/>
                <w:sz w:val="22"/>
                <w:szCs w:val="22"/>
              </w:rPr>
            </w:pPr>
          </w:p>
          <w:p w14:paraId="4D761B4A" w14:textId="77777777"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14:paraId="2A0DC368" w14:textId="77777777" w:rsidR="005A7F9B" w:rsidRDefault="005A7F9B">
      <w:pPr>
        <w:spacing w:after="200" w:line="276" w:lineRule="auto"/>
        <w:rPr>
          <w:sz w:val="22"/>
          <w:szCs w:val="22"/>
        </w:rPr>
      </w:pPr>
    </w:p>
    <w:p w14:paraId="6D0E2B45" w14:textId="77777777" w:rsidR="005A7F9B" w:rsidRDefault="005A7F9B">
      <w:pPr>
        <w:spacing w:after="200" w:line="276" w:lineRule="auto"/>
        <w:rPr>
          <w:sz w:val="22"/>
          <w:szCs w:val="22"/>
        </w:rPr>
      </w:pPr>
      <w:r>
        <w:rPr>
          <w:sz w:val="22"/>
          <w:szCs w:val="22"/>
        </w:rPr>
        <w:br w:type="page"/>
      </w:r>
    </w:p>
    <w:tbl>
      <w:tblPr>
        <w:tblW w:w="0" w:type="auto"/>
        <w:tblLayout w:type="fixed"/>
        <w:tblLook w:val="01E0" w:firstRow="1" w:lastRow="1" w:firstColumn="1" w:lastColumn="1" w:noHBand="0" w:noVBand="0"/>
      </w:tblPr>
      <w:tblGrid>
        <w:gridCol w:w="2053"/>
        <w:gridCol w:w="3366"/>
        <w:gridCol w:w="3653"/>
      </w:tblGrid>
      <w:tr w:rsidR="00C70103" w:rsidRPr="00BD6E51" w14:paraId="7801058D" w14:textId="77777777" w:rsidTr="00813ED1">
        <w:tc>
          <w:tcPr>
            <w:tcW w:w="2053" w:type="dxa"/>
          </w:tcPr>
          <w:p w14:paraId="116968B3" w14:textId="77777777" w:rsidR="00C70103" w:rsidRPr="00A24084" w:rsidRDefault="00C70103" w:rsidP="00813ED1">
            <w:pPr>
              <w:pStyle w:val="Brdtext"/>
            </w:pPr>
          </w:p>
        </w:tc>
        <w:tc>
          <w:tcPr>
            <w:tcW w:w="3364" w:type="dxa"/>
          </w:tcPr>
          <w:p w14:paraId="5CA73B15" w14:textId="77777777" w:rsidR="00CF564A" w:rsidRDefault="00CF564A" w:rsidP="00813ED1">
            <w:pPr>
              <w:pStyle w:val="Brdtext"/>
              <w:rPr>
                <w:rFonts w:ascii="Calibri" w:hAnsi="Calibri"/>
                <w:sz w:val="22"/>
                <w:szCs w:val="22"/>
              </w:rPr>
            </w:pPr>
          </w:p>
          <w:p w14:paraId="13E25A92" w14:textId="7411744A" w:rsidR="00C70103" w:rsidRPr="00321D15" w:rsidRDefault="00C70103" w:rsidP="00813ED1">
            <w:pPr>
              <w:pStyle w:val="Brdtext"/>
              <w:rPr>
                <w:rFonts w:ascii="Calibri" w:hAnsi="Calibri"/>
              </w:rPr>
            </w:pPr>
            <w:r w:rsidRPr="00321D15">
              <w:rPr>
                <w:rFonts w:ascii="Calibri" w:hAnsi="Calibri"/>
                <w:sz w:val="22"/>
                <w:szCs w:val="22"/>
              </w:rPr>
              <w:t xml:space="preserve">Fs § </w:t>
            </w:r>
            <w:r w:rsidR="003D47E4">
              <w:rPr>
                <w:rFonts w:ascii="Calibri" w:hAnsi="Calibri"/>
                <w:sz w:val="22"/>
                <w:szCs w:val="22"/>
              </w:rPr>
              <w:t>115</w:t>
            </w:r>
          </w:p>
        </w:tc>
        <w:tc>
          <w:tcPr>
            <w:tcW w:w="3653" w:type="dxa"/>
          </w:tcPr>
          <w:p w14:paraId="0F2E0F05" w14:textId="77777777" w:rsidR="00CF564A" w:rsidRDefault="00CF564A" w:rsidP="00813ED1">
            <w:pPr>
              <w:pStyle w:val="Brdtext"/>
              <w:rPr>
                <w:rFonts w:ascii="Calibri" w:hAnsi="Calibri"/>
                <w:sz w:val="22"/>
                <w:szCs w:val="22"/>
              </w:rPr>
            </w:pPr>
          </w:p>
          <w:p w14:paraId="6DB947B6" w14:textId="16928CBE"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sidR="009E2A51">
              <w:rPr>
                <w:rFonts w:ascii="Calibri" w:hAnsi="Calibri"/>
                <w:sz w:val="22"/>
                <w:szCs w:val="22"/>
              </w:rPr>
              <w:t>0001/21</w:t>
            </w:r>
          </w:p>
        </w:tc>
      </w:tr>
      <w:tr w:rsidR="00C70103" w:rsidRPr="00181F44" w14:paraId="63C03CB7" w14:textId="77777777" w:rsidTr="00813ED1">
        <w:tc>
          <w:tcPr>
            <w:tcW w:w="2053" w:type="dxa"/>
          </w:tcPr>
          <w:p w14:paraId="3B7AE6F1" w14:textId="77777777" w:rsidR="00C70103" w:rsidRPr="00AA66BC" w:rsidRDefault="00C70103" w:rsidP="003D47E4">
            <w:pPr>
              <w:rPr>
                <w:rFonts w:ascii="Calibri" w:hAnsi="Calibri"/>
                <w:sz w:val="18"/>
                <w:szCs w:val="18"/>
              </w:rPr>
            </w:pPr>
          </w:p>
        </w:tc>
        <w:tc>
          <w:tcPr>
            <w:tcW w:w="7017" w:type="dxa"/>
            <w:gridSpan w:val="2"/>
          </w:tcPr>
          <w:p w14:paraId="74FA8F5A" w14:textId="40F8D633" w:rsidR="00C70103" w:rsidRPr="00746F48" w:rsidRDefault="003D47E4" w:rsidP="00813ED1">
            <w:pPr>
              <w:pStyle w:val="Brdtext"/>
              <w:pBdr>
                <w:bottom w:val="single" w:sz="4" w:space="1" w:color="auto"/>
              </w:pBdr>
              <w:rPr>
                <w:rFonts w:ascii="Calibri" w:hAnsi="Calibri"/>
                <w:b/>
                <w:color w:val="000000"/>
                <w:sz w:val="22"/>
                <w:szCs w:val="22"/>
              </w:rPr>
            </w:pPr>
            <w:r w:rsidRPr="003D47E4">
              <w:rPr>
                <w:rFonts w:ascii="Calibri" w:hAnsi="Calibri"/>
                <w:b/>
                <w:color w:val="000000"/>
                <w:sz w:val="22"/>
                <w:szCs w:val="22"/>
              </w:rPr>
              <w:t>Revisionsrapport fördjupad granskning: Informations – och cybersäkerhet</w:t>
            </w:r>
            <w:r>
              <w:rPr>
                <w:rFonts w:ascii="Calibri" w:hAnsi="Calibri"/>
                <w:b/>
                <w:color w:val="000000"/>
                <w:sz w:val="22"/>
                <w:szCs w:val="22"/>
              </w:rPr>
              <w:t xml:space="preserve"> </w:t>
            </w:r>
          </w:p>
          <w:p w14:paraId="4B5A6DCD" w14:textId="77777777" w:rsidR="0041743F" w:rsidRDefault="0041743F" w:rsidP="00813ED1">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67331FEC" w14:textId="69A9CDEE" w:rsidR="00B901AE" w:rsidRPr="00B901AE" w:rsidRDefault="0041743F" w:rsidP="00B901AE">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9E2A51">
              <w:rPr>
                <w:rFonts w:ascii="Calibri" w:hAnsi="Calibri"/>
                <w:color w:val="000000"/>
                <w:sz w:val="22"/>
                <w:szCs w:val="22"/>
              </w:rPr>
              <w:t>25 november 2021.</w:t>
            </w:r>
          </w:p>
          <w:p w14:paraId="2353E0A6" w14:textId="77777777" w:rsidR="009E2A51" w:rsidRDefault="00C70103" w:rsidP="009E2A51">
            <w:pPr>
              <w:pStyle w:val="Brdtext"/>
              <w:rPr>
                <w:rFonts w:ascii="Calibri" w:hAnsi="Calibri"/>
                <w:color w:val="000000"/>
                <w:sz w:val="22"/>
                <w:szCs w:val="22"/>
              </w:rPr>
            </w:pPr>
            <w:r w:rsidRPr="00D8774E">
              <w:rPr>
                <w:rFonts w:ascii="Calibri" w:hAnsi="Calibri"/>
                <w:color w:val="000000"/>
                <w:sz w:val="22"/>
                <w:szCs w:val="22"/>
              </w:rPr>
              <w:t>ÄRENDET</w:t>
            </w:r>
          </w:p>
          <w:p w14:paraId="308CD980" w14:textId="6CF831E9" w:rsidR="009E2A51" w:rsidRPr="009E2A51" w:rsidRDefault="009E2A51" w:rsidP="009E2A51">
            <w:pPr>
              <w:pStyle w:val="Brdtext"/>
              <w:rPr>
                <w:rFonts w:ascii="Calibri" w:hAnsi="Calibri"/>
                <w:color w:val="000000"/>
                <w:sz w:val="22"/>
                <w:szCs w:val="22"/>
              </w:rPr>
            </w:pPr>
            <w:r w:rsidRPr="009E2A51">
              <w:rPr>
                <w:rFonts w:ascii="Calibri" w:hAnsi="Calibri"/>
                <w:color w:val="000000"/>
                <w:sz w:val="22"/>
                <w:szCs w:val="22"/>
              </w:rPr>
              <w:t xml:space="preserve">Revisionsbyrån </w:t>
            </w:r>
            <w:proofErr w:type="spellStart"/>
            <w:r w:rsidRPr="009E2A51">
              <w:rPr>
                <w:rFonts w:ascii="Calibri" w:hAnsi="Calibri"/>
                <w:color w:val="000000"/>
                <w:sz w:val="22"/>
                <w:szCs w:val="22"/>
              </w:rPr>
              <w:t>PwC</w:t>
            </w:r>
            <w:proofErr w:type="spellEnd"/>
            <w:r w:rsidRPr="009E2A51">
              <w:rPr>
                <w:rFonts w:ascii="Calibri" w:hAnsi="Calibri"/>
                <w:color w:val="000000"/>
                <w:sz w:val="22"/>
                <w:szCs w:val="22"/>
              </w:rPr>
              <w:t xml:space="preserve"> har på uppdrag av de förtroendevalda revisorerna genomfört en granskning av förbundets informations-/cybersäkerhet.</w:t>
            </w:r>
            <w:r>
              <w:rPr>
                <w:rFonts w:ascii="Calibri" w:hAnsi="Calibri"/>
                <w:color w:val="000000"/>
                <w:sz w:val="22"/>
                <w:szCs w:val="22"/>
              </w:rPr>
              <w:t xml:space="preserve"> </w:t>
            </w:r>
            <w:r w:rsidRPr="009E2A51">
              <w:rPr>
                <w:rFonts w:ascii="Calibri" w:hAnsi="Calibri"/>
                <w:color w:val="000000"/>
                <w:sz w:val="22"/>
                <w:szCs w:val="22"/>
              </w:rPr>
              <w:t xml:space="preserve">Granskningens syfte </w:t>
            </w:r>
            <w:r w:rsidRPr="009E2A51">
              <w:rPr>
                <w:rFonts w:ascii="Calibri" w:hAnsi="Calibri" w:hint="eastAsia"/>
                <w:color w:val="000000"/>
                <w:sz w:val="22"/>
                <w:szCs w:val="22"/>
              </w:rPr>
              <w:t>ä</w:t>
            </w:r>
            <w:r w:rsidRPr="009E2A51">
              <w:rPr>
                <w:rFonts w:ascii="Calibri" w:hAnsi="Calibri"/>
                <w:color w:val="000000"/>
                <w:sz w:val="22"/>
                <w:szCs w:val="22"/>
              </w:rPr>
              <w:t>r att bed</w:t>
            </w:r>
            <w:r w:rsidRPr="009E2A51">
              <w:rPr>
                <w:rFonts w:ascii="Calibri" w:hAnsi="Calibri" w:hint="eastAsia"/>
                <w:color w:val="000000"/>
                <w:sz w:val="22"/>
                <w:szCs w:val="22"/>
              </w:rPr>
              <w:t>ö</w:t>
            </w:r>
            <w:r w:rsidRPr="009E2A51">
              <w:rPr>
                <w:rFonts w:ascii="Calibri" w:hAnsi="Calibri"/>
                <w:color w:val="000000"/>
                <w:sz w:val="22"/>
                <w:szCs w:val="22"/>
              </w:rPr>
              <w:t>ma om F</w:t>
            </w:r>
            <w:r w:rsidRPr="009E2A51">
              <w:rPr>
                <w:rFonts w:ascii="Calibri" w:hAnsi="Calibri" w:hint="eastAsia"/>
                <w:color w:val="000000"/>
                <w:sz w:val="22"/>
                <w:szCs w:val="22"/>
              </w:rPr>
              <w:t>ö</w:t>
            </w:r>
            <w:r w:rsidRPr="009E2A51">
              <w:rPr>
                <w:rFonts w:ascii="Calibri" w:hAnsi="Calibri"/>
                <w:color w:val="000000"/>
                <w:sz w:val="22"/>
                <w:szCs w:val="22"/>
              </w:rPr>
              <w:t>rbundsstyrelsen s</w:t>
            </w:r>
            <w:r w:rsidRPr="009E2A51">
              <w:rPr>
                <w:rFonts w:ascii="Calibri" w:hAnsi="Calibri" w:hint="eastAsia"/>
                <w:color w:val="000000"/>
                <w:sz w:val="22"/>
                <w:szCs w:val="22"/>
              </w:rPr>
              <w:t>ä</w:t>
            </w:r>
            <w:r w:rsidRPr="009E2A51">
              <w:rPr>
                <w:rFonts w:ascii="Calibri" w:hAnsi="Calibri"/>
                <w:color w:val="000000"/>
                <w:sz w:val="22"/>
                <w:szCs w:val="22"/>
              </w:rPr>
              <w:t>kerst</w:t>
            </w:r>
            <w:r w:rsidRPr="009E2A51">
              <w:rPr>
                <w:rFonts w:ascii="Calibri" w:hAnsi="Calibri" w:hint="eastAsia"/>
                <w:color w:val="000000"/>
                <w:sz w:val="22"/>
                <w:szCs w:val="22"/>
              </w:rPr>
              <w:t>ä</w:t>
            </w:r>
            <w:r w:rsidRPr="009E2A51">
              <w:rPr>
                <w:rFonts w:ascii="Calibri" w:hAnsi="Calibri"/>
                <w:color w:val="000000"/>
                <w:sz w:val="22"/>
                <w:szCs w:val="22"/>
              </w:rPr>
              <w:t xml:space="preserve">ller ett </w:t>
            </w:r>
            <w:r w:rsidRPr="009E2A51">
              <w:rPr>
                <w:rFonts w:ascii="Calibri" w:hAnsi="Calibri" w:hint="eastAsia"/>
                <w:color w:val="000000"/>
                <w:sz w:val="22"/>
                <w:szCs w:val="22"/>
              </w:rPr>
              <w:t>ä</w:t>
            </w:r>
            <w:r w:rsidRPr="009E2A51">
              <w:rPr>
                <w:rFonts w:ascii="Calibri" w:hAnsi="Calibri"/>
                <w:color w:val="000000"/>
                <w:sz w:val="22"/>
                <w:szCs w:val="22"/>
              </w:rPr>
              <w:t>ndam</w:t>
            </w:r>
            <w:r w:rsidRPr="009E2A51">
              <w:rPr>
                <w:rFonts w:ascii="Calibri" w:hAnsi="Calibri" w:hint="eastAsia"/>
                <w:color w:val="000000"/>
                <w:sz w:val="22"/>
                <w:szCs w:val="22"/>
              </w:rPr>
              <w:t>å</w:t>
            </w:r>
            <w:r w:rsidRPr="009E2A51">
              <w:rPr>
                <w:rFonts w:ascii="Calibri" w:hAnsi="Calibri"/>
                <w:color w:val="000000"/>
                <w:sz w:val="22"/>
                <w:szCs w:val="22"/>
              </w:rPr>
              <w:t>lsenligt arbete kring informations- och cybers</w:t>
            </w:r>
            <w:r w:rsidRPr="009E2A51">
              <w:rPr>
                <w:rFonts w:ascii="Calibri" w:hAnsi="Calibri" w:hint="eastAsia"/>
                <w:color w:val="000000"/>
                <w:sz w:val="22"/>
                <w:szCs w:val="22"/>
              </w:rPr>
              <w:t>ä</w:t>
            </w:r>
            <w:r w:rsidRPr="009E2A51">
              <w:rPr>
                <w:rFonts w:ascii="Calibri" w:hAnsi="Calibri"/>
                <w:color w:val="000000"/>
                <w:sz w:val="22"/>
                <w:szCs w:val="22"/>
              </w:rPr>
              <w:t>kerhet och om detta sker med tillr</w:t>
            </w:r>
            <w:r w:rsidRPr="009E2A51">
              <w:rPr>
                <w:rFonts w:ascii="Calibri" w:hAnsi="Calibri" w:hint="eastAsia"/>
                <w:color w:val="000000"/>
                <w:sz w:val="22"/>
                <w:szCs w:val="22"/>
              </w:rPr>
              <w:t>ä</w:t>
            </w:r>
            <w:r w:rsidRPr="009E2A51">
              <w:rPr>
                <w:rFonts w:ascii="Calibri" w:hAnsi="Calibri"/>
                <w:color w:val="000000"/>
                <w:sz w:val="22"/>
                <w:szCs w:val="22"/>
              </w:rPr>
              <w:t xml:space="preserve">cklig intern kontroll. </w:t>
            </w:r>
          </w:p>
          <w:p w14:paraId="2680CD3C" w14:textId="77777777" w:rsidR="009E2A51" w:rsidRPr="009E2A51" w:rsidRDefault="009E2A51" w:rsidP="009E2A51">
            <w:pPr>
              <w:pStyle w:val="Brdtext"/>
              <w:rPr>
                <w:rFonts w:ascii="Calibri" w:hAnsi="Calibri"/>
                <w:color w:val="000000"/>
                <w:sz w:val="22"/>
                <w:szCs w:val="22"/>
              </w:rPr>
            </w:pPr>
            <w:r w:rsidRPr="009E2A51">
              <w:rPr>
                <w:rFonts w:ascii="Calibri" w:hAnsi="Calibri"/>
                <w:color w:val="000000"/>
                <w:sz w:val="22"/>
                <w:szCs w:val="22"/>
              </w:rPr>
              <w:t>Syftet besvaras genom f</w:t>
            </w:r>
            <w:r w:rsidRPr="009E2A51">
              <w:rPr>
                <w:rFonts w:ascii="Calibri" w:hAnsi="Calibri" w:hint="eastAsia"/>
                <w:color w:val="000000"/>
                <w:sz w:val="22"/>
                <w:szCs w:val="22"/>
              </w:rPr>
              <w:t>ö</w:t>
            </w:r>
            <w:r w:rsidRPr="009E2A51">
              <w:rPr>
                <w:rFonts w:ascii="Calibri" w:hAnsi="Calibri"/>
                <w:color w:val="000000"/>
                <w:sz w:val="22"/>
                <w:szCs w:val="22"/>
              </w:rPr>
              <w:t>ljande revisionsfr</w:t>
            </w:r>
            <w:r w:rsidRPr="009E2A51">
              <w:rPr>
                <w:rFonts w:ascii="Calibri" w:hAnsi="Calibri" w:hint="eastAsia"/>
                <w:color w:val="000000"/>
                <w:sz w:val="22"/>
                <w:szCs w:val="22"/>
              </w:rPr>
              <w:t>å</w:t>
            </w:r>
            <w:r w:rsidRPr="009E2A51">
              <w:rPr>
                <w:rFonts w:ascii="Calibri" w:hAnsi="Calibri"/>
                <w:color w:val="000000"/>
                <w:sz w:val="22"/>
                <w:szCs w:val="22"/>
              </w:rPr>
              <w:t>gor:</w:t>
            </w:r>
          </w:p>
          <w:p w14:paraId="364E3716" w14:textId="77777777" w:rsidR="009E2A51" w:rsidRPr="009E2A51" w:rsidRDefault="009E2A51" w:rsidP="009E2A51">
            <w:pPr>
              <w:pStyle w:val="Brdtext"/>
              <w:numPr>
                <w:ilvl w:val="0"/>
                <w:numId w:val="8"/>
              </w:numPr>
              <w:spacing w:line="259" w:lineRule="auto"/>
              <w:rPr>
                <w:rFonts w:ascii="Calibri" w:hAnsi="Calibri"/>
                <w:color w:val="000000"/>
                <w:sz w:val="22"/>
                <w:szCs w:val="22"/>
              </w:rPr>
            </w:pPr>
            <w:r w:rsidRPr="009E2A51">
              <w:rPr>
                <w:rFonts w:ascii="Calibri" w:hAnsi="Calibri"/>
                <w:color w:val="000000"/>
                <w:sz w:val="22"/>
                <w:szCs w:val="22"/>
              </w:rPr>
              <w:t>Finns en tydlig organisation, roll- och ansvarsf</w:t>
            </w:r>
            <w:r w:rsidRPr="009E2A51">
              <w:rPr>
                <w:rFonts w:ascii="Calibri" w:hAnsi="Calibri" w:hint="eastAsia"/>
                <w:color w:val="000000"/>
                <w:sz w:val="22"/>
                <w:szCs w:val="22"/>
              </w:rPr>
              <w:t>ö</w:t>
            </w:r>
            <w:r w:rsidRPr="009E2A51">
              <w:rPr>
                <w:rFonts w:ascii="Calibri" w:hAnsi="Calibri"/>
                <w:color w:val="000000"/>
                <w:sz w:val="22"/>
                <w:szCs w:val="22"/>
              </w:rPr>
              <w:t>rdelning kopplat till informationss</w:t>
            </w:r>
            <w:r w:rsidRPr="009E2A51">
              <w:rPr>
                <w:rFonts w:ascii="Calibri" w:hAnsi="Calibri" w:hint="eastAsia"/>
                <w:color w:val="000000"/>
                <w:sz w:val="22"/>
                <w:szCs w:val="22"/>
              </w:rPr>
              <w:t>ä</w:t>
            </w:r>
            <w:r w:rsidRPr="009E2A51">
              <w:rPr>
                <w:rFonts w:ascii="Calibri" w:hAnsi="Calibri"/>
                <w:color w:val="000000"/>
                <w:sz w:val="22"/>
                <w:szCs w:val="22"/>
              </w:rPr>
              <w:t>kerhet?</w:t>
            </w:r>
          </w:p>
          <w:p w14:paraId="71A41AFC" w14:textId="77777777" w:rsidR="009E2A51" w:rsidRPr="009E2A51" w:rsidRDefault="009E2A51" w:rsidP="009E2A51">
            <w:pPr>
              <w:pStyle w:val="Brdtext"/>
              <w:numPr>
                <w:ilvl w:val="0"/>
                <w:numId w:val="8"/>
              </w:numPr>
              <w:spacing w:line="259" w:lineRule="auto"/>
              <w:rPr>
                <w:rFonts w:ascii="Calibri" w:hAnsi="Calibri"/>
                <w:color w:val="000000"/>
                <w:sz w:val="22"/>
                <w:szCs w:val="22"/>
              </w:rPr>
            </w:pPr>
            <w:r w:rsidRPr="009E2A51">
              <w:rPr>
                <w:rFonts w:ascii="Calibri" w:hAnsi="Calibri"/>
                <w:color w:val="000000"/>
                <w:sz w:val="22"/>
                <w:szCs w:val="22"/>
              </w:rPr>
              <w:t>Finns styrande informationss</w:t>
            </w:r>
            <w:r w:rsidRPr="009E2A51">
              <w:rPr>
                <w:rFonts w:ascii="Calibri" w:hAnsi="Calibri" w:hint="eastAsia"/>
                <w:color w:val="000000"/>
                <w:sz w:val="22"/>
                <w:szCs w:val="22"/>
              </w:rPr>
              <w:t>ä</w:t>
            </w:r>
            <w:r w:rsidRPr="009E2A51">
              <w:rPr>
                <w:rFonts w:ascii="Calibri" w:hAnsi="Calibri"/>
                <w:color w:val="000000"/>
                <w:sz w:val="22"/>
                <w:szCs w:val="22"/>
              </w:rPr>
              <w:t xml:space="preserve">kerhetsdokument och riktlinjer som </w:t>
            </w:r>
            <w:r w:rsidRPr="009E2A51">
              <w:rPr>
                <w:rFonts w:ascii="Calibri" w:hAnsi="Calibri" w:hint="eastAsia"/>
                <w:color w:val="000000"/>
                <w:sz w:val="22"/>
                <w:szCs w:val="22"/>
              </w:rPr>
              <w:t>ä</w:t>
            </w:r>
            <w:r w:rsidRPr="009E2A51">
              <w:rPr>
                <w:rFonts w:ascii="Calibri" w:hAnsi="Calibri"/>
                <w:color w:val="000000"/>
                <w:sz w:val="22"/>
                <w:szCs w:val="22"/>
              </w:rPr>
              <w:t>r implementerade i verksamheten?</w:t>
            </w:r>
          </w:p>
          <w:p w14:paraId="3FAC2723" w14:textId="77777777" w:rsidR="009E2A51" w:rsidRPr="009E2A51" w:rsidRDefault="009E2A51" w:rsidP="009E2A51">
            <w:pPr>
              <w:pStyle w:val="Brdtext"/>
              <w:numPr>
                <w:ilvl w:val="0"/>
                <w:numId w:val="8"/>
              </w:numPr>
              <w:spacing w:line="259" w:lineRule="auto"/>
              <w:rPr>
                <w:rFonts w:ascii="Calibri" w:hAnsi="Calibri"/>
                <w:color w:val="000000"/>
                <w:sz w:val="22"/>
                <w:szCs w:val="22"/>
              </w:rPr>
            </w:pPr>
            <w:r w:rsidRPr="009E2A51">
              <w:rPr>
                <w:rFonts w:ascii="Calibri" w:hAnsi="Calibri"/>
                <w:color w:val="000000"/>
                <w:sz w:val="22"/>
                <w:szCs w:val="22"/>
              </w:rPr>
              <w:t>Finns ett beslutat och implementerat ledningssystem f</w:t>
            </w:r>
            <w:r w:rsidRPr="009E2A51">
              <w:rPr>
                <w:rFonts w:ascii="Calibri" w:hAnsi="Calibri" w:hint="eastAsia"/>
                <w:color w:val="000000"/>
                <w:sz w:val="22"/>
                <w:szCs w:val="22"/>
              </w:rPr>
              <w:t>ö</w:t>
            </w:r>
            <w:r w:rsidRPr="009E2A51">
              <w:rPr>
                <w:rFonts w:ascii="Calibri" w:hAnsi="Calibri"/>
                <w:color w:val="000000"/>
                <w:sz w:val="22"/>
                <w:szCs w:val="22"/>
              </w:rPr>
              <w:t>r informationss</w:t>
            </w:r>
            <w:r w:rsidRPr="009E2A51">
              <w:rPr>
                <w:rFonts w:ascii="Calibri" w:hAnsi="Calibri" w:hint="eastAsia"/>
                <w:color w:val="000000"/>
                <w:sz w:val="22"/>
                <w:szCs w:val="22"/>
              </w:rPr>
              <w:t>ä</w:t>
            </w:r>
            <w:r w:rsidRPr="009E2A51">
              <w:rPr>
                <w:rFonts w:ascii="Calibri" w:hAnsi="Calibri"/>
                <w:color w:val="000000"/>
                <w:sz w:val="22"/>
                <w:szCs w:val="22"/>
              </w:rPr>
              <w:t>kerhet?</w:t>
            </w:r>
          </w:p>
          <w:p w14:paraId="4A6651A4" w14:textId="77777777" w:rsidR="009E2A51" w:rsidRPr="009E2A51" w:rsidRDefault="009E2A51" w:rsidP="009E2A51">
            <w:pPr>
              <w:pStyle w:val="Brdtext"/>
              <w:numPr>
                <w:ilvl w:val="0"/>
                <w:numId w:val="8"/>
              </w:numPr>
              <w:spacing w:line="259" w:lineRule="auto"/>
              <w:rPr>
                <w:rFonts w:ascii="Calibri" w:hAnsi="Calibri"/>
                <w:color w:val="000000"/>
                <w:sz w:val="22"/>
                <w:szCs w:val="22"/>
              </w:rPr>
            </w:pPr>
            <w:r w:rsidRPr="009E2A51">
              <w:rPr>
                <w:rFonts w:ascii="Calibri" w:hAnsi="Calibri"/>
                <w:color w:val="000000"/>
                <w:sz w:val="22"/>
                <w:szCs w:val="22"/>
              </w:rPr>
              <w:t>Bedriver informationss</w:t>
            </w:r>
            <w:r w:rsidRPr="009E2A51">
              <w:rPr>
                <w:rFonts w:ascii="Calibri" w:hAnsi="Calibri" w:hint="eastAsia"/>
                <w:color w:val="000000"/>
                <w:sz w:val="22"/>
                <w:szCs w:val="22"/>
              </w:rPr>
              <w:t>ä</w:t>
            </w:r>
            <w:r w:rsidRPr="009E2A51">
              <w:rPr>
                <w:rFonts w:ascii="Calibri" w:hAnsi="Calibri"/>
                <w:color w:val="000000"/>
                <w:sz w:val="22"/>
                <w:szCs w:val="22"/>
              </w:rPr>
              <w:t>kerhetsorganisationen ett aktivt informationss</w:t>
            </w:r>
            <w:r w:rsidRPr="009E2A51">
              <w:rPr>
                <w:rFonts w:ascii="Calibri" w:hAnsi="Calibri" w:hint="eastAsia"/>
                <w:color w:val="000000"/>
                <w:sz w:val="22"/>
                <w:szCs w:val="22"/>
              </w:rPr>
              <w:t>ä</w:t>
            </w:r>
            <w:r w:rsidRPr="009E2A51">
              <w:rPr>
                <w:rFonts w:ascii="Calibri" w:hAnsi="Calibri"/>
                <w:color w:val="000000"/>
                <w:sz w:val="22"/>
                <w:szCs w:val="22"/>
              </w:rPr>
              <w:t>kerhetsarbete?</w:t>
            </w:r>
          </w:p>
          <w:p w14:paraId="5256D7F2" w14:textId="77777777" w:rsidR="009E2A51" w:rsidRPr="009E2A51" w:rsidRDefault="009E2A51" w:rsidP="009E2A51">
            <w:pPr>
              <w:pStyle w:val="Brdtext"/>
              <w:numPr>
                <w:ilvl w:val="0"/>
                <w:numId w:val="8"/>
              </w:numPr>
              <w:spacing w:line="259" w:lineRule="auto"/>
              <w:rPr>
                <w:rFonts w:ascii="Calibri" w:hAnsi="Calibri"/>
                <w:color w:val="000000"/>
                <w:sz w:val="22"/>
                <w:szCs w:val="22"/>
              </w:rPr>
            </w:pPr>
            <w:r w:rsidRPr="009E2A51">
              <w:rPr>
                <w:rFonts w:ascii="Calibri" w:hAnsi="Calibri"/>
                <w:color w:val="000000"/>
                <w:sz w:val="22"/>
                <w:szCs w:val="22"/>
              </w:rPr>
              <w:t>Genomf</w:t>
            </w:r>
            <w:r w:rsidRPr="009E2A51">
              <w:rPr>
                <w:rFonts w:ascii="Calibri" w:hAnsi="Calibri" w:hint="eastAsia"/>
                <w:color w:val="000000"/>
                <w:sz w:val="22"/>
                <w:szCs w:val="22"/>
              </w:rPr>
              <w:t>ö</w:t>
            </w:r>
            <w:r w:rsidRPr="009E2A51">
              <w:rPr>
                <w:rFonts w:ascii="Calibri" w:hAnsi="Calibri"/>
                <w:color w:val="000000"/>
                <w:sz w:val="22"/>
                <w:szCs w:val="22"/>
              </w:rPr>
              <w:t xml:space="preserve">r RSG regelbundet och systematiskt utbildning, </w:t>
            </w:r>
            <w:r w:rsidRPr="009E2A51">
              <w:rPr>
                <w:rFonts w:ascii="Calibri" w:hAnsi="Calibri" w:hint="eastAsia"/>
                <w:color w:val="000000"/>
                <w:sz w:val="22"/>
                <w:szCs w:val="22"/>
              </w:rPr>
              <w:t>ö</w:t>
            </w:r>
            <w:r w:rsidRPr="009E2A51">
              <w:rPr>
                <w:rFonts w:ascii="Calibri" w:hAnsi="Calibri"/>
                <w:color w:val="000000"/>
                <w:sz w:val="22"/>
                <w:szCs w:val="22"/>
              </w:rPr>
              <w:t>vning och tester inom omr</w:t>
            </w:r>
            <w:r w:rsidRPr="009E2A51">
              <w:rPr>
                <w:rFonts w:ascii="Calibri" w:hAnsi="Calibri" w:hint="eastAsia"/>
                <w:color w:val="000000"/>
                <w:sz w:val="22"/>
                <w:szCs w:val="22"/>
              </w:rPr>
              <w:t>å</w:t>
            </w:r>
            <w:r w:rsidRPr="009E2A51">
              <w:rPr>
                <w:rFonts w:ascii="Calibri" w:hAnsi="Calibri"/>
                <w:color w:val="000000"/>
                <w:sz w:val="22"/>
                <w:szCs w:val="22"/>
              </w:rPr>
              <w:t>det informationss</w:t>
            </w:r>
            <w:r w:rsidRPr="009E2A51">
              <w:rPr>
                <w:rFonts w:ascii="Calibri" w:hAnsi="Calibri" w:hint="eastAsia"/>
                <w:color w:val="000000"/>
                <w:sz w:val="22"/>
                <w:szCs w:val="22"/>
              </w:rPr>
              <w:t>ä</w:t>
            </w:r>
            <w:r w:rsidRPr="009E2A51">
              <w:rPr>
                <w:rFonts w:ascii="Calibri" w:hAnsi="Calibri"/>
                <w:color w:val="000000"/>
                <w:sz w:val="22"/>
                <w:szCs w:val="22"/>
              </w:rPr>
              <w:t>kerhet f</w:t>
            </w:r>
            <w:r w:rsidRPr="009E2A51">
              <w:rPr>
                <w:rFonts w:ascii="Calibri" w:hAnsi="Calibri" w:hint="eastAsia"/>
                <w:color w:val="000000"/>
                <w:sz w:val="22"/>
                <w:szCs w:val="22"/>
              </w:rPr>
              <w:t>ö</w:t>
            </w:r>
            <w:r w:rsidRPr="009E2A51">
              <w:rPr>
                <w:rFonts w:ascii="Calibri" w:hAnsi="Calibri"/>
                <w:color w:val="000000"/>
                <w:sz w:val="22"/>
                <w:szCs w:val="22"/>
              </w:rPr>
              <w:t>r att fr</w:t>
            </w:r>
            <w:r w:rsidRPr="009E2A51">
              <w:rPr>
                <w:rFonts w:ascii="Calibri" w:hAnsi="Calibri" w:hint="eastAsia"/>
                <w:color w:val="000000"/>
                <w:sz w:val="22"/>
                <w:szCs w:val="22"/>
              </w:rPr>
              <w:t>ä</w:t>
            </w:r>
            <w:r w:rsidRPr="009E2A51">
              <w:rPr>
                <w:rFonts w:ascii="Calibri" w:hAnsi="Calibri"/>
                <w:color w:val="000000"/>
                <w:sz w:val="22"/>
                <w:szCs w:val="22"/>
              </w:rPr>
              <w:t>mja en god s</w:t>
            </w:r>
            <w:r w:rsidRPr="009E2A51">
              <w:rPr>
                <w:rFonts w:ascii="Calibri" w:hAnsi="Calibri" w:hint="eastAsia"/>
                <w:color w:val="000000"/>
                <w:sz w:val="22"/>
                <w:szCs w:val="22"/>
              </w:rPr>
              <w:t>ä</w:t>
            </w:r>
            <w:r w:rsidRPr="009E2A51">
              <w:rPr>
                <w:rFonts w:ascii="Calibri" w:hAnsi="Calibri"/>
                <w:color w:val="000000"/>
                <w:sz w:val="22"/>
                <w:szCs w:val="22"/>
              </w:rPr>
              <w:t>kerhetskultur?</w:t>
            </w:r>
          </w:p>
          <w:p w14:paraId="68A730CF" w14:textId="77777777" w:rsidR="009E2A51" w:rsidRPr="009E2A51" w:rsidRDefault="009E2A51" w:rsidP="009E2A51">
            <w:pPr>
              <w:pStyle w:val="Brdtext"/>
              <w:numPr>
                <w:ilvl w:val="0"/>
                <w:numId w:val="8"/>
              </w:numPr>
              <w:spacing w:line="259" w:lineRule="auto"/>
              <w:rPr>
                <w:rFonts w:ascii="Calibri" w:hAnsi="Calibri"/>
                <w:color w:val="000000"/>
                <w:sz w:val="22"/>
                <w:szCs w:val="22"/>
              </w:rPr>
            </w:pPr>
            <w:r w:rsidRPr="009E2A51">
              <w:rPr>
                <w:rFonts w:ascii="Calibri" w:hAnsi="Calibri"/>
                <w:color w:val="000000"/>
                <w:sz w:val="22"/>
                <w:szCs w:val="22"/>
              </w:rPr>
              <w:t>Utf</w:t>
            </w:r>
            <w:r w:rsidRPr="009E2A51">
              <w:rPr>
                <w:rFonts w:ascii="Calibri" w:hAnsi="Calibri" w:hint="eastAsia"/>
                <w:color w:val="000000"/>
                <w:sz w:val="22"/>
                <w:szCs w:val="22"/>
              </w:rPr>
              <w:t>ö</w:t>
            </w:r>
            <w:r w:rsidRPr="009E2A51">
              <w:rPr>
                <w:rFonts w:ascii="Calibri" w:hAnsi="Calibri"/>
                <w:color w:val="000000"/>
                <w:sz w:val="22"/>
                <w:szCs w:val="22"/>
              </w:rPr>
              <w:t>rs kontinuerligt stickprov p</w:t>
            </w:r>
            <w:r w:rsidRPr="009E2A51">
              <w:rPr>
                <w:rFonts w:ascii="Calibri" w:hAnsi="Calibri" w:hint="eastAsia"/>
                <w:color w:val="000000"/>
                <w:sz w:val="22"/>
                <w:szCs w:val="22"/>
              </w:rPr>
              <w:t>å</w:t>
            </w:r>
            <w:r w:rsidRPr="009E2A51">
              <w:rPr>
                <w:rFonts w:ascii="Calibri" w:hAnsi="Calibri"/>
                <w:color w:val="000000"/>
                <w:sz w:val="22"/>
                <w:szCs w:val="22"/>
              </w:rPr>
              <w:t xml:space="preserve"> beh</w:t>
            </w:r>
            <w:r w:rsidRPr="009E2A51">
              <w:rPr>
                <w:rFonts w:ascii="Calibri" w:hAnsi="Calibri" w:hint="eastAsia"/>
                <w:color w:val="000000"/>
                <w:sz w:val="22"/>
                <w:szCs w:val="22"/>
              </w:rPr>
              <w:t>ö</w:t>
            </w:r>
            <w:r w:rsidRPr="009E2A51">
              <w:rPr>
                <w:rFonts w:ascii="Calibri" w:hAnsi="Calibri"/>
                <w:color w:val="000000"/>
                <w:sz w:val="22"/>
                <w:szCs w:val="22"/>
              </w:rPr>
              <w:t>righeterna i beh</w:t>
            </w:r>
            <w:r w:rsidRPr="009E2A51">
              <w:rPr>
                <w:rFonts w:ascii="Calibri" w:hAnsi="Calibri" w:hint="eastAsia"/>
                <w:color w:val="000000"/>
                <w:sz w:val="22"/>
                <w:szCs w:val="22"/>
              </w:rPr>
              <w:t>ö</w:t>
            </w:r>
            <w:r w:rsidRPr="009E2A51">
              <w:rPr>
                <w:rFonts w:ascii="Calibri" w:hAnsi="Calibri"/>
                <w:color w:val="000000"/>
                <w:sz w:val="22"/>
                <w:szCs w:val="22"/>
              </w:rPr>
              <w:t>righetssystemet?</w:t>
            </w:r>
          </w:p>
          <w:p w14:paraId="7108637E" w14:textId="77777777" w:rsidR="009E2A51" w:rsidRPr="009E2A51" w:rsidRDefault="009E2A51" w:rsidP="009E2A51">
            <w:pPr>
              <w:pStyle w:val="Brdtext"/>
              <w:numPr>
                <w:ilvl w:val="0"/>
                <w:numId w:val="8"/>
              </w:numPr>
              <w:spacing w:line="259" w:lineRule="auto"/>
              <w:rPr>
                <w:rFonts w:ascii="Calibri" w:hAnsi="Calibri"/>
                <w:color w:val="000000"/>
                <w:sz w:val="22"/>
                <w:szCs w:val="22"/>
              </w:rPr>
            </w:pPr>
            <w:r w:rsidRPr="009E2A51">
              <w:rPr>
                <w:rFonts w:ascii="Calibri" w:hAnsi="Calibri" w:hint="eastAsia"/>
                <w:color w:val="000000"/>
                <w:sz w:val="22"/>
                <w:szCs w:val="22"/>
              </w:rPr>
              <w:t>Ä</w:t>
            </w:r>
            <w:r w:rsidRPr="009E2A51">
              <w:rPr>
                <w:rFonts w:ascii="Calibri" w:hAnsi="Calibri"/>
                <w:color w:val="000000"/>
                <w:sz w:val="22"/>
                <w:szCs w:val="22"/>
              </w:rPr>
              <w:t>r f</w:t>
            </w:r>
            <w:r w:rsidRPr="009E2A51">
              <w:rPr>
                <w:rFonts w:ascii="Calibri" w:hAnsi="Calibri" w:hint="eastAsia"/>
                <w:color w:val="000000"/>
                <w:sz w:val="22"/>
                <w:szCs w:val="22"/>
              </w:rPr>
              <w:t>ö</w:t>
            </w:r>
            <w:r w:rsidRPr="009E2A51">
              <w:rPr>
                <w:rFonts w:ascii="Calibri" w:hAnsi="Calibri"/>
                <w:color w:val="000000"/>
                <w:sz w:val="22"/>
                <w:szCs w:val="22"/>
              </w:rPr>
              <w:t>rbundets konto- och beh</w:t>
            </w:r>
            <w:r w:rsidRPr="009E2A51">
              <w:rPr>
                <w:rFonts w:ascii="Calibri" w:hAnsi="Calibri" w:hint="eastAsia"/>
                <w:color w:val="000000"/>
                <w:sz w:val="22"/>
                <w:szCs w:val="22"/>
              </w:rPr>
              <w:t>ö</w:t>
            </w:r>
            <w:r w:rsidRPr="009E2A51">
              <w:rPr>
                <w:rFonts w:ascii="Calibri" w:hAnsi="Calibri"/>
                <w:color w:val="000000"/>
                <w:sz w:val="22"/>
                <w:szCs w:val="22"/>
              </w:rPr>
              <w:t>righetshantering implementerad enligt etablerad god praxis?</w:t>
            </w:r>
          </w:p>
          <w:p w14:paraId="69DDC0FF" w14:textId="77777777" w:rsidR="009E2A51" w:rsidRPr="009E2A51" w:rsidRDefault="009E2A51" w:rsidP="009E2A51">
            <w:pPr>
              <w:pStyle w:val="Brdtext"/>
              <w:numPr>
                <w:ilvl w:val="0"/>
                <w:numId w:val="8"/>
              </w:numPr>
              <w:spacing w:line="259" w:lineRule="auto"/>
              <w:rPr>
                <w:rFonts w:ascii="Calibri" w:hAnsi="Calibri"/>
                <w:color w:val="000000"/>
                <w:sz w:val="22"/>
                <w:szCs w:val="22"/>
              </w:rPr>
            </w:pPr>
            <w:r w:rsidRPr="009E2A51">
              <w:rPr>
                <w:rFonts w:ascii="Calibri" w:hAnsi="Calibri"/>
                <w:color w:val="000000"/>
                <w:sz w:val="22"/>
                <w:szCs w:val="22"/>
              </w:rPr>
              <w:t>Finns det en rutin f</w:t>
            </w:r>
            <w:r w:rsidRPr="009E2A51">
              <w:rPr>
                <w:rFonts w:ascii="Calibri" w:hAnsi="Calibri" w:hint="eastAsia"/>
                <w:color w:val="000000"/>
                <w:sz w:val="22"/>
                <w:szCs w:val="22"/>
              </w:rPr>
              <w:t>ö</w:t>
            </w:r>
            <w:r w:rsidRPr="009E2A51">
              <w:rPr>
                <w:rFonts w:ascii="Calibri" w:hAnsi="Calibri"/>
                <w:color w:val="000000"/>
                <w:sz w:val="22"/>
                <w:szCs w:val="22"/>
              </w:rPr>
              <w:t>r att kontinuerligt revidera anv</w:t>
            </w:r>
            <w:r w:rsidRPr="009E2A51">
              <w:rPr>
                <w:rFonts w:ascii="Calibri" w:hAnsi="Calibri" w:hint="eastAsia"/>
                <w:color w:val="000000"/>
                <w:sz w:val="22"/>
                <w:szCs w:val="22"/>
              </w:rPr>
              <w:t>ä</w:t>
            </w:r>
            <w:r w:rsidRPr="009E2A51">
              <w:rPr>
                <w:rFonts w:ascii="Calibri" w:hAnsi="Calibri"/>
                <w:color w:val="000000"/>
                <w:sz w:val="22"/>
                <w:szCs w:val="22"/>
              </w:rPr>
              <w:t>ndarkonton och efterlevs rutinen?</w:t>
            </w:r>
          </w:p>
          <w:p w14:paraId="7B41E9F3" w14:textId="7D3CEFCB" w:rsidR="009E2A51" w:rsidRDefault="009E2A51" w:rsidP="009E2A51">
            <w:pPr>
              <w:pStyle w:val="Brdtext"/>
              <w:rPr>
                <w:rFonts w:ascii="Calibri" w:hAnsi="Calibri"/>
                <w:color w:val="000000"/>
                <w:sz w:val="22"/>
                <w:szCs w:val="22"/>
              </w:rPr>
            </w:pPr>
            <w:r w:rsidRPr="009E2A51">
              <w:rPr>
                <w:rFonts w:ascii="Calibri" w:hAnsi="Calibri"/>
                <w:color w:val="000000"/>
                <w:sz w:val="22"/>
                <w:szCs w:val="22"/>
              </w:rPr>
              <w:t>I tid avgr</w:t>
            </w:r>
            <w:r w:rsidRPr="009E2A51">
              <w:rPr>
                <w:rFonts w:ascii="Calibri" w:hAnsi="Calibri" w:hint="eastAsia"/>
                <w:color w:val="000000"/>
                <w:sz w:val="22"/>
                <w:szCs w:val="22"/>
              </w:rPr>
              <w:t>ä</w:t>
            </w:r>
            <w:r w:rsidRPr="009E2A51">
              <w:rPr>
                <w:rFonts w:ascii="Calibri" w:hAnsi="Calibri"/>
                <w:color w:val="000000"/>
                <w:sz w:val="22"/>
                <w:szCs w:val="22"/>
              </w:rPr>
              <w:t xml:space="preserve">nsas granskningen till </w:t>
            </w:r>
            <w:r w:rsidRPr="009E2A51">
              <w:rPr>
                <w:rFonts w:ascii="Calibri" w:hAnsi="Calibri" w:hint="eastAsia"/>
                <w:color w:val="000000"/>
                <w:sz w:val="22"/>
                <w:szCs w:val="22"/>
              </w:rPr>
              <w:t>å</w:t>
            </w:r>
            <w:r w:rsidRPr="009E2A51">
              <w:rPr>
                <w:rFonts w:ascii="Calibri" w:hAnsi="Calibri"/>
                <w:color w:val="000000"/>
                <w:sz w:val="22"/>
                <w:szCs w:val="22"/>
              </w:rPr>
              <w:t>r 2021 samt till granskningens revisionsfr</w:t>
            </w:r>
            <w:r w:rsidRPr="009E2A51">
              <w:rPr>
                <w:rFonts w:ascii="Calibri" w:hAnsi="Calibri" w:hint="eastAsia"/>
                <w:color w:val="000000"/>
                <w:sz w:val="22"/>
                <w:szCs w:val="22"/>
              </w:rPr>
              <w:t>å</w:t>
            </w:r>
            <w:r w:rsidRPr="009E2A51">
              <w:rPr>
                <w:rFonts w:ascii="Calibri" w:hAnsi="Calibri"/>
                <w:color w:val="000000"/>
                <w:sz w:val="22"/>
                <w:szCs w:val="22"/>
              </w:rPr>
              <w:t>gor. Den tekniska delen av granskningen har avgr</w:t>
            </w:r>
            <w:r w:rsidRPr="009E2A51">
              <w:rPr>
                <w:rFonts w:ascii="Calibri" w:hAnsi="Calibri" w:hint="eastAsia"/>
                <w:color w:val="000000"/>
                <w:sz w:val="22"/>
                <w:szCs w:val="22"/>
              </w:rPr>
              <w:t>ä</w:t>
            </w:r>
            <w:r w:rsidRPr="009E2A51">
              <w:rPr>
                <w:rFonts w:ascii="Calibri" w:hAnsi="Calibri"/>
                <w:color w:val="000000"/>
                <w:sz w:val="22"/>
                <w:szCs w:val="22"/>
              </w:rPr>
              <w:t>nsats till en dom</w:t>
            </w:r>
            <w:r w:rsidRPr="009E2A51">
              <w:rPr>
                <w:rFonts w:ascii="Calibri" w:hAnsi="Calibri" w:hint="eastAsia"/>
                <w:color w:val="000000"/>
                <w:sz w:val="22"/>
                <w:szCs w:val="22"/>
              </w:rPr>
              <w:t>ä</w:t>
            </w:r>
            <w:r w:rsidRPr="009E2A51">
              <w:rPr>
                <w:rFonts w:ascii="Calibri" w:hAnsi="Calibri"/>
                <w:color w:val="000000"/>
                <w:sz w:val="22"/>
                <w:szCs w:val="22"/>
              </w:rPr>
              <w:t>nkontrollant samt valfri annan server.</w:t>
            </w:r>
          </w:p>
          <w:p w14:paraId="25C84B77" w14:textId="1003CC81" w:rsidR="00BE0946" w:rsidRDefault="00BE0946" w:rsidP="009E2A51">
            <w:pPr>
              <w:pStyle w:val="Brdtext"/>
              <w:rPr>
                <w:rFonts w:ascii="Calibri" w:hAnsi="Calibri"/>
                <w:color w:val="000000"/>
                <w:sz w:val="22"/>
                <w:szCs w:val="22"/>
              </w:rPr>
            </w:pPr>
          </w:p>
          <w:p w14:paraId="7CC93425" w14:textId="4DE273FD" w:rsidR="00BE0946" w:rsidRDefault="00BE0946" w:rsidP="009E2A51">
            <w:pPr>
              <w:pStyle w:val="Brdtext"/>
              <w:rPr>
                <w:rFonts w:ascii="Calibri" w:hAnsi="Calibri"/>
                <w:color w:val="000000"/>
                <w:sz w:val="22"/>
                <w:szCs w:val="22"/>
              </w:rPr>
            </w:pPr>
          </w:p>
          <w:p w14:paraId="03889731" w14:textId="2A1CE3F5" w:rsidR="00BE0946" w:rsidRDefault="00BE0946" w:rsidP="009E2A51">
            <w:pPr>
              <w:pStyle w:val="Brdtext"/>
              <w:rPr>
                <w:rFonts w:ascii="Calibri" w:hAnsi="Calibri"/>
                <w:color w:val="000000"/>
                <w:sz w:val="22"/>
                <w:szCs w:val="22"/>
              </w:rPr>
            </w:pPr>
          </w:p>
          <w:p w14:paraId="3161E77A" w14:textId="13F9F303" w:rsidR="00BE0946" w:rsidRDefault="00BE0946" w:rsidP="009E2A51">
            <w:pPr>
              <w:pStyle w:val="Brdtext"/>
              <w:rPr>
                <w:rFonts w:ascii="Calibri" w:hAnsi="Calibri"/>
                <w:color w:val="000000"/>
                <w:sz w:val="22"/>
                <w:szCs w:val="22"/>
              </w:rPr>
            </w:pPr>
          </w:p>
          <w:p w14:paraId="76EC7CB3" w14:textId="6978CB39" w:rsidR="00BE0946" w:rsidRDefault="00BE0946" w:rsidP="009E2A51">
            <w:pPr>
              <w:pStyle w:val="Brdtext"/>
              <w:rPr>
                <w:rFonts w:ascii="Calibri" w:hAnsi="Calibri"/>
                <w:color w:val="000000"/>
                <w:sz w:val="22"/>
                <w:szCs w:val="22"/>
              </w:rPr>
            </w:pPr>
          </w:p>
          <w:p w14:paraId="24F9099E" w14:textId="01206B02" w:rsidR="00BE0946" w:rsidRDefault="00CF564A" w:rsidP="009E2A51">
            <w:pPr>
              <w:pStyle w:val="Brdtext"/>
              <w:rPr>
                <w:rFonts w:ascii="Calibri" w:hAnsi="Calibri"/>
                <w:color w:val="000000"/>
                <w:sz w:val="22"/>
                <w:szCs w:val="22"/>
              </w:rPr>
            </w:pPr>
            <w:r>
              <w:rPr>
                <w:rFonts w:ascii="Calibri" w:hAnsi="Calibri"/>
                <w:color w:val="000000"/>
                <w:sz w:val="22"/>
                <w:szCs w:val="22"/>
              </w:rPr>
              <w:lastRenderedPageBreak/>
              <w:t>Forts. § 115</w:t>
            </w:r>
          </w:p>
          <w:p w14:paraId="18C28F66" w14:textId="075A45CE" w:rsidR="00053D84" w:rsidRDefault="00053D84" w:rsidP="009E2A51">
            <w:pPr>
              <w:pStyle w:val="Brdtext"/>
              <w:rPr>
                <w:rFonts w:ascii="Calibri" w:hAnsi="Calibri"/>
                <w:color w:val="000000"/>
                <w:sz w:val="22"/>
                <w:szCs w:val="22"/>
              </w:rPr>
            </w:pPr>
            <w:r>
              <w:rPr>
                <w:rFonts w:ascii="Calibri" w:hAnsi="Calibri"/>
                <w:color w:val="000000"/>
                <w:sz w:val="22"/>
                <w:szCs w:val="22"/>
              </w:rPr>
              <w:t>YRKANDE</w:t>
            </w:r>
            <w:r w:rsidR="00423C30">
              <w:rPr>
                <w:rFonts w:ascii="Calibri" w:hAnsi="Calibri"/>
                <w:color w:val="000000"/>
                <w:sz w:val="22"/>
                <w:szCs w:val="22"/>
              </w:rPr>
              <w:t>N</w:t>
            </w:r>
          </w:p>
          <w:p w14:paraId="3BA6AB74" w14:textId="7E667B37" w:rsidR="00BE0946" w:rsidRDefault="00053D84" w:rsidP="00BE0946">
            <w:pPr>
              <w:pStyle w:val="Normalwebb"/>
              <w:spacing w:before="0" w:beforeAutospacing="0" w:after="0" w:afterAutospacing="0"/>
            </w:pPr>
            <w:r>
              <w:rPr>
                <w:color w:val="000000"/>
              </w:rPr>
              <w:t xml:space="preserve">Martin Nilsson (MP) yrkar att </w:t>
            </w:r>
            <w:r w:rsidR="00BE0946">
              <w:t>förbundsdirektören får i uppdrag att starta upp arbetet med att implementera åtgärder, i linje med revisionens förslag samt att det arbetet återrapporteras på kommande styrelsesammanträde.</w:t>
            </w:r>
          </w:p>
          <w:p w14:paraId="01591F70" w14:textId="57B71349" w:rsidR="00BE0946" w:rsidRDefault="00BE0946" w:rsidP="00BE0946">
            <w:pPr>
              <w:pStyle w:val="Normalwebb"/>
              <w:spacing w:before="0" w:beforeAutospacing="0" w:after="0" w:afterAutospacing="0"/>
            </w:pPr>
          </w:p>
          <w:p w14:paraId="686EEDC9" w14:textId="1505FA33" w:rsidR="00BE0946" w:rsidRDefault="00BE0946" w:rsidP="00BE0946">
            <w:pPr>
              <w:pStyle w:val="Normalwebb"/>
              <w:spacing w:before="0" w:beforeAutospacing="0" w:after="0" w:afterAutospacing="0"/>
            </w:pPr>
            <w:r>
              <w:t>Ingemar Johansson (C) yrkar att förbundsdirektören får i uppdrag att vidta åtgärder enligt revisionsrapporten, samt att det arbetet återrapporteras på kommande styrelsesammanträde.</w:t>
            </w:r>
          </w:p>
          <w:p w14:paraId="2E522CAD" w14:textId="2188C3E3" w:rsidR="00BE0946" w:rsidRDefault="00BE0946" w:rsidP="00BE0946">
            <w:pPr>
              <w:pStyle w:val="Normalwebb"/>
              <w:spacing w:before="0" w:beforeAutospacing="0" w:after="0" w:afterAutospacing="0"/>
            </w:pPr>
          </w:p>
          <w:p w14:paraId="16CFA98B" w14:textId="40E124BC" w:rsidR="00BE0946" w:rsidRDefault="00BE0946" w:rsidP="00BE0946">
            <w:pPr>
              <w:pStyle w:val="Normalwebb"/>
              <w:spacing w:before="0" w:beforeAutospacing="0" w:after="0" w:afterAutospacing="0"/>
            </w:pPr>
            <w:r>
              <w:t>PROPOSITION</w:t>
            </w:r>
            <w:r w:rsidR="00A713DB">
              <w:t xml:space="preserve"> </w:t>
            </w:r>
          </w:p>
          <w:p w14:paraId="184B0981" w14:textId="11B85F1A" w:rsidR="00A713DB" w:rsidRDefault="00A713DB" w:rsidP="00BE0946">
            <w:pPr>
              <w:pStyle w:val="Normalwebb"/>
              <w:spacing w:before="0" w:beforeAutospacing="0" w:after="0" w:afterAutospacing="0"/>
            </w:pPr>
          </w:p>
          <w:p w14:paraId="4BE6E61A" w14:textId="42B20D10" w:rsidR="00A713DB" w:rsidRPr="00A713DB" w:rsidRDefault="00A713DB" w:rsidP="00BE0946">
            <w:pPr>
              <w:pStyle w:val="Normalwebb"/>
              <w:spacing w:before="0" w:beforeAutospacing="0" w:after="0" w:afterAutospacing="0"/>
              <w:rPr>
                <w:u w:val="single"/>
              </w:rPr>
            </w:pPr>
            <w:r w:rsidRPr="00A713DB">
              <w:rPr>
                <w:u w:val="single"/>
              </w:rPr>
              <w:t xml:space="preserve">Proposition </w:t>
            </w:r>
            <w:r w:rsidR="00B72EC1">
              <w:rPr>
                <w:u w:val="single"/>
              </w:rPr>
              <w:t>enligt</w:t>
            </w:r>
            <w:r w:rsidRPr="00A713DB">
              <w:rPr>
                <w:u w:val="single"/>
              </w:rPr>
              <w:t xml:space="preserve"> förslag</w:t>
            </w:r>
            <w:r w:rsidR="00B72EC1">
              <w:rPr>
                <w:u w:val="single"/>
              </w:rPr>
              <w:t xml:space="preserve"> i TU</w:t>
            </w:r>
          </w:p>
          <w:p w14:paraId="0B59CF96" w14:textId="10FB8624" w:rsidR="00A713DB" w:rsidRPr="00A713DB" w:rsidRDefault="00A713DB" w:rsidP="00A713DB">
            <w:pPr>
              <w:pStyle w:val="Normalwebb"/>
              <w:spacing w:before="0" w:beforeAutospacing="0" w:after="0" w:afterAutospacing="0"/>
            </w:pPr>
            <w:r>
              <w:t>Efter ställd proposition på förslag enligt tjänsteutlåtande den 24 november 2021 finner ordförande att förbundsstyrelsen bifaller förslaget.</w:t>
            </w:r>
          </w:p>
          <w:p w14:paraId="198559D4" w14:textId="64EB4141" w:rsidR="00A713DB" w:rsidRDefault="00A713DB" w:rsidP="00BE0946">
            <w:pPr>
              <w:pStyle w:val="Normalwebb"/>
              <w:spacing w:before="0" w:beforeAutospacing="0" w:after="0" w:afterAutospacing="0"/>
            </w:pPr>
          </w:p>
          <w:p w14:paraId="303335CD" w14:textId="6CDB882E" w:rsidR="00A713DB" w:rsidRPr="00A713DB" w:rsidRDefault="00A713DB" w:rsidP="00BE0946">
            <w:pPr>
              <w:pStyle w:val="Normalwebb"/>
              <w:spacing w:before="0" w:beforeAutospacing="0" w:after="0" w:afterAutospacing="0"/>
              <w:rPr>
                <w:u w:val="single"/>
              </w:rPr>
            </w:pPr>
            <w:r w:rsidRPr="00A713DB">
              <w:rPr>
                <w:u w:val="single"/>
              </w:rPr>
              <w:t>Proposition på yrkanden</w:t>
            </w:r>
            <w:r>
              <w:rPr>
                <w:u w:val="single"/>
              </w:rPr>
              <w:t xml:space="preserve"> från Martin Nilsson och Ingemar Johansson</w:t>
            </w:r>
          </w:p>
          <w:p w14:paraId="0104ECE2" w14:textId="5AE7BD69" w:rsidR="00BE0946" w:rsidRDefault="00BE0946" w:rsidP="00BE0946">
            <w:pPr>
              <w:pStyle w:val="Brdtext"/>
              <w:rPr>
                <w:rFonts w:ascii="Calibri" w:hAnsi="Calibri"/>
                <w:color w:val="000000"/>
                <w:sz w:val="22"/>
                <w:szCs w:val="22"/>
              </w:rPr>
            </w:pPr>
            <w:r>
              <w:rPr>
                <w:rFonts w:ascii="Calibri" w:hAnsi="Calibri"/>
                <w:color w:val="000000"/>
                <w:sz w:val="22"/>
                <w:szCs w:val="22"/>
              </w:rPr>
              <w:t>Efter ställd proposition</w:t>
            </w:r>
            <w:r w:rsidR="00423C30">
              <w:rPr>
                <w:rFonts w:ascii="Calibri" w:hAnsi="Calibri"/>
                <w:color w:val="000000"/>
                <w:sz w:val="22"/>
                <w:szCs w:val="22"/>
              </w:rPr>
              <w:t xml:space="preserve"> på Martin Nilssons och Ingemar Johanssons yrkanden</w:t>
            </w:r>
            <w:r>
              <w:rPr>
                <w:rFonts w:ascii="Calibri" w:hAnsi="Calibri"/>
                <w:color w:val="000000"/>
                <w:sz w:val="22"/>
                <w:szCs w:val="22"/>
              </w:rPr>
              <w:t xml:space="preserve"> finner ordförande att förbundsstyrelsen beslutar bifalla yrkande från Ingemar Johanssons </w:t>
            </w:r>
            <w:r w:rsidR="00423C30">
              <w:rPr>
                <w:rFonts w:ascii="Calibri" w:hAnsi="Calibri"/>
                <w:color w:val="000000"/>
                <w:sz w:val="22"/>
                <w:szCs w:val="22"/>
              </w:rPr>
              <w:t>yrkande</w:t>
            </w:r>
            <w:r>
              <w:rPr>
                <w:rFonts w:ascii="Calibri" w:hAnsi="Calibri"/>
                <w:color w:val="000000"/>
                <w:sz w:val="22"/>
                <w:szCs w:val="22"/>
              </w:rPr>
              <w:t>.</w:t>
            </w:r>
          </w:p>
          <w:p w14:paraId="05B34360" w14:textId="77777777" w:rsidR="00CF564A" w:rsidRDefault="00CF564A" w:rsidP="00BE0946">
            <w:pPr>
              <w:pStyle w:val="Normalwebb"/>
              <w:spacing w:before="0" w:beforeAutospacing="0" w:after="0" w:afterAutospacing="0"/>
            </w:pPr>
          </w:p>
          <w:p w14:paraId="2CFEBAAF" w14:textId="58D77F30" w:rsidR="00BE0946" w:rsidRDefault="00BE0946" w:rsidP="00AA489B">
            <w:pPr>
              <w:pStyle w:val="Normalwebb"/>
              <w:spacing w:before="0" w:beforeAutospacing="0" w:after="240" w:afterAutospacing="0"/>
            </w:pPr>
            <w:r>
              <w:t>VOTERING</w:t>
            </w:r>
            <w:r w:rsidR="0059611E">
              <w:t xml:space="preserve"> INKLUSIVE AJOURNERING</w:t>
            </w:r>
          </w:p>
          <w:p w14:paraId="0702ED69" w14:textId="77777777" w:rsidR="0059611E" w:rsidRDefault="00BE0946" w:rsidP="0059611E">
            <w:pPr>
              <w:pStyle w:val="Normalwebb"/>
              <w:spacing w:before="0" w:beforeAutospacing="0" w:after="0" w:afterAutospacing="0"/>
            </w:pPr>
            <w:r>
              <w:t xml:space="preserve">Votering begärs. </w:t>
            </w:r>
            <w:r w:rsidR="0059611E">
              <w:t>På förslag av ordförande ajournerar styrelsen för överläggningar i 10 minuter.</w:t>
            </w:r>
          </w:p>
          <w:p w14:paraId="39A9967D" w14:textId="77777777" w:rsidR="0059611E" w:rsidRDefault="0059611E" w:rsidP="00423C30">
            <w:pPr>
              <w:pStyle w:val="Normalwebb"/>
              <w:spacing w:before="0" w:beforeAutospacing="0" w:after="0" w:afterAutospacing="0"/>
            </w:pPr>
          </w:p>
          <w:p w14:paraId="593BB0C8" w14:textId="7BF9CFE6" w:rsidR="00423C30" w:rsidRDefault="00423C30" w:rsidP="00423C30">
            <w:pPr>
              <w:pStyle w:val="Normalwebb"/>
              <w:spacing w:before="0" w:beforeAutospacing="0" w:after="0" w:afterAutospacing="0"/>
            </w:pPr>
            <w:r>
              <w:t xml:space="preserve">Följande </w:t>
            </w:r>
            <w:proofErr w:type="spellStart"/>
            <w:r>
              <w:t>voteringsförslag</w:t>
            </w:r>
            <w:proofErr w:type="spellEnd"/>
            <w:r>
              <w:t xml:space="preserve"> godkänns:</w:t>
            </w:r>
          </w:p>
          <w:p w14:paraId="56599414" w14:textId="77777777" w:rsidR="00423C30" w:rsidRDefault="00423C30" w:rsidP="00423C30">
            <w:pPr>
              <w:pStyle w:val="Normalwebb"/>
              <w:spacing w:before="0" w:beforeAutospacing="0" w:after="0" w:afterAutospacing="0"/>
            </w:pPr>
            <w:r>
              <w:t>Den som röstar för Ingemar Johanssons förslag röstar Ja. Den som röstar för Martin Nilssons förslag röstar Nej.</w:t>
            </w:r>
          </w:p>
          <w:p w14:paraId="213A2A99" w14:textId="77777777" w:rsidR="00423C30" w:rsidRDefault="00423C30" w:rsidP="00BE0946">
            <w:pPr>
              <w:pStyle w:val="Normalwebb"/>
              <w:spacing w:before="0" w:beforeAutospacing="0" w:after="0" w:afterAutospacing="0"/>
            </w:pPr>
          </w:p>
          <w:p w14:paraId="0994CCB7" w14:textId="39E46532" w:rsidR="00BE0946" w:rsidRDefault="00BE0946" w:rsidP="00BE0946">
            <w:pPr>
              <w:pStyle w:val="Normalwebb"/>
              <w:spacing w:before="0" w:beforeAutospacing="0" w:after="0" w:afterAutospacing="0"/>
            </w:pPr>
            <w:r>
              <w:t xml:space="preserve">Voteringen utfaller så att </w:t>
            </w:r>
            <w:r w:rsidR="00423C30">
              <w:t>6 ledamöter röstar Ja och 3 röstar nej.</w:t>
            </w:r>
          </w:p>
          <w:p w14:paraId="0A0B1359" w14:textId="65F1F6A6" w:rsidR="00423C30" w:rsidRDefault="00423C30" w:rsidP="00BE0946">
            <w:pPr>
              <w:pStyle w:val="Normalwebb"/>
              <w:spacing w:before="0" w:beforeAutospacing="0" w:after="0" w:afterAutospacing="0"/>
            </w:pPr>
          </w:p>
          <w:p w14:paraId="7B8388AC" w14:textId="7FCCF6E8" w:rsidR="00BE0946" w:rsidRDefault="00423C30" w:rsidP="003E7712">
            <w:pPr>
              <w:pStyle w:val="Normalwebb"/>
              <w:spacing w:before="0" w:beforeAutospacing="0" w:after="0" w:afterAutospacing="0"/>
              <w:rPr>
                <w:color w:val="000000"/>
              </w:rPr>
            </w:pPr>
            <w:r>
              <w:t>Förbundsstyrelsens har således beslutat bifalla Ingemar Johanssons yrkande.</w:t>
            </w:r>
          </w:p>
          <w:p w14:paraId="61E65C1E" w14:textId="77777777" w:rsidR="00053D84" w:rsidRPr="009E2A51" w:rsidRDefault="00053D84" w:rsidP="009E2A51">
            <w:pPr>
              <w:pStyle w:val="Brdtext"/>
              <w:rPr>
                <w:rFonts w:ascii="Calibri" w:hAnsi="Calibri"/>
                <w:color w:val="000000"/>
                <w:sz w:val="22"/>
                <w:szCs w:val="22"/>
              </w:rPr>
            </w:pPr>
          </w:p>
          <w:p w14:paraId="1A07FAED" w14:textId="3C54B32B" w:rsidR="00C70103" w:rsidRDefault="00C70103" w:rsidP="00813ED1">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FÖRBUNDSSTYRELSENS BESLUT</w:t>
            </w:r>
          </w:p>
          <w:p w14:paraId="28C153C5" w14:textId="3E0BD488" w:rsidR="009E2A51" w:rsidRDefault="009E2A51" w:rsidP="003E7712">
            <w:pPr>
              <w:pStyle w:val="Brdtext"/>
              <w:numPr>
                <w:ilvl w:val="0"/>
                <w:numId w:val="6"/>
              </w:numPr>
              <w:rPr>
                <w:rFonts w:ascii="Calibri" w:hAnsi="Calibri"/>
                <w:color w:val="000000"/>
                <w:sz w:val="22"/>
                <w:szCs w:val="22"/>
              </w:rPr>
            </w:pPr>
            <w:r w:rsidRPr="009E2A51">
              <w:rPr>
                <w:rFonts w:ascii="Calibri" w:hAnsi="Calibri"/>
                <w:color w:val="000000"/>
                <w:sz w:val="22"/>
                <w:szCs w:val="22"/>
              </w:rPr>
              <w:t xml:space="preserve">Förbundsstyrelsen ger förbundsdirektören i uppdrag att återkomma till förbundsstyrelsen senast 20 mars 2022 med förslag till svar till förbundets förtroendevalda revisorer. </w:t>
            </w:r>
          </w:p>
          <w:p w14:paraId="66E54D2E" w14:textId="376CDC2A" w:rsidR="00A713DB" w:rsidRPr="00A713DB" w:rsidRDefault="00A713DB" w:rsidP="00A713DB">
            <w:pPr>
              <w:pStyle w:val="Brdtext"/>
              <w:numPr>
                <w:ilvl w:val="0"/>
                <w:numId w:val="6"/>
              </w:numPr>
              <w:overflowPunct w:val="0"/>
              <w:autoSpaceDE w:val="0"/>
              <w:autoSpaceDN w:val="0"/>
              <w:adjustRightInd w:val="0"/>
              <w:textAlignment w:val="baseline"/>
              <w:rPr>
                <w:rFonts w:ascii="Calibri" w:hAnsi="Calibri"/>
                <w:color w:val="000000"/>
                <w:sz w:val="22"/>
                <w:szCs w:val="22"/>
              </w:rPr>
            </w:pPr>
            <w:r w:rsidRPr="009E2A51">
              <w:rPr>
                <w:rFonts w:ascii="Calibri" w:hAnsi="Calibri"/>
                <w:color w:val="000000"/>
                <w:sz w:val="22"/>
                <w:szCs w:val="22"/>
              </w:rPr>
              <w:t xml:space="preserve">Förbundsstyrelsen ger </w:t>
            </w:r>
            <w:r w:rsidRPr="003E7712">
              <w:rPr>
                <w:rFonts w:ascii="Calibri" w:hAnsi="Calibri"/>
                <w:color w:val="000000"/>
                <w:sz w:val="22"/>
                <w:szCs w:val="22"/>
              </w:rPr>
              <w:t>förbundsdirektören i uppdrag att vidta åtgärder enligt revisionsrapporten, samt att det arbetet återrapporteras på kommande styrelsesammanträde.</w:t>
            </w:r>
          </w:p>
          <w:p w14:paraId="1BB773C0" w14:textId="77777777" w:rsidR="009E2A51" w:rsidRPr="009E2A51" w:rsidRDefault="009E2A51" w:rsidP="009E2A51">
            <w:pPr>
              <w:pStyle w:val="Brdtext"/>
              <w:rPr>
                <w:rFonts w:ascii="Calibri" w:hAnsi="Calibri"/>
                <w:color w:val="000000"/>
                <w:sz w:val="22"/>
                <w:szCs w:val="22"/>
              </w:rPr>
            </w:pPr>
            <w:r w:rsidRPr="009E2A51">
              <w:rPr>
                <w:rFonts w:ascii="Calibri" w:hAnsi="Calibri"/>
                <w:color w:val="000000"/>
                <w:sz w:val="22"/>
                <w:szCs w:val="22"/>
              </w:rPr>
              <w:t>Mottagandet av rapporten antecknas till protokollet.</w:t>
            </w:r>
          </w:p>
          <w:p w14:paraId="496C1077" w14:textId="3AF92CD3" w:rsidR="00C70103" w:rsidRDefault="00C70103" w:rsidP="00BE6BBD">
            <w:pPr>
              <w:autoSpaceDE w:val="0"/>
              <w:autoSpaceDN w:val="0"/>
              <w:adjustRightInd w:val="0"/>
              <w:rPr>
                <w:rFonts w:ascii="Calibri" w:hAnsi="Calibri"/>
                <w:color w:val="000000"/>
                <w:sz w:val="22"/>
                <w:szCs w:val="22"/>
              </w:rPr>
            </w:pPr>
            <w:r>
              <w:rPr>
                <w:rFonts w:ascii="Calibri" w:hAnsi="Calibri"/>
                <w:color w:val="000000"/>
                <w:sz w:val="22"/>
                <w:szCs w:val="22"/>
              </w:rPr>
              <w:t>_____</w:t>
            </w:r>
          </w:p>
          <w:p w14:paraId="51C0927A" w14:textId="77777777" w:rsidR="00C70103" w:rsidRPr="00B901AE" w:rsidRDefault="00C70103" w:rsidP="00813ED1">
            <w:pPr>
              <w:autoSpaceDE w:val="0"/>
              <w:autoSpaceDN w:val="0"/>
              <w:adjustRightInd w:val="0"/>
              <w:rPr>
                <w:rFonts w:ascii="Calibri" w:hAnsi="Calibri"/>
                <w:color w:val="000000"/>
                <w:sz w:val="22"/>
                <w:szCs w:val="22"/>
              </w:rPr>
            </w:pPr>
          </w:p>
        </w:tc>
      </w:tr>
      <w:tr w:rsidR="00B67422" w:rsidRPr="00321D15" w14:paraId="0A20E92B" w14:textId="77777777" w:rsidTr="00A713DB">
        <w:tc>
          <w:tcPr>
            <w:tcW w:w="2052" w:type="dxa"/>
          </w:tcPr>
          <w:p w14:paraId="43DB9528" w14:textId="77777777" w:rsidR="00B67422" w:rsidRPr="00A24084" w:rsidRDefault="00B67422" w:rsidP="00A67200">
            <w:pPr>
              <w:pStyle w:val="Brdtext"/>
            </w:pPr>
          </w:p>
        </w:tc>
        <w:tc>
          <w:tcPr>
            <w:tcW w:w="3366" w:type="dxa"/>
          </w:tcPr>
          <w:p w14:paraId="4BA90BFA" w14:textId="67CE4C9F" w:rsidR="00B67422" w:rsidRPr="00321D15" w:rsidRDefault="00B67422" w:rsidP="00A67200">
            <w:pPr>
              <w:pStyle w:val="Brdtext"/>
              <w:rPr>
                <w:rFonts w:ascii="Calibri" w:hAnsi="Calibri"/>
              </w:rPr>
            </w:pPr>
            <w:r w:rsidRPr="00321D15">
              <w:rPr>
                <w:rFonts w:ascii="Calibri" w:hAnsi="Calibri"/>
                <w:sz w:val="22"/>
                <w:szCs w:val="22"/>
              </w:rPr>
              <w:t xml:space="preserve">Fs § </w:t>
            </w:r>
            <w:r w:rsidR="003D47E4">
              <w:rPr>
                <w:rFonts w:ascii="Calibri" w:hAnsi="Calibri"/>
                <w:sz w:val="22"/>
                <w:szCs w:val="22"/>
              </w:rPr>
              <w:t>116</w:t>
            </w:r>
          </w:p>
        </w:tc>
        <w:tc>
          <w:tcPr>
            <w:tcW w:w="3652" w:type="dxa"/>
          </w:tcPr>
          <w:p w14:paraId="5FD504AA" w14:textId="71C38ADB" w:rsidR="00B67422" w:rsidRPr="00321D15" w:rsidRDefault="00B67422" w:rsidP="00A67200">
            <w:pPr>
              <w:pStyle w:val="Brdtext"/>
              <w:rPr>
                <w:rFonts w:ascii="Calibri" w:hAnsi="Calibri"/>
              </w:rPr>
            </w:pPr>
            <w:r w:rsidRPr="001C704B">
              <w:rPr>
                <w:rFonts w:ascii="Calibri" w:hAnsi="Calibri"/>
                <w:sz w:val="22"/>
                <w:szCs w:val="22"/>
              </w:rPr>
              <w:t xml:space="preserve">Dnr </w:t>
            </w:r>
            <w:r w:rsidR="009E2A51">
              <w:rPr>
                <w:rFonts w:ascii="Calibri" w:hAnsi="Calibri"/>
                <w:sz w:val="22"/>
                <w:szCs w:val="22"/>
              </w:rPr>
              <w:t>0030/21</w:t>
            </w:r>
          </w:p>
        </w:tc>
      </w:tr>
      <w:tr w:rsidR="00B67422" w:rsidRPr="00D8774E" w14:paraId="2E915F77" w14:textId="77777777" w:rsidTr="00A713DB">
        <w:tc>
          <w:tcPr>
            <w:tcW w:w="2052" w:type="dxa"/>
          </w:tcPr>
          <w:p w14:paraId="2B9DD051" w14:textId="77777777" w:rsidR="00B67422" w:rsidRPr="00AA66BC" w:rsidRDefault="00B67422" w:rsidP="00A14783">
            <w:pPr>
              <w:pStyle w:val="Brdtext"/>
              <w:rPr>
                <w:rFonts w:ascii="Calibri" w:hAnsi="Calibri"/>
                <w:sz w:val="18"/>
                <w:szCs w:val="18"/>
              </w:rPr>
            </w:pPr>
          </w:p>
        </w:tc>
        <w:tc>
          <w:tcPr>
            <w:tcW w:w="7018" w:type="dxa"/>
            <w:gridSpan w:val="2"/>
          </w:tcPr>
          <w:p w14:paraId="604D8805" w14:textId="2D8969D5" w:rsidR="00762751" w:rsidRPr="00BF0D6F" w:rsidRDefault="003D47E4" w:rsidP="0040291C">
            <w:pPr>
              <w:pStyle w:val="Rubrik"/>
              <w:rPr>
                <w:rFonts w:ascii="Calibri" w:hAnsi="Calibri"/>
                <w:sz w:val="22"/>
                <w:szCs w:val="22"/>
              </w:rPr>
            </w:pPr>
            <w:r w:rsidRPr="003D47E4">
              <w:rPr>
                <w:rFonts w:ascii="Calibri" w:hAnsi="Calibri"/>
                <w:sz w:val="22"/>
                <w:szCs w:val="22"/>
              </w:rPr>
              <w:t>Arvode och ersättning för sammanträden på distans</w:t>
            </w:r>
            <w:r w:rsidRPr="00BF0D6F">
              <w:rPr>
                <w:rFonts w:ascii="Calibri" w:hAnsi="Calibri"/>
                <w:sz w:val="22"/>
                <w:szCs w:val="22"/>
              </w:rPr>
              <w:t xml:space="preserve"> </w:t>
            </w:r>
          </w:p>
          <w:p w14:paraId="1968046E" w14:textId="77777777"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467EB6EB" w14:textId="6910D5C5" w:rsidR="00D61843" w:rsidRPr="004D1D34" w:rsidRDefault="00BF0D6F" w:rsidP="00BF0D6F">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9E2A51">
              <w:rPr>
                <w:rFonts w:ascii="Calibri" w:hAnsi="Calibri"/>
                <w:color w:val="000000"/>
                <w:sz w:val="22"/>
                <w:szCs w:val="22"/>
              </w:rPr>
              <w:t>30 november 2021.</w:t>
            </w:r>
          </w:p>
          <w:p w14:paraId="063C2FBD" w14:textId="77777777" w:rsidR="00D61843" w:rsidRPr="004D1D34" w:rsidRDefault="00D61843" w:rsidP="00D61843">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3994EA56" w14:textId="77777777" w:rsidR="009E2A51" w:rsidRPr="009E2A51" w:rsidRDefault="009E2A51" w:rsidP="009E2A51">
            <w:pPr>
              <w:jc w:val="both"/>
              <w:rPr>
                <w:rFonts w:ascii="Calibri" w:hAnsi="Calibri"/>
                <w:color w:val="000000"/>
                <w:sz w:val="22"/>
                <w:szCs w:val="22"/>
              </w:rPr>
            </w:pPr>
            <w:r w:rsidRPr="009E2A51">
              <w:rPr>
                <w:rFonts w:ascii="Calibri" w:hAnsi="Calibri"/>
                <w:color w:val="000000"/>
                <w:sz w:val="22"/>
                <w:szCs w:val="22"/>
              </w:rPr>
              <w:t xml:space="preserve">Den 11 februari 2021 beslutade förbundsstyrelsen att rätt till arvode och ersättning skulle gälla enligt ovan beslutsförslag för tidsperioden 2020-05-26—2021-12-31. Förbundet har gjort bedömningen att beslutet bör förlängas att gälla så länge pandemin pågår. </w:t>
            </w:r>
          </w:p>
          <w:p w14:paraId="236DC9ED" w14:textId="77777777" w:rsidR="009E2A51" w:rsidRDefault="009E2A51" w:rsidP="009E2A51">
            <w:pPr>
              <w:pStyle w:val="Brdtext"/>
              <w:overflowPunct w:val="0"/>
              <w:autoSpaceDE w:val="0"/>
              <w:autoSpaceDN w:val="0"/>
              <w:adjustRightInd w:val="0"/>
              <w:ind w:right="24"/>
              <w:textAlignment w:val="baseline"/>
              <w:rPr>
                <w:rFonts w:ascii="Calibri" w:hAnsi="Calibri"/>
                <w:color w:val="000000"/>
                <w:sz w:val="22"/>
                <w:szCs w:val="22"/>
              </w:rPr>
            </w:pPr>
          </w:p>
          <w:p w14:paraId="50E3AC1D" w14:textId="216B10BC" w:rsidR="009E2A51" w:rsidRDefault="00D61843" w:rsidP="009E2A51">
            <w:pPr>
              <w:pStyle w:val="Brdtext"/>
              <w:overflowPunct w:val="0"/>
              <w:autoSpaceDE w:val="0"/>
              <w:autoSpaceDN w:val="0"/>
              <w:adjustRightInd w:val="0"/>
              <w:ind w:right="24"/>
              <w:textAlignment w:val="baseline"/>
              <w:rPr>
                <w:rFonts w:asciiTheme="minorHAnsi" w:hAnsiTheme="minorHAnsi" w:cstheme="minorHAnsi"/>
                <w:color w:val="000000"/>
                <w:sz w:val="22"/>
                <w:szCs w:val="22"/>
              </w:rPr>
            </w:pPr>
            <w:r w:rsidRPr="004D1D34">
              <w:rPr>
                <w:rFonts w:ascii="Calibri" w:hAnsi="Calibri"/>
                <w:color w:val="000000"/>
                <w:sz w:val="22"/>
                <w:szCs w:val="22"/>
              </w:rPr>
              <w:t>FÖRBUNDSSTYRELSENS BESLUT</w:t>
            </w:r>
          </w:p>
          <w:p w14:paraId="1C7784D0" w14:textId="77777777" w:rsidR="009E2A51" w:rsidRPr="009E2A51" w:rsidRDefault="009E2A51" w:rsidP="009E2A51">
            <w:pPr>
              <w:pStyle w:val="Brdtext"/>
              <w:numPr>
                <w:ilvl w:val="0"/>
                <w:numId w:val="9"/>
              </w:numPr>
              <w:spacing w:line="259" w:lineRule="auto"/>
              <w:jc w:val="both"/>
              <w:rPr>
                <w:rFonts w:ascii="Calibri" w:hAnsi="Calibri"/>
                <w:color w:val="000000"/>
                <w:sz w:val="22"/>
                <w:szCs w:val="22"/>
              </w:rPr>
            </w:pPr>
            <w:r w:rsidRPr="009E2A51">
              <w:rPr>
                <w:rFonts w:ascii="Calibri" w:hAnsi="Calibri"/>
                <w:color w:val="000000"/>
                <w:sz w:val="22"/>
                <w:szCs w:val="22"/>
              </w:rPr>
              <w:t>Vid deltagande i förbundsstyrelsens sammanträde på distans tillämpas samma regler som vid fysiskt deltagande vilket innebär att arvode och ersättning för förlorad arbetsinkomst utgår till ledamöter, tjänstgörande ersättare och icke tjänstgörande ersättare.</w:t>
            </w:r>
          </w:p>
          <w:p w14:paraId="302ED74F" w14:textId="77777777" w:rsidR="009E2A51" w:rsidRPr="009E2A51" w:rsidRDefault="009E2A51" w:rsidP="009E2A51">
            <w:pPr>
              <w:pStyle w:val="Brdtext"/>
              <w:numPr>
                <w:ilvl w:val="0"/>
                <w:numId w:val="9"/>
              </w:numPr>
              <w:spacing w:line="259" w:lineRule="auto"/>
              <w:jc w:val="both"/>
              <w:rPr>
                <w:rFonts w:ascii="Calibri" w:hAnsi="Calibri"/>
                <w:color w:val="000000"/>
                <w:sz w:val="22"/>
                <w:szCs w:val="22"/>
              </w:rPr>
            </w:pPr>
            <w:r w:rsidRPr="009E2A51">
              <w:rPr>
                <w:rFonts w:ascii="Calibri" w:hAnsi="Calibri"/>
                <w:color w:val="000000"/>
                <w:sz w:val="22"/>
                <w:szCs w:val="22"/>
              </w:rPr>
              <w:t xml:space="preserve">Vid närvaro, men ej deltagande, i förbundsstyrelsens sammanträde på distans tillämpas samma regler som vid fysisk närvaro vilket innebär att arvode och ersättning för förlorad arbetsinkomst utgår till ledamöter, tjänstgörande ersättare och icke tjänstgörande ersättare, under den period som </w:t>
            </w:r>
            <w:proofErr w:type="spellStart"/>
            <w:r w:rsidRPr="009E2A51">
              <w:rPr>
                <w:rFonts w:ascii="Calibri" w:hAnsi="Calibri"/>
                <w:color w:val="000000"/>
                <w:sz w:val="22"/>
                <w:szCs w:val="22"/>
              </w:rPr>
              <w:t>Covid</w:t>
            </w:r>
            <w:proofErr w:type="spellEnd"/>
            <w:r w:rsidRPr="009E2A51">
              <w:rPr>
                <w:rFonts w:ascii="Calibri" w:hAnsi="Calibri"/>
                <w:color w:val="000000"/>
                <w:sz w:val="22"/>
                <w:szCs w:val="22"/>
              </w:rPr>
              <w:t xml:space="preserve"> 19-pandemin pågår, under förutsättning att förbundsstyrelsens ordförande beslutar om närvaro på distans. </w:t>
            </w:r>
          </w:p>
          <w:p w14:paraId="69D7F24E" w14:textId="77777777" w:rsidR="009E2A51" w:rsidRDefault="009E2A51" w:rsidP="00D3043E">
            <w:pPr>
              <w:pStyle w:val="RSGlpandetext"/>
              <w:ind w:left="25"/>
              <w:rPr>
                <w:rFonts w:asciiTheme="minorHAnsi" w:hAnsiTheme="minorHAnsi" w:cstheme="minorHAnsi"/>
                <w:color w:val="000000"/>
                <w:sz w:val="22"/>
                <w:szCs w:val="22"/>
              </w:rPr>
            </w:pPr>
          </w:p>
          <w:p w14:paraId="051C21C7" w14:textId="494EA9E1" w:rsidR="00B67422" w:rsidRDefault="00D3043E" w:rsidP="00D3043E">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23487A87" w14:textId="77777777" w:rsidR="00D3043E" w:rsidRPr="009121AB" w:rsidRDefault="00D3043E" w:rsidP="00D3043E">
            <w:pPr>
              <w:pStyle w:val="RSGlpandetext"/>
              <w:ind w:left="385"/>
              <w:rPr>
                <w:rFonts w:asciiTheme="minorHAnsi" w:hAnsiTheme="minorHAnsi" w:cstheme="minorHAnsi"/>
                <w:color w:val="000000"/>
                <w:sz w:val="22"/>
                <w:szCs w:val="22"/>
              </w:rPr>
            </w:pPr>
          </w:p>
        </w:tc>
      </w:tr>
    </w:tbl>
    <w:p w14:paraId="1A082A94" w14:textId="77777777" w:rsidR="002D336C" w:rsidRDefault="002D336C" w:rsidP="00B67422">
      <w:pPr>
        <w:spacing w:after="200" w:line="276" w:lineRule="auto"/>
      </w:pPr>
    </w:p>
    <w:p w14:paraId="46563B25" w14:textId="77777777" w:rsidR="002D336C" w:rsidRDefault="002D336C">
      <w:pPr>
        <w:spacing w:after="200" w:line="276" w:lineRule="auto"/>
      </w:pPr>
      <w:r>
        <w:br w:type="page"/>
      </w:r>
    </w:p>
    <w:p w14:paraId="7527C9F0" w14:textId="77777777" w:rsidR="002D336C" w:rsidRDefault="002D336C" w:rsidP="00B67422">
      <w:pPr>
        <w:spacing w:after="200" w:line="276" w:lineRule="auto"/>
      </w:pPr>
    </w:p>
    <w:tbl>
      <w:tblPr>
        <w:tblW w:w="0" w:type="auto"/>
        <w:tblLook w:val="01E0" w:firstRow="1" w:lastRow="1" w:firstColumn="1" w:lastColumn="1" w:noHBand="0" w:noVBand="0"/>
      </w:tblPr>
      <w:tblGrid>
        <w:gridCol w:w="2043"/>
        <w:gridCol w:w="3407"/>
        <w:gridCol w:w="3620"/>
      </w:tblGrid>
      <w:tr w:rsidR="00B67422" w:rsidRPr="00A06113" w14:paraId="1CF04A93" w14:textId="77777777" w:rsidTr="006E33E3">
        <w:tc>
          <w:tcPr>
            <w:tcW w:w="2043" w:type="dxa"/>
          </w:tcPr>
          <w:p w14:paraId="127AF1AE" w14:textId="77777777" w:rsidR="00B67422" w:rsidRPr="00A24084" w:rsidRDefault="00B67422" w:rsidP="00A67200">
            <w:pPr>
              <w:pStyle w:val="Brdtext"/>
            </w:pPr>
          </w:p>
        </w:tc>
        <w:tc>
          <w:tcPr>
            <w:tcW w:w="3407" w:type="dxa"/>
          </w:tcPr>
          <w:p w14:paraId="11964C7F" w14:textId="77777777" w:rsidR="00855DAC" w:rsidRDefault="00855DAC" w:rsidP="00A67200">
            <w:pPr>
              <w:pStyle w:val="Brdtext"/>
              <w:rPr>
                <w:rFonts w:ascii="Calibri" w:hAnsi="Calibri"/>
                <w:b/>
                <w:sz w:val="22"/>
                <w:szCs w:val="22"/>
              </w:rPr>
            </w:pPr>
          </w:p>
          <w:p w14:paraId="4E016506" w14:textId="77777777"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14:paraId="268D7C8F" w14:textId="77777777" w:rsidR="00B67422" w:rsidRDefault="00B67422" w:rsidP="00A67200">
            <w:pPr>
              <w:pStyle w:val="Brdtext"/>
              <w:rPr>
                <w:rFonts w:ascii="Calibri" w:hAnsi="Calibri"/>
              </w:rPr>
            </w:pPr>
          </w:p>
        </w:tc>
      </w:tr>
      <w:tr w:rsidR="00B67422" w:rsidRPr="00A06113" w14:paraId="1137824E" w14:textId="77777777" w:rsidTr="006E33E3">
        <w:tc>
          <w:tcPr>
            <w:tcW w:w="2043" w:type="dxa"/>
          </w:tcPr>
          <w:p w14:paraId="4969ADF6" w14:textId="77777777" w:rsidR="00B67422" w:rsidRPr="00A24084" w:rsidRDefault="00B67422" w:rsidP="00A67200">
            <w:pPr>
              <w:pStyle w:val="Brdtext"/>
            </w:pPr>
          </w:p>
        </w:tc>
        <w:tc>
          <w:tcPr>
            <w:tcW w:w="3407" w:type="dxa"/>
          </w:tcPr>
          <w:p w14:paraId="764397EC" w14:textId="7CF9F63A" w:rsidR="00B67422" w:rsidRPr="00A06113" w:rsidRDefault="00B67422" w:rsidP="00A67200">
            <w:pPr>
              <w:pStyle w:val="Brdtext"/>
              <w:rPr>
                <w:rFonts w:ascii="Calibri" w:hAnsi="Calibri"/>
              </w:rPr>
            </w:pPr>
            <w:r w:rsidRPr="00A06113">
              <w:rPr>
                <w:rFonts w:ascii="Calibri" w:hAnsi="Calibri"/>
                <w:sz w:val="22"/>
                <w:szCs w:val="22"/>
              </w:rPr>
              <w:t xml:space="preserve">Fs § </w:t>
            </w:r>
            <w:r w:rsidR="003D47E4">
              <w:rPr>
                <w:rFonts w:ascii="Calibri" w:hAnsi="Calibri"/>
                <w:sz w:val="22"/>
                <w:szCs w:val="22"/>
              </w:rPr>
              <w:t>117</w:t>
            </w:r>
          </w:p>
        </w:tc>
        <w:tc>
          <w:tcPr>
            <w:tcW w:w="3620" w:type="dxa"/>
          </w:tcPr>
          <w:p w14:paraId="1A28259C" w14:textId="77777777" w:rsidR="00B67422" w:rsidRPr="00A06113" w:rsidRDefault="00B67422" w:rsidP="00A67200">
            <w:pPr>
              <w:pStyle w:val="Brdtext"/>
              <w:rPr>
                <w:rFonts w:ascii="Calibri" w:hAnsi="Calibri"/>
              </w:rPr>
            </w:pPr>
          </w:p>
        </w:tc>
      </w:tr>
      <w:tr w:rsidR="00B67422" w:rsidRPr="00A06113" w14:paraId="3410F80E" w14:textId="77777777" w:rsidTr="006E33E3">
        <w:tc>
          <w:tcPr>
            <w:tcW w:w="2043" w:type="dxa"/>
          </w:tcPr>
          <w:p w14:paraId="198E9965" w14:textId="77777777" w:rsidR="00B67422" w:rsidRPr="00A24084" w:rsidRDefault="00B67422" w:rsidP="00A67200">
            <w:pPr>
              <w:pStyle w:val="Brdtext"/>
            </w:pPr>
          </w:p>
        </w:tc>
        <w:tc>
          <w:tcPr>
            <w:tcW w:w="7027" w:type="dxa"/>
            <w:gridSpan w:val="2"/>
          </w:tcPr>
          <w:p w14:paraId="0E9F6DDE"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14:paraId="15469DA4" w14:textId="16887E21"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183444">
              <w:rPr>
                <w:rFonts w:ascii="Calibri" w:hAnsi="Calibri"/>
                <w:sz w:val="22"/>
                <w:szCs w:val="22"/>
              </w:rPr>
              <w:t>3 december 20</w:t>
            </w:r>
            <w:r w:rsidR="00C25AE1">
              <w:rPr>
                <w:rFonts w:ascii="Calibri" w:hAnsi="Calibri"/>
                <w:sz w:val="22"/>
                <w:szCs w:val="22"/>
              </w:rPr>
              <w:t>20</w:t>
            </w:r>
            <w:r w:rsidR="00183444">
              <w:rPr>
                <w:rFonts w:ascii="Calibri" w:hAnsi="Calibri"/>
                <w:sz w:val="22"/>
                <w:szCs w:val="22"/>
              </w:rPr>
              <w:t xml:space="preserve"> </w:t>
            </w:r>
            <w:r w:rsidRPr="00A06113">
              <w:rPr>
                <w:rFonts w:ascii="Calibri" w:hAnsi="Calibri"/>
                <w:sz w:val="22"/>
                <w:szCs w:val="22"/>
              </w:rPr>
              <w:t xml:space="preserve">redovisas fattade delegeringsbeslut till förbundsstyrelsen.  </w:t>
            </w:r>
            <w:r w:rsidRPr="00A06113">
              <w:rPr>
                <w:rFonts w:ascii="Calibri" w:hAnsi="Calibri"/>
                <w:sz w:val="22"/>
                <w:szCs w:val="22"/>
              </w:rPr>
              <w:br/>
              <w:t xml:space="preserve">Bilaga Fs § </w:t>
            </w:r>
            <w:r w:rsidR="00C25AE1">
              <w:rPr>
                <w:rFonts w:ascii="Calibri" w:hAnsi="Calibri"/>
                <w:sz w:val="22"/>
                <w:szCs w:val="22"/>
              </w:rPr>
              <w:t>117</w:t>
            </w:r>
            <w:r w:rsidRPr="00A06113">
              <w:rPr>
                <w:rFonts w:ascii="Calibri" w:hAnsi="Calibri"/>
                <w:sz w:val="22"/>
                <w:szCs w:val="22"/>
              </w:rPr>
              <w:t>.</w:t>
            </w:r>
          </w:p>
          <w:p w14:paraId="511A54B3" w14:textId="77777777" w:rsidR="00A32253" w:rsidRPr="006F44CC" w:rsidRDefault="00B67422" w:rsidP="00A67200">
            <w:pPr>
              <w:pStyle w:val="Brdtext"/>
              <w:rPr>
                <w:rFonts w:ascii="Calibri" w:hAnsi="Calibri"/>
              </w:rPr>
            </w:pPr>
            <w:r w:rsidRPr="00A06113">
              <w:rPr>
                <w:rFonts w:ascii="Calibri" w:hAnsi="Calibri"/>
                <w:sz w:val="22"/>
                <w:szCs w:val="22"/>
              </w:rPr>
              <w:t>HANDLING</w:t>
            </w:r>
          </w:p>
          <w:p w14:paraId="7A3032BD" w14:textId="550287A1" w:rsidR="00B67422" w:rsidRDefault="00CE4341" w:rsidP="00A67200">
            <w:pPr>
              <w:pStyle w:val="Brdtext"/>
              <w:rPr>
                <w:rFonts w:ascii="Calibri" w:hAnsi="Calibri"/>
              </w:rPr>
            </w:pPr>
            <w:r>
              <w:rPr>
                <w:rFonts w:ascii="Calibri" w:hAnsi="Calibri"/>
                <w:sz w:val="22"/>
                <w:szCs w:val="22"/>
              </w:rPr>
              <w:t xml:space="preserve">Förteckning över fattade delegationsbeslut </w:t>
            </w:r>
            <w:r w:rsidR="00183444">
              <w:rPr>
                <w:rFonts w:ascii="Calibri" w:hAnsi="Calibri"/>
                <w:sz w:val="22"/>
                <w:szCs w:val="22"/>
              </w:rPr>
              <w:t>202</w:t>
            </w:r>
            <w:r w:rsidR="0017415D">
              <w:rPr>
                <w:rFonts w:ascii="Calibri" w:hAnsi="Calibri"/>
                <w:sz w:val="22"/>
                <w:szCs w:val="22"/>
              </w:rPr>
              <w:t>1</w:t>
            </w:r>
            <w:r w:rsidR="00183444">
              <w:rPr>
                <w:rFonts w:ascii="Calibri" w:hAnsi="Calibri"/>
                <w:sz w:val="22"/>
                <w:szCs w:val="22"/>
              </w:rPr>
              <w:t>-</w:t>
            </w:r>
            <w:r w:rsidR="00C25AE1">
              <w:rPr>
                <w:rFonts w:ascii="Calibri" w:hAnsi="Calibri"/>
                <w:sz w:val="22"/>
                <w:szCs w:val="22"/>
              </w:rPr>
              <w:t>12-08.</w:t>
            </w:r>
          </w:p>
          <w:p w14:paraId="26176317"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6A412885" w14:textId="77777777" w:rsidR="003474A8" w:rsidRDefault="00CE4341" w:rsidP="00D3043E">
            <w:pPr>
              <w:pStyle w:val="Brdtext"/>
              <w:rPr>
                <w:rFonts w:ascii="Calibri" w:hAnsi="Calibri"/>
                <w:sz w:val="22"/>
                <w:szCs w:val="22"/>
              </w:rPr>
            </w:pPr>
            <w:r>
              <w:rPr>
                <w:rFonts w:ascii="Calibri" w:hAnsi="Calibri"/>
                <w:sz w:val="22"/>
                <w:szCs w:val="22"/>
              </w:rPr>
              <w:t>Förbundsstyrelsen antecknar anmälan av delegationsbeslut</w:t>
            </w:r>
            <w:r w:rsidR="008F3B48">
              <w:rPr>
                <w:rFonts w:ascii="Calibri" w:hAnsi="Calibri"/>
                <w:sz w:val="22"/>
                <w:szCs w:val="22"/>
              </w:rPr>
              <w:t xml:space="preserve">. </w:t>
            </w:r>
          </w:p>
          <w:p w14:paraId="60BC54E0" w14:textId="77777777" w:rsidR="00D3043E" w:rsidRPr="00A06113" w:rsidRDefault="00D3043E" w:rsidP="00D3043E">
            <w:pPr>
              <w:pStyle w:val="Brdtext"/>
              <w:rPr>
                <w:rFonts w:ascii="Calibri" w:hAnsi="Calibri"/>
              </w:rPr>
            </w:pPr>
            <w:r>
              <w:rPr>
                <w:rFonts w:ascii="Calibri" w:hAnsi="Calibri"/>
              </w:rPr>
              <w:t>_____</w:t>
            </w:r>
          </w:p>
        </w:tc>
      </w:tr>
    </w:tbl>
    <w:p w14:paraId="0A091365" w14:textId="77777777" w:rsidR="00B67422" w:rsidRDefault="00B67422" w:rsidP="00B67422">
      <w:pPr>
        <w:rPr>
          <w:sz w:val="22"/>
          <w:szCs w:val="22"/>
        </w:rPr>
      </w:pPr>
    </w:p>
    <w:p w14:paraId="1939C929" w14:textId="77777777" w:rsidR="009D4271" w:rsidRDefault="009D4271">
      <w:pPr>
        <w:spacing w:after="200" w:line="276" w:lineRule="auto"/>
        <w:rPr>
          <w:sz w:val="22"/>
          <w:szCs w:val="22"/>
        </w:rPr>
      </w:pPr>
      <w:r>
        <w:rPr>
          <w:sz w:val="22"/>
          <w:szCs w:val="22"/>
        </w:rPr>
        <w:br w:type="page"/>
      </w:r>
    </w:p>
    <w:p w14:paraId="58E6D799" w14:textId="77777777" w:rsidR="006A6D47" w:rsidRDefault="006A6D47" w:rsidP="00B67422">
      <w:pPr>
        <w:rPr>
          <w:sz w:val="22"/>
          <w:szCs w:val="22"/>
        </w:rPr>
      </w:pPr>
    </w:p>
    <w:p w14:paraId="2AEA0125" w14:textId="77777777" w:rsidR="009D4271" w:rsidRDefault="009D4271">
      <w:pPr>
        <w:spacing w:after="200" w:line="276" w:lineRule="auto"/>
        <w:rPr>
          <w:sz w:val="22"/>
          <w:szCs w:val="22"/>
        </w:rPr>
      </w:pPr>
    </w:p>
    <w:tbl>
      <w:tblPr>
        <w:tblW w:w="0" w:type="auto"/>
        <w:tblLook w:val="01E0" w:firstRow="1" w:lastRow="1" w:firstColumn="1" w:lastColumn="1" w:noHBand="0" w:noVBand="0"/>
      </w:tblPr>
      <w:tblGrid>
        <w:gridCol w:w="2056"/>
        <w:gridCol w:w="3370"/>
        <w:gridCol w:w="3644"/>
      </w:tblGrid>
      <w:tr w:rsidR="00B67422" w:rsidRPr="00A24084" w14:paraId="047B6A08" w14:textId="77777777" w:rsidTr="00B32F33">
        <w:tc>
          <w:tcPr>
            <w:tcW w:w="2056" w:type="dxa"/>
          </w:tcPr>
          <w:p w14:paraId="6E3AA5E1" w14:textId="77777777" w:rsidR="00B67422" w:rsidRPr="00A24084" w:rsidRDefault="00B67422" w:rsidP="00A67200">
            <w:pPr>
              <w:pStyle w:val="Brdtext"/>
            </w:pPr>
          </w:p>
        </w:tc>
        <w:tc>
          <w:tcPr>
            <w:tcW w:w="3370" w:type="dxa"/>
          </w:tcPr>
          <w:p w14:paraId="5AFAA6D7" w14:textId="29120F35" w:rsidR="00B67422" w:rsidRPr="00A06113" w:rsidRDefault="00B67422" w:rsidP="00A67200">
            <w:pPr>
              <w:pStyle w:val="Brdtext"/>
              <w:rPr>
                <w:rFonts w:ascii="Calibri" w:hAnsi="Calibri"/>
              </w:rPr>
            </w:pPr>
            <w:r w:rsidRPr="00A06113">
              <w:rPr>
                <w:rFonts w:ascii="Calibri" w:hAnsi="Calibri"/>
                <w:sz w:val="22"/>
                <w:szCs w:val="22"/>
              </w:rPr>
              <w:t xml:space="preserve">Fs § </w:t>
            </w:r>
            <w:r w:rsidR="003D47E4">
              <w:rPr>
                <w:rFonts w:ascii="Calibri" w:hAnsi="Calibri"/>
                <w:sz w:val="22"/>
                <w:szCs w:val="22"/>
              </w:rPr>
              <w:t>118</w:t>
            </w:r>
          </w:p>
        </w:tc>
        <w:tc>
          <w:tcPr>
            <w:tcW w:w="3644" w:type="dxa"/>
          </w:tcPr>
          <w:p w14:paraId="5CDF7AEB" w14:textId="77777777" w:rsidR="00B67422" w:rsidRPr="00A06113" w:rsidRDefault="00B67422" w:rsidP="00A67200">
            <w:pPr>
              <w:pStyle w:val="Brdtext"/>
              <w:rPr>
                <w:rFonts w:ascii="Calibri" w:hAnsi="Calibri"/>
              </w:rPr>
            </w:pPr>
          </w:p>
        </w:tc>
      </w:tr>
      <w:tr w:rsidR="00B67422" w:rsidRPr="00A24084" w14:paraId="0C25747E" w14:textId="77777777" w:rsidTr="00B32F33">
        <w:tc>
          <w:tcPr>
            <w:tcW w:w="2056" w:type="dxa"/>
          </w:tcPr>
          <w:p w14:paraId="0D9F7486" w14:textId="77777777" w:rsidR="00B67422" w:rsidRPr="00A24084" w:rsidRDefault="00B67422" w:rsidP="00A67200">
            <w:pPr>
              <w:pStyle w:val="Brdtext"/>
            </w:pPr>
          </w:p>
        </w:tc>
        <w:tc>
          <w:tcPr>
            <w:tcW w:w="7014" w:type="dxa"/>
            <w:gridSpan w:val="2"/>
          </w:tcPr>
          <w:p w14:paraId="3945F453" w14:textId="4BC87CE6"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A06113">
              <w:rPr>
                <w:rFonts w:ascii="Calibri" w:hAnsi="Calibri"/>
                <w:b/>
                <w:sz w:val="22"/>
                <w:szCs w:val="22"/>
              </w:rPr>
              <w:t xml:space="preserve">skrivelser </w:t>
            </w:r>
            <w:r w:rsidR="00C25AE1">
              <w:rPr>
                <w:rFonts w:ascii="Calibri" w:hAnsi="Calibri"/>
                <w:b/>
                <w:sz w:val="22"/>
                <w:szCs w:val="22"/>
              </w:rPr>
              <w:t>oktober 2021</w:t>
            </w:r>
          </w:p>
          <w:p w14:paraId="4BBADE1B" w14:textId="77777777" w:rsidR="00E26207" w:rsidRDefault="00E26207" w:rsidP="00A67200">
            <w:pPr>
              <w:pStyle w:val="Brdtext"/>
              <w:rPr>
                <w:rFonts w:ascii="Calibri" w:hAnsi="Calibri"/>
                <w:sz w:val="22"/>
                <w:szCs w:val="22"/>
              </w:rPr>
            </w:pPr>
            <w:r>
              <w:rPr>
                <w:rFonts w:ascii="Calibri" w:hAnsi="Calibri"/>
                <w:sz w:val="22"/>
                <w:szCs w:val="22"/>
              </w:rPr>
              <w:t>HANDLING</w:t>
            </w:r>
          </w:p>
          <w:p w14:paraId="5AE7965C" w14:textId="5FE05CE3"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skrivelser</w:t>
            </w:r>
            <w:r w:rsidR="009441D1">
              <w:rPr>
                <w:rFonts w:ascii="Calibri" w:hAnsi="Calibri"/>
                <w:sz w:val="22"/>
                <w:szCs w:val="22"/>
              </w:rPr>
              <w:t xml:space="preserve"> </w:t>
            </w:r>
            <w:r w:rsidR="00C25AE1" w:rsidRPr="00C25AE1">
              <w:rPr>
                <w:rFonts w:ascii="Calibri" w:hAnsi="Calibri"/>
                <w:sz w:val="22"/>
                <w:szCs w:val="22"/>
              </w:rPr>
              <w:t>oktober 2021</w:t>
            </w:r>
            <w:r w:rsidR="006A6D47" w:rsidRPr="00C25AE1">
              <w:rPr>
                <w:rFonts w:ascii="Calibri" w:hAnsi="Calibri"/>
                <w:sz w:val="22"/>
                <w:szCs w:val="22"/>
              </w:rPr>
              <w:t>.</w:t>
            </w:r>
          </w:p>
          <w:p w14:paraId="01803E7D"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2FE9E693" w14:textId="77777777"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14:paraId="3B3F72D7" w14:textId="77777777"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14:paraId="13F2C16B" w14:textId="77777777" w:rsidR="00B67422" w:rsidRDefault="00B67422" w:rsidP="00B67422">
      <w:pPr>
        <w:rPr>
          <w:sz w:val="22"/>
          <w:szCs w:val="22"/>
        </w:rPr>
      </w:pPr>
    </w:p>
    <w:p w14:paraId="62F2EFD3" w14:textId="77777777" w:rsidR="00D51091" w:rsidRDefault="00D51091" w:rsidP="00D51091">
      <w:pPr>
        <w:rPr>
          <w:sz w:val="22"/>
          <w:szCs w:val="22"/>
        </w:rPr>
      </w:pPr>
    </w:p>
    <w:p w14:paraId="1CE75635" w14:textId="77777777" w:rsidR="000B2CCD" w:rsidRDefault="00D51091">
      <w:pPr>
        <w:spacing w:after="200" w:line="276" w:lineRule="auto"/>
      </w:pPr>
      <w:r>
        <w:br w:type="page"/>
      </w:r>
    </w:p>
    <w:p w14:paraId="71E2FFF3" w14:textId="77D752F2" w:rsidR="003A6121" w:rsidRDefault="003A6121"/>
    <w:tbl>
      <w:tblPr>
        <w:tblW w:w="0" w:type="auto"/>
        <w:tblLook w:val="01E0" w:firstRow="1" w:lastRow="1" w:firstColumn="1" w:lastColumn="1" w:noHBand="0" w:noVBand="0"/>
      </w:tblPr>
      <w:tblGrid>
        <w:gridCol w:w="2043"/>
        <w:gridCol w:w="3407"/>
        <w:gridCol w:w="3620"/>
      </w:tblGrid>
      <w:tr w:rsidR="003D47E4" w:rsidRPr="00A06113" w14:paraId="34DC6A55" w14:textId="77777777" w:rsidTr="00E150C2">
        <w:tc>
          <w:tcPr>
            <w:tcW w:w="2043" w:type="dxa"/>
          </w:tcPr>
          <w:p w14:paraId="2ECCBAC3" w14:textId="77777777" w:rsidR="003D47E4" w:rsidRPr="00A24084" w:rsidRDefault="003D47E4" w:rsidP="00E150C2">
            <w:pPr>
              <w:pStyle w:val="Brdtext"/>
            </w:pPr>
          </w:p>
        </w:tc>
        <w:tc>
          <w:tcPr>
            <w:tcW w:w="3407" w:type="dxa"/>
          </w:tcPr>
          <w:p w14:paraId="7F25A427" w14:textId="77777777" w:rsidR="003D47E4" w:rsidRPr="003C2236" w:rsidRDefault="003D47E4" w:rsidP="00E150C2">
            <w:pPr>
              <w:pStyle w:val="Brdtext"/>
              <w:rPr>
                <w:rFonts w:ascii="Calibri" w:hAnsi="Calibri"/>
                <w:b/>
              </w:rPr>
            </w:pPr>
            <w:r>
              <w:rPr>
                <w:rFonts w:ascii="Calibri" w:hAnsi="Calibri"/>
                <w:b/>
                <w:sz w:val="22"/>
                <w:szCs w:val="22"/>
              </w:rPr>
              <w:t>Information</w:t>
            </w:r>
          </w:p>
        </w:tc>
        <w:tc>
          <w:tcPr>
            <w:tcW w:w="3620" w:type="dxa"/>
          </w:tcPr>
          <w:p w14:paraId="621759C9" w14:textId="77777777" w:rsidR="003D47E4" w:rsidRDefault="003D47E4" w:rsidP="00E150C2">
            <w:pPr>
              <w:pStyle w:val="Brdtext"/>
              <w:rPr>
                <w:rFonts w:ascii="Calibri" w:hAnsi="Calibri"/>
              </w:rPr>
            </w:pPr>
          </w:p>
        </w:tc>
      </w:tr>
      <w:tr w:rsidR="003D47E4" w:rsidRPr="00A06113" w14:paraId="0BC31387" w14:textId="77777777" w:rsidTr="00E150C2">
        <w:tc>
          <w:tcPr>
            <w:tcW w:w="2043" w:type="dxa"/>
          </w:tcPr>
          <w:p w14:paraId="06E81174" w14:textId="77777777" w:rsidR="003D47E4" w:rsidRPr="00A24084" w:rsidRDefault="003D47E4" w:rsidP="00E150C2">
            <w:pPr>
              <w:pStyle w:val="Brdtext"/>
            </w:pPr>
          </w:p>
        </w:tc>
        <w:tc>
          <w:tcPr>
            <w:tcW w:w="3407" w:type="dxa"/>
          </w:tcPr>
          <w:p w14:paraId="0FF24910" w14:textId="3826B5E2" w:rsidR="003D47E4" w:rsidRPr="00A06113" w:rsidRDefault="003D47E4" w:rsidP="00E150C2">
            <w:pPr>
              <w:pStyle w:val="Brdtext"/>
              <w:rPr>
                <w:rFonts w:ascii="Calibri" w:hAnsi="Calibri"/>
              </w:rPr>
            </w:pPr>
            <w:r w:rsidRPr="00A06113">
              <w:rPr>
                <w:rFonts w:ascii="Calibri" w:hAnsi="Calibri"/>
                <w:sz w:val="22"/>
                <w:szCs w:val="22"/>
              </w:rPr>
              <w:t xml:space="preserve">Fs § </w:t>
            </w:r>
            <w:r>
              <w:rPr>
                <w:rFonts w:ascii="Calibri" w:hAnsi="Calibri"/>
                <w:sz w:val="22"/>
                <w:szCs w:val="22"/>
              </w:rPr>
              <w:t>119</w:t>
            </w:r>
          </w:p>
        </w:tc>
        <w:tc>
          <w:tcPr>
            <w:tcW w:w="3620" w:type="dxa"/>
          </w:tcPr>
          <w:p w14:paraId="5CE9ADF2" w14:textId="77777777" w:rsidR="003D47E4" w:rsidRPr="00A06113" w:rsidRDefault="003D47E4" w:rsidP="00E150C2">
            <w:pPr>
              <w:pStyle w:val="Brdtext"/>
              <w:rPr>
                <w:rFonts w:ascii="Calibri" w:hAnsi="Calibri"/>
              </w:rPr>
            </w:pPr>
          </w:p>
        </w:tc>
      </w:tr>
      <w:tr w:rsidR="003D47E4" w:rsidRPr="00A06113" w14:paraId="2329BFE1" w14:textId="77777777" w:rsidTr="00E150C2">
        <w:tc>
          <w:tcPr>
            <w:tcW w:w="2043" w:type="dxa"/>
          </w:tcPr>
          <w:p w14:paraId="55D0EA1F" w14:textId="77777777" w:rsidR="003D47E4" w:rsidRPr="00A24084" w:rsidRDefault="003D47E4" w:rsidP="00E150C2">
            <w:pPr>
              <w:pStyle w:val="Brdtext"/>
            </w:pPr>
          </w:p>
        </w:tc>
        <w:tc>
          <w:tcPr>
            <w:tcW w:w="7027" w:type="dxa"/>
            <w:gridSpan w:val="2"/>
          </w:tcPr>
          <w:p w14:paraId="4AB29D6C" w14:textId="39F2119E" w:rsidR="003D47E4" w:rsidRPr="00E80C34" w:rsidRDefault="003D47E4" w:rsidP="00E150C2">
            <w:pPr>
              <w:pStyle w:val="Brdtext"/>
              <w:pBdr>
                <w:bottom w:val="single" w:sz="4" w:space="1" w:color="auto"/>
              </w:pBdr>
              <w:rPr>
                <w:rFonts w:ascii="Calibri" w:hAnsi="Calibri"/>
                <w:b/>
              </w:rPr>
            </w:pPr>
            <w:r w:rsidRPr="003D47E4">
              <w:rPr>
                <w:rFonts w:ascii="Calibri" w:hAnsi="Calibri"/>
                <w:b/>
                <w:sz w:val="22"/>
                <w:szCs w:val="22"/>
              </w:rPr>
              <w:t>Länsstyrelsens krisberedskapskonferens</w:t>
            </w:r>
          </w:p>
          <w:p w14:paraId="10C12094" w14:textId="48396839" w:rsidR="003D47E4" w:rsidRDefault="00682052" w:rsidP="00E150C2">
            <w:pPr>
              <w:pStyle w:val="Brdtext"/>
              <w:rPr>
                <w:rFonts w:ascii="Calibri" w:hAnsi="Calibri"/>
                <w:sz w:val="22"/>
                <w:szCs w:val="22"/>
              </w:rPr>
            </w:pPr>
            <w:r>
              <w:rPr>
                <w:rFonts w:ascii="Calibri" w:hAnsi="Calibri"/>
                <w:sz w:val="22"/>
                <w:szCs w:val="22"/>
              </w:rPr>
              <w:t xml:space="preserve">Anders Hyllander informerar om </w:t>
            </w:r>
            <w:r w:rsidR="002522B0">
              <w:rPr>
                <w:rFonts w:ascii="Calibri" w:hAnsi="Calibri"/>
                <w:sz w:val="22"/>
                <w:szCs w:val="22"/>
              </w:rPr>
              <w:t xml:space="preserve">innehållet i </w:t>
            </w:r>
            <w:proofErr w:type="spellStart"/>
            <w:r w:rsidR="002522B0">
              <w:rPr>
                <w:rFonts w:ascii="Calibri" w:hAnsi="Calibri"/>
                <w:sz w:val="22"/>
                <w:szCs w:val="22"/>
              </w:rPr>
              <w:t>MSB:s</w:t>
            </w:r>
            <w:proofErr w:type="spellEnd"/>
            <w:r w:rsidR="002522B0">
              <w:rPr>
                <w:rFonts w:ascii="Calibri" w:hAnsi="Calibri"/>
                <w:sz w:val="22"/>
                <w:szCs w:val="22"/>
              </w:rPr>
              <w:t xml:space="preserve"> krisberedskapskonferens som genomfördes i Göteborg den 23 november 2021. </w:t>
            </w:r>
          </w:p>
          <w:p w14:paraId="57BF2C8E" w14:textId="765E0A61" w:rsidR="003D47E4" w:rsidRPr="00A06113" w:rsidRDefault="003D47E4" w:rsidP="00E150C2">
            <w:pPr>
              <w:pStyle w:val="Brdtext"/>
              <w:rPr>
                <w:rFonts w:ascii="Calibri" w:hAnsi="Calibri"/>
              </w:rPr>
            </w:pPr>
            <w:r w:rsidRPr="00A06113">
              <w:rPr>
                <w:rFonts w:ascii="Calibri" w:hAnsi="Calibri"/>
                <w:sz w:val="22"/>
                <w:szCs w:val="22"/>
              </w:rPr>
              <w:t>FÖRBUNDSSTYRELSENS BESLUT</w:t>
            </w:r>
          </w:p>
          <w:p w14:paraId="5C1D1C73" w14:textId="44E0926C" w:rsidR="003D47E4" w:rsidRDefault="003D47E4" w:rsidP="00E150C2">
            <w:pPr>
              <w:pStyle w:val="Brdtext"/>
              <w:rPr>
                <w:rFonts w:ascii="Calibri" w:hAnsi="Calibri"/>
                <w:sz w:val="22"/>
                <w:szCs w:val="22"/>
              </w:rPr>
            </w:pPr>
            <w:r>
              <w:rPr>
                <w:rFonts w:ascii="Calibri" w:hAnsi="Calibri"/>
                <w:sz w:val="22"/>
                <w:szCs w:val="22"/>
              </w:rPr>
              <w:t xml:space="preserve">Förbundsstyrelsen antecknar informationen. </w:t>
            </w:r>
          </w:p>
          <w:p w14:paraId="63D951F3" w14:textId="77777777" w:rsidR="003D47E4" w:rsidRPr="00A06113" w:rsidRDefault="003D47E4" w:rsidP="00E150C2">
            <w:pPr>
              <w:pStyle w:val="Brdtext"/>
              <w:rPr>
                <w:rFonts w:ascii="Calibri" w:hAnsi="Calibri"/>
              </w:rPr>
            </w:pPr>
            <w:r>
              <w:rPr>
                <w:rFonts w:ascii="Calibri" w:hAnsi="Calibri"/>
              </w:rPr>
              <w:t>_____</w:t>
            </w:r>
          </w:p>
        </w:tc>
      </w:tr>
    </w:tbl>
    <w:p w14:paraId="1A961191" w14:textId="0A2CA0B3" w:rsidR="003D47E4" w:rsidRDefault="003D47E4"/>
    <w:p w14:paraId="6D1DAF44" w14:textId="5C0B92A0" w:rsidR="003D47E4" w:rsidRDefault="003D47E4">
      <w:pPr>
        <w:spacing w:after="200" w:line="276" w:lineRule="auto"/>
      </w:pPr>
      <w:r>
        <w:br w:type="page"/>
      </w:r>
    </w:p>
    <w:p w14:paraId="0B76EA72" w14:textId="70B4446B" w:rsidR="003D47E4" w:rsidRDefault="003D47E4"/>
    <w:tbl>
      <w:tblPr>
        <w:tblW w:w="0" w:type="auto"/>
        <w:tblLook w:val="01E0" w:firstRow="1" w:lastRow="1" w:firstColumn="1" w:lastColumn="1" w:noHBand="0" w:noVBand="0"/>
      </w:tblPr>
      <w:tblGrid>
        <w:gridCol w:w="2043"/>
        <w:gridCol w:w="3407"/>
        <w:gridCol w:w="3620"/>
      </w:tblGrid>
      <w:tr w:rsidR="003D47E4" w:rsidRPr="00A06113" w14:paraId="645F449E" w14:textId="77777777" w:rsidTr="00E150C2">
        <w:tc>
          <w:tcPr>
            <w:tcW w:w="2043" w:type="dxa"/>
          </w:tcPr>
          <w:p w14:paraId="3C605D52" w14:textId="77777777" w:rsidR="003D47E4" w:rsidRPr="00A24084" w:rsidRDefault="003D47E4" w:rsidP="00E150C2">
            <w:pPr>
              <w:pStyle w:val="Brdtext"/>
            </w:pPr>
          </w:p>
        </w:tc>
        <w:tc>
          <w:tcPr>
            <w:tcW w:w="3407" w:type="dxa"/>
          </w:tcPr>
          <w:p w14:paraId="57E8DEB1" w14:textId="5F4ED3C9" w:rsidR="003D47E4" w:rsidRPr="00A06113" w:rsidRDefault="003D47E4" w:rsidP="00E150C2">
            <w:pPr>
              <w:pStyle w:val="Brdtext"/>
              <w:rPr>
                <w:rFonts w:ascii="Calibri" w:hAnsi="Calibri"/>
              </w:rPr>
            </w:pPr>
            <w:r w:rsidRPr="00A06113">
              <w:rPr>
                <w:rFonts w:ascii="Calibri" w:hAnsi="Calibri"/>
                <w:sz w:val="22"/>
                <w:szCs w:val="22"/>
              </w:rPr>
              <w:t xml:space="preserve">Fs § </w:t>
            </w:r>
            <w:r>
              <w:rPr>
                <w:rFonts w:ascii="Calibri" w:hAnsi="Calibri"/>
                <w:sz w:val="22"/>
                <w:szCs w:val="22"/>
              </w:rPr>
              <w:t>120</w:t>
            </w:r>
          </w:p>
        </w:tc>
        <w:tc>
          <w:tcPr>
            <w:tcW w:w="3620" w:type="dxa"/>
          </w:tcPr>
          <w:p w14:paraId="1BB40638" w14:textId="1F286658" w:rsidR="003D47E4" w:rsidRPr="00A06113" w:rsidRDefault="000A32C9" w:rsidP="00E150C2">
            <w:pPr>
              <w:pStyle w:val="Brdtext"/>
              <w:rPr>
                <w:rFonts w:ascii="Calibri" w:hAnsi="Calibri"/>
              </w:rPr>
            </w:pPr>
            <w:r w:rsidRPr="000A32C9">
              <w:rPr>
                <w:rFonts w:ascii="Calibri" w:hAnsi="Calibri"/>
                <w:sz w:val="22"/>
                <w:szCs w:val="22"/>
              </w:rPr>
              <w:t>Dnr 0246/20</w:t>
            </w:r>
          </w:p>
        </w:tc>
      </w:tr>
      <w:tr w:rsidR="003D47E4" w:rsidRPr="00A06113" w14:paraId="1F128C32" w14:textId="77777777" w:rsidTr="00E150C2">
        <w:tc>
          <w:tcPr>
            <w:tcW w:w="2043" w:type="dxa"/>
          </w:tcPr>
          <w:p w14:paraId="35D85D08" w14:textId="77777777" w:rsidR="003D47E4" w:rsidRPr="00A24084" w:rsidRDefault="003D47E4" w:rsidP="00E150C2">
            <w:pPr>
              <w:pStyle w:val="Brdtext"/>
            </w:pPr>
          </w:p>
        </w:tc>
        <w:tc>
          <w:tcPr>
            <w:tcW w:w="7027" w:type="dxa"/>
            <w:gridSpan w:val="2"/>
          </w:tcPr>
          <w:p w14:paraId="4875CA81" w14:textId="0F8176E6" w:rsidR="003D47E4" w:rsidRPr="00E80C34" w:rsidRDefault="003D47E4" w:rsidP="00E150C2">
            <w:pPr>
              <w:pStyle w:val="Brdtext"/>
              <w:pBdr>
                <w:bottom w:val="single" w:sz="4" w:space="1" w:color="auto"/>
              </w:pBdr>
              <w:rPr>
                <w:rFonts w:ascii="Calibri" w:hAnsi="Calibri"/>
                <w:b/>
              </w:rPr>
            </w:pPr>
            <w:r w:rsidRPr="003D47E4">
              <w:rPr>
                <w:rFonts w:ascii="Calibri" w:hAnsi="Calibri"/>
                <w:b/>
                <w:sz w:val="22"/>
                <w:szCs w:val="22"/>
              </w:rPr>
              <w:t xml:space="preserve">Arbetsplatsolycka </w:t>
            </w:r>
            <w:proofErr w:type="spellStart"/>
            <w:r w:rsidRPr="003D47E4">
              <w:rPr>
                <w:rFonts w:ascii="Calibri" w:hAnsi="Calibri"/>
                <w:b/>
                <w:sz w:val="22"/>
                <w:szCs w:val="22"/>
              </w:rPr>
              <w:t>Karholmen</w:t>
            </w:r>
            <w:proofErr w:type="spellEnd"/>
          </w:p>
          <w:p w14:paraId="5066573D" w14:textId="4F2430D8" w:rsidR="003D47E4" w:rsidRDefault="00682052" w:rsidP="00E150C2">
            <w:pPr>
              <w:pStyle w:val="Brdtext"/>
              <w:rPr>
                <w:rFonts w:ascii="Calibri" w:hAnsi="Calibri"/>
                <w:sz w:val="22"/>
                <w:szCs w:val="22"/>
              </w:rPr>
            </w:pPr>
            <w:r>
              <w:rPr>
                <w:rFonts w:ascii="Calibri" w:hAnsi="Calibri"/>
                <w:sz w:val="22"/>
                <w:szCs w:val="22"/>
              </w:rPr>
              <w:t xml:space="preserve">Lars Klevensparr har på Räddningstjänstförbundet Storgöteborgs vägnar mottagit en företagsbot om 100 000 kr. för en arbetsplatsolycka som ägde rum på </w:t>
            </w:r>
            <w:proofErr w:type="spellStart"/>
            <w:r>
              <w:rPr>
                <w:rFonts w:ascii="Calibri" w:hAnsi="Calibri"/>
                <w:sz w:val="22"/>
                <w:szCs w:val="22"/>
              </w:rPr>
              <w:t>Karholmens</w:t>
            </w:r>
            <w:proofErr w:type="spellEnd"/>
            <w:r>
              <w:rPr>
                <w:rFonts w:ascii="Calibri" w:hAnsi="Calibri"/>
                <w:sz w:val="22"/>
                <w:szCs w:val="22"/>
              </w:rPr>
              <w:t xml:space="preserve"> övningsfält i </w:t>
            </w:r>
            <w:r w:rsidR="000A32C9">
              <w:rPr>
                <w:rFonts w:ascii="Calibri" w:hAnsi="Calibri"/>
                <w:sz w:val="22"/>
                <w:szCs w:val="22"/>
              </w:rPr>
              <w:t>april</w:t>
            </w:r>
            <w:r>
              <w:rPr>
                <w:rFonts w:ascii="Calibri" w:hAnsi="Calibri"/>
                <w:sz w:val="22"/>
                <w:szCs w:val="22"/>
              </w:rPr>
              <w:t xml:space="preserve"> 2020. </w:t>
            </w:r>
          </w:p>
          <w:p w14:paraId="3F5A5372" w14:textId="77777777" w:rsidR="00682052" w:rsidRDefault="00682052" w:rsidP="00E150C2">
            <w:pPr>
              <w:pStyle w:val="Brdtext"/>
              <w:rPr>
                <w:rFonts w:ascii="Calibri" w:hAnsi="Calibri"/>
                <w:sz w:val="22"/>
                <w:szCs w:val="22"/>
              </w:rPr>
            </w:pPr>
          </w:p>
          <w:p w14:paraId="012DA1EB" w14:textId="77777777" w:rsidR="003D47E4" w:rsidRPr="00A06113" w:rsidRDefault="003D47E4" w:rsidP="00E150C2">
            <w:pPr>
              <w:pStyle w:val="Brdtext"/>
              <w:rPr>
                <w:rFonts w:ascii="Calibri" w:hAnsi="Calibri"/>
              </w:rPr>
            </w:pPr>
            <w:r w:rsidRPr="00A06113">
              <w:rPr>
                <w:rFonts w:ascii="Calibri" w:hAnsi="Calibri"/>
                <w:sz w:val="22"/>
                <w:szCs w:val="22"/>
              </w:rPr>
              <w:t>FÖRBUNDSSTYRELSENS BESLUT</w:t>
            </w:r>
          </w:p>
          <w:p w14:paraId="4EA97748" w14:textId="77777777" w:rsidR="003D47E4" w:rsidRDefault="003D47E4" w:rsidP="00E150C2">
            <w:pPr>
              <w:pStyle w:val="Brdtext"/>
              <w:rPr>
                <w:rFonts w:ascii="Calibri" w:hAnsi="Calibri"/>
                <w:sz w:val="22"/>
                <w:szCs w:val="22"/>
              </w:rPr>
            </w:pPr>
            <w:r>
              <w:rPr>
                <w:rFonts w:ascii="Calibri" w:hAnsi="Calibri"/>
                <w:sz w:val="22"/>
                <w:szCs w:val="22"/>
              </w:rPr>
              <w:t xml:space="preserve">Förbundsstyrelsen antecknar informationen. </w:t>
            </w:r>
          </w:p>
          <w:p w14:paraId="5651E6DD" w14:textId="77777777" w:rsidR="003D47E4" w:rsidRPr="00A06113" w:rsidRDefault="003D47E4" w:rsidP="00E150C2">
            <w:pPr>
              <w:pStyle w:val="Brdtext"/>
              <w:rPr>
                <w:rFonts w:ascii="Calibri" w:hAnsi="Calibri"/>
              </w:rPr>
            </w:pPr>
            <w:r>
              <w:rPr>
                <w:rFonts w:ascii="Calibri" w:hAnsi="Calibri"/>
              </w:rPr>
              <w:t>_____</w:t>
            </w:r>
          </w:p>
        </w:tc>
      </w:tr>
    </w:tbl>
    <w:p w14:paraId="4EB1B548" w14:textId="1284611A" w:rsidR="003D47E4" w:rsidRDefault="003D47E4"/>
    <w:p w14:paraId="7B8DE308" w14:textId="77777777" w:rsidR="003D47E4" w:rsidRDefault="003D47E4"/>
    <w:p w14:paraId="41EFFD14" w14:textId="3844FE30" w:rsidR="003D47E4" w:rsidRDefault="003D47E4">
      <w:pPr>
        <w:spacing w:after="200" w:line="276" w:lineRule="auto"/>
      </w:pPr>
      <w:r>
        <w:br w:type="page"/>
      </w:r>
    </w:p>
    <w:p w14:paraId="468A0740" w14:textId="77777777" w:rsidR="003D47E4" w:rsidRDefault="003D47E4"/>
    <w:tbl>
      <w:tblPr>
        <w:tblW w:w="0" w:type="auto"/>
        <w:tblLook w:val="01E0" w:firstRow="1" w:lastRow="1" w:firstColumn="1" w:lastColumn="1" w:noHBand="0" w:noVBand="0"/>
      </w:tblPr>
      <w:tblGrid>
        <w:gridCol w:w="2053"/>
        <w:gridCol w:w="7017"/>
      </w:tblGrid>
      <w:tr w:rsidR="001B1E2A" w:rsidRPr="00A06113" w14:paraId="4CCD1DB6" w14:textId="77777777" w:rsidTr="001B1E2A">
        <w:tc>
          <w:tcPr>
            <w:tcW w:w="2053" w:type="dxa"/>
          </w:tcPr>
          <w:p w14:paraId="2C81FF2B" w14:textId="77777777" w:rsidR="001B1E2A" w:rsidRDefault="001B1E2A" w:rsidP="001B1E2A">
            <w:pPr>
              <w:pStyle w:val="Brdtext"/>
            </w:pPr>
          </w:p>
          <w:p w14:paraId="1226F20F" w14:textId="77777777" w:rsidR="001B1E2A" w:rsidRPr="00A24084" w:rsidRDefault="001B1E2A" w:rsidP="001B1E2A">
            <w:pPr>
              <w:pStyle w:val="Brdtext"/>
            </w:pPr>
          </w:p>
        </w:tc>
        <w:tc>
          <w:tcPr>
            <w:tcW w:w="7017" w:type="dxa"/>
          </w:tcPr>
          <w:p w14:paraId="7B20F054" w14:textId="77777777" w:rsidR="001B1E2A" w:rsidRDefault="001B1E2A" w:rsidP="001B1E2A">
            <w:pPr>
              <w:pStyle w:val="Brdtext"/>
              <w:rPr>
                <w:rFonts w:ascii="Calibri" w:hAnsi="Calibri"/>
                <w:sz w:val="22"/>
                <w:szCs w:val="22"/>
              </w:rPr>
            </w:pPr>
          </w:p>
          <w:p w14:paraId="39B0C046" w14:textId="1D48D93B" w:rsidR="001B1E2A" w:rsidRPr="00A06113" w:rsidRDefault="001B1E2A" w:rsidP="001B1E2A">
            <w:pPr>
              <w:pStyle w:val="Brdtext"/>
              <w:rPr>
                <w:rFonts w:ascii="Calibri" w:hAnsi="Calibri"/>
              </w:rPr>
            </w:pPr>
            <w:r w:rsidRPr="00A06113">
              <w:rPr>
                <w:rFonts w:ascii="Calibri" w:hAnsi="Calibri"/>
                <w:sz w:val="22"/>
                <w:szCs w:val="22"/>
              </w:rPr>
              <w:t xml:space="preserve">Fs § </w:t>
            </w:r>
            <w:r w:rsidR="003D47E4">
              <w:rPr>
                <w:rFonts w:ascii="Calibri" w:hAnsi="Calibri"/>
                <w:sz w:val="22"/>
                <w:szCs w:val="22"/>
              </w:rPr>
              <w:t>121</w:t>
            </w:r>
          </w:p>
        </w:tc>
      </w:tr>
      <w:tr w:rsidR="001B1E2A" w:rsidRPr="000D23C1" w14:paraId="4E7B8DFF" w14:textId="77777777" w:rsidTr="001B1E2A">
        <w:tc>
          <w:tcPr>
            <w:tcW w:w="2053" w:type="dxa"/>
          </w:tcPr>
          <w:p w14:paraId="73F9B89D" w14:textId="77777777" w:rsidR="001B1E2A" w:rsidRPr="00A24084" w:rsidRDefault="001B1E2A" w:rsidP="001B1E2A">
            <w:pPr>
              <w:pStyle w:val="Brdtext"/>
            </w:pPr>
          </w:p>
        </w:tc>
        <w:tc>
          <w:tcPr>
            <w:tcW w:w="7017" w:type="dxa"/>
          </w:tcPr>
          <w:p w14:paraId="4E2C55A5" w14:textId="77777777" w:rsidR="003C4466" w:rsidRPr="00CD0502" w:rsidRDefault="003C4466" w:rsidP="003C4466">
            <w:pPr>
              <w:pStyle w:val="Brdtext"/>
              <w:pBdr>
                <w:bottom w:val="single" w:sz="4" w:space="1" w:color="auto"/>
              </w:pBdr>
              <w:rPr>
                <w:rFonts w:asciiTheme="minorHAnsi" w:hAnsiTheme="minorHAnsi" w:cstheme="minorHAnsi"/>
                <w:b/>
                <w:sz w:val="22"/>
                <w:szCs w:val="22"/>
              </w:rPr>
            </w:pPr>
            <w:r w:rsidRPr="00CD0502">
              <w:rPr>
                <w:rFonts w:asciiTheme="minorHAnsi" w:hAnsiTheme="minorHAnsi" w:cstheme="minorHAnsi"/>
                <w:b/>
                <w:sz w:val="22"/>
                <w:szCs w:val="22"/>
              </w:rPr>
              <w:t>Förbundsdirektören informerar om aktuella frågor inom RSG</w:t>
            </w:r>
          </w:p>
          <w:p w14:paraId="0C8BBEFC" w14:textId="5D4F5EA0" w:rsidR="00682052" w:rsidRPr="00682052" w:rsidRDefault="0004621B" w:rsidP="00D04EC1">
            <w:pPr>
              <w:pStyle w:val="Brdtext"/>
              <w:numPr>
                <w:ilvl w:val="0"/>
                <w:numId w:val="4"/>
              </w:numPr>
              <w:rPr>
                <w:rFonts w:asciiTheme="minorHAnsi" w:hAnsiTheme="minorHAnsi" w:cstheme="minorHAnsi"/>
                <w:sz w:val="22"/>
                <w:szCs w:val="22"/>
              </w:rPr>
            </w:pPr>
            <w:r>
              <w:rPr>
                <w:rFonts w:ascii="Calibri" w:hAnsi="Calibri"/>
                <w:sz w:val="22"/>
                <w:szCs w:val="22"/>
              </w:rPr>
              <w:t xml:space="preserve">Förbundsdirektören </w:t>
            </w:r>
            <w:r w:rsidR="00682052">
              <w:rPr>
                <w:rFonts w:ascii="Calibri" w:hAnsi="Calibri"/>
                <w:sz w:val="22"/>
                <w:szCs w:val="22"/>
              </w:rPr>
              <w:t xml:space="preserve">informerar om branden på fartyget Almirante </w:t>
            </w:r>
            <w:proofErr w:type="spellStart"/>
            <w:r w:rsidR="00682052">
              <w:rPr>
                <w:rFonts w:ascii="Calibri" w:hAnsi="Calibri"/>
                <w:sz w:val="22"/>
                <w:szCs w:val="22"/>
              </w:rPr>
              <w:t>Storni</w:t>
            </w:r>
            <w:proofErr w:type="spellEnd"/>
            <w:r w:rsidR="00682052">
              <w:rPr>
                <w:rFonts w:ascii="Calibri" w:hAnsi="Calibri"/>
                <w:sz w:val="22"/>
                <w:szCs w:val="22"/>
              </w:rPr>
              <w:t xml:space="preserve"> utanför Vinga i Göteborgs skärgård. RSG samarbetar nära med Kustbevakningen, Transportstyrelsen med flera för att på bästa sätt minimera skadorna till följd av branden.</w:t>
            </w:r>
          </w:p>
          <w:p w14:paraId="42FEAF8B" w14:textId="4BA60121" w:rsidR="00FF2965" w:rsidRPr="00682052" w:rsidRDefault="00682052" w:rsidP="00D04EC1">
            <w:pPr>
              <w:pStyle w:val="Brdtext"/>
              <w:numPr>
                <w:ilvl w:val="0"/>
                <w:numId w:val="4"/>
              </w:numPr>
              <w:rPr>
                <w:rFonts w:asciiTheme="minorHAnsi" w:hAnsiTheme="minorHAnsi" w:cstheme="minorHAnsi"/>
                <w:sz w:val="22"/>
                <w:szCs w:val="22"/>
              </w:rPr>
            </w:pPr>
            <w:r>
              <w:rPr>
                <w:rFonts w:ascii="Calibri" w:hAnsi="Calibri"/>
                <w:sz w:val="22"/>
                <w:szCs w:val="22"/>
              </w:rPr>
              <w:t>RSG:s särskilda samordningsfunktion för hantering av pandemin är återupptagen. RSG anpassar sin verksamhet utifrån de nya restriktioner som meddelades av regeringen den 8 december 2021.</w:t>
            </w:r>
          </w:p>
          <w:p w14:paraId="3A86198B" w14:textId="3B085013" w:rsidR="00682052" w:rsidRPr="00682052" w:rsidRDefault="00682052" w:rsidP="00D04EC1">
            <w:pPr>
              <w:pStyle w:val="Brdtext"/>
              <w:numPr>
                <w:ilvl w:val="0"/>
                <w:numId w:val="4"/>
              </w:numPr>
              <w:rPr>
                <w:rFonts w:asciiTheme="minorHAnsi" w:hAnsiTheme="minorHAnsi" w:cstheme="minorHAnsi"/>
                <w:sz w:val="22"/>
                <w:szCs w:val="22"/>
              </w:rPr>
            </w:pPr>
            <w:r>
              <w:rPr>
                <w:rFonts w:asciiTheme="minorHAnsi" w:hAnsiTheme="minorHAnsi"/>
                <w:sz w:val="22"/>
                <w:szCs w:val="22"/>
              </w:rPr>
              <w:t>Förbundsdirektör Lars Klevensparr har intervjuats av GP angående jämställdhet och trakasserier. Reportaget publiceras troligtvis i mellandagarna.</w:t>
            </w:r>
          </w:p>
          <w:p w14:paraId="48F4C9A2" w14:textId="4F89091E" w:rsidR="00682052" w:rsidRPr="00682052" w:rsidRDefault="00682052" w:rsidP="00D04EC1">
            <w:pPr>
              <w:pStyle w:val="Brdtext"/>
              <w:numPr>
                <w:ilvl w:val="0"/>
                <w:numId w:val="4"/>
              </w:numPr>
              <w:rPr>
                <w:rFonts w:asciiTheme="minorHAnsi" w:hAnsiTheme="minorHAnsi" w:cstheme="minorHAnsi"/>
                <w:sz w:val="22"/>
                <w:szCs w:val="22"/>
              </w:rPr>
            </w:pPr>
            <w:r>
              <w:rPr>
                <w:rFonts w:asciiTheme="minorHAnsi" w:hAnsiTheme="minorHAnsi"/>
                <w:sz w:val="22"/>
                <w:szCs w:val="22"/>
              </w:rPr>
              <w:t xml:space="preserve">RSG:s ekonomi förväntas bli mer ansträngd under 2022 på grund av förlorade hyresintäkter från SOS Alarm AB och Stena </w:t>
            </w:r>
            <w:proofErr w:type="spellStart"/>
            <w:r>
              <w:rPr>
                <w:rFonts w:asciiTheme="minorHAnsi" w:hAnsiTheme="minorHAnsi"/>
                <w:sz w:val="22"/>
                <w:szCs w:val="22"/>
              </w:rPr>
              <w:t>Oil</w:t>
            </w:r>
            <w:proofErr w:type="spellEnd"/>
            <w:r>
              <w:rPr>
                <w:rFonts w:asciiTheme="minorHAnsi" w:hAnsiTheme="minorHAnsi"/>
                <w:sz w:val="22"/>
                <w:szCs w:val="22"/>
              </w:rPr>
              <w:t xml:space="preserve"> AB.</w:t>
            </w:r>
          </w:p>
          <w:p w14:paraId="572FB364" w14:textId="703BC0A1" w:rsidR="00682052" w:rsidRPr="00682052" w:rsidRDefault="00682052" w:rsidP="00D04EC1">
            <w:pPr>
              <w:pStyle w:val="Brdtext"/>
              <w:numPr>
                <w:ilvl w:val="0"/>
                <w:numId w:val="4"/>
              </w:numPr>
              <w:rPr>
                <w:rFonts w:asciiTheme="minorHAnsi" w:hAnsiTheme="minorHAnsi" w:cstheme="minorHAnsi"/>
                <w:sz w:val="22"/>
                <w:szCs w:val="22"/>
              </w:rPr>
            </w:pPr>
            <w:r>
              <w:rPr>
                <w:rFonts w:asciiTheme="minorHAnsi" w:hAnsiTheme="minorHAnsi"/>
                <w:sz w:val="22"/>
                <w:szCs w:val="22"/>
              </w:rPr>
              <w:t>Higab har återtagit den avisering om att ta ut marknadshyra för Gårda brandstation som tidigare meddelats.</w:t>
            </w:r>
          </w:p>
          <w:p w14:paraId="721C99E5" w14:textId="3F59C57E" w:rsidR="00682052" w:rsidRPr="00682052" w:rsidRDefault="00682052" w:rsidP="00682052">
            <w:pPr>
              <w:pStyle w:val="Brdtext"/>
              <w:numPr>
                <w:ilvl w:val="0"/>
                <w:numId w:val="4"/>
              </w:numPr>
              <w:rPr>
                <w:rFonts w:asciiTheme="minorHAnsi" w:hAnsiTheme="minorHAnsi" w:cstheme="minorHAnsi"/>
                <w:sz w:val="22"/>
                <w:szCs w:val="22"/>
              </w:rPr>
            </w:pPr>
            <w:r>
              <w:rPr>
                <w:rFonts w:asciiTheme="minorHAnsi" w:hAnsiTheme="minorHAnsi"/>
                <w:sz w:val="22"/>
                <w:szCs w:val="22"/>
              </w:rPr>
              <w:t>Förbundsstyrelsens ordförande Anders Hyllander tackar förbundsstyrelsen för väl genomfört arbete under 2021 och önskar alla en god jul. Vice ordförande Lisa Andersson framför på förbundsstyrelsen vägnar ett tack och en önskan om en god jul till förbundsstyrelsens ordförande.</w:t>
            </w:r>
          </w:p>
          <w:p w14:paraId="116490BB" w14:textId="77777777" w:rsidR="003D47E4" w:rsidRDefault="003D47E4" w:rsidP="001B1E2A">
            <w:pPr>
              <w:pStyle w:val="Brdtext"/>
              <w:overflowPunct w:val="0"/>
              <w:autoSpaceDE w:val="0"/>
              <w:autoSpaceDN w:val="0"/>
              <w:adjustRightInd w:val="0"/>
              <w:textAlignment w:val="baseline"/>
              <w:rPr>
                <w:rFonts w:asciiTheme="minorHAnsi" w:hAnsiTheme="minorHAnsi" w:cstheme="minorHAnsi"/>
                <w:sz w:val="22"/>
                <w:szCs w:val="22"/>
              </w:rPr>
            </w:pPr>
          </w:p>
          <w:p w14:paraId="2848D26F" w14:textId="0D730A73" w:rsidR="001B1E2A" w:rsidRPr="00CD0502" w:rsidRDefault="001B1E2A" w:rsidP="001B1E2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6DCE81FD" w14:textId="77777777" w:rsidR="003D47E4" w:rsidRDefault="003D47E4" w:rsidP="003D47E4">
            <w:pPr>
              <w:pStyle w:val="Brdtext"/>
              <w:rPr>
                <w:rFonts w:ascii="Calibri" w:hAnsi="Calibri"/>
                <w:sz w:val="22"/>
                <w:szCs w:val="22"/>
              </w:rPr>
            </w:pPr>
            <w:r>
              <w:rPr>
                <w:rFonts w:ascii="Calibri" w:hAnsi="Calibri"/>
                <w:sz w:val="22"/>
                <w:szCs w:val="22"/>
              </w:rPr>
              <w:t xml:space="preserve">Förbundsstyrelsen antecknar informationen. </w:t>
            </w:r>
          </w:p>
          <w:p w14:paraId="3F80E26F" w14:textId="0AA16C90" w:rsidR="001B1E2A" w:rsidRPr="00CD0502" w:rsidRDefault="00F71F79" w:rsidP="00F71F79">
            <w:pPr>
              <w:pStyle w:val="Brdtext"/>
              <w:rPr>
                <w:rFonts w:asciiTheme="minorHAnsi" w:hAnsiTheme="minorHAnsi" w:cstheme="minorHAnsi"/>
                <w:sz w:val="22"/>
                <w:szCs w:val="22"/>
              </w:rPr>
            </w:pPr>
            <w:r>
              <w:rPr>
                <w:rFonts w:asciiTheme="minorHAnsi" w:hAnsiTheme="minorHAnsi" w:cstheme="minorHAnsi"/>
                <w:sz w:val="22"/>
                <w:szCs w:val="22"/>
              </w:rPr>
              <w:br/>
              <w:t>_____</w:t>
            </w:r>
          </w:p>
        </w:tc>
      </w:tr>
    </w:tbl>
    <w:p w14:paraId="75034906" w14:textId="77777777" w:rsidR="00B67422" w:rsidRDefault="00B67422" w:rsidP="00B67422"/>
    <w:p w14:paraId="5C282B5B" w14:textId="6379430A" w:rsidR="000C7C3D" w:rsidRDefault="000C7C3D">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3A13B" w14:textId="77777777" w:rsidR="006E07C6" w:rsidRDefault="006E07C6" w:rsidP="006E07C6">
      <w:r>
        <w:separator/>
      </w:r>
    </w:p>
  </w:endnote>
  <w:endnote w:type="continuationSeparator" w:id="0">
    <w:p w14:paraId="36C72847"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249CCB34" w14:textId="77777777" w:rsidTr="00017B54">
      <w:tc>
        <w:tcPr>
          <w:tcW w:w="1548" w:type="dxa"/>
        </w:tcPr>
        <w:p w14:paraId="1382C421" w14:textId="77777777" w:rsidR="00BC54BC" w:rsidRDefault="000A32C9">
          <w:pPr>
            <w:pStyle w:val="Sidfot"/>
          </w:pPr>
        </w:p>
      </w:tc>
      <w:tc>
        <w:tcPr>
          <w:tcW w:w="1418" w:type="dxa"/>
        </w:tcPr>
        <w:p w14:paraId="1AAAD0B3" w14:textId="77777777" w:rsidR="00BC54BC" w:rsidRDefault="000A32C9">
          <w:pPr>
            <w:pStyle w:val="Sidfot"/>
          </w:pPr>
        </w:p>
      </w:tc>
      <w:tc>
        <w:tcPr>
          <w:tcW w:w="1418" w:type="dxa"/>
        </w:tcPr>
        <w:p w14:paraId="26152B09" w14:textId="77777777" w:rsidR="00BC54BC" w:rsidRDefault="000A32C9">
          <w:pPr>
            <w:pStyle w:val="Sidfot"/>
          </w:pPr>
        </w:p>
      </w:tc>
      <w:tc>
        <w:tcPr>
          <w:tcW w:w="4906" w:type="dxa"/>
        </w:tcPr>
        <w:p w14:paraId="1520C11A" w14:textId="77777777" w:rsidR="00BC54BC" w:rsidRDefault="000A32C9">
          <w:pPr>
            <w:pStyle w:val="Sidfot"/>
          </w:pPr>
        </w:p>
      </w:tc>
    </w:tr>
    <w:tr w:rsidR="00BC54BC" w14:paraId="08333C6F" w14:textId="77777777" w:rsidTr="00017B54">
      <w:tc>
        <w:tcPr>
          <w:tcW w:w="1548" w:type="dxa"/>
        </w:tcPr>
        <w:p w14:paraId="2E2C4BAE" w14:textId="77777777" w:rsidR="00BC54BC" w:rsidRDefault="000A32C9">
          <w:pPr>
            <w:pStyle w:val="Sidfot"/>
          </w:pPr>
        </w:p>
        <w:p w14:paraId="7460181E" w14:textId="77777777" w:rsidR="00BC54BC" w:rsidRDefault="000A32C9">
          <w:pPr>
            <w:pStyle w:val="Sidfot"/>
          </w:pPr>
        </w:p>
        <w:p w14:paraId="258A22CC" w14:textId="77777777" w:rsidR="00BC54BC" w:rsidRDefault="000A32C9">
          <w:pPr>
            <w:pStyle w:val="Sidfot"/>
          </w:pPr>
        </w:p>
        <w:p w14:paraId="3F65B52A" w14:textId="77777777" w:rsidR="00BC54BC" w:rsidRDefault="000A32C9">
          <w:pPr>
            <w:pStyle w:val="Sidfot"/>
          </w:pPr>
        </w:p>
      </w:tc>
      <w:tc>
        <w:tcPr>
          <w:tcW w:w="1418" w:type="dxa"/>
        </w:tcPr>
        <w:p w14:paraId="3BE3E9EB" w14:textId="77777777" w:rsidR="00BC54BC" w:rsidRDefault="000A32C9">
          <w:pPr>
            <w:pStyle w:val="Sidfot"/>
          </w:pPr>
        </w:p>
      </w:tc>
      <w:tc>
        <w:tcPr>
          <w:tcW w:w="1418" w:type="dxa"/>
        </w:tcPr>
        <w:p w14:paraId="3191B829" w14:textId="77777777" w:rsidR="00BC54BC" w:rsidRDefault="000A32C9">
          <w:pPr>
            <w:pStyle w:val="Sidfot"/>
          </w:pPr>
        </w:p>
      </w:tc>
      <w:tc>
        <w:tcPr>
          <w:tcW w:w="4906" w:type="dxa"/>
        </w:tcPr>
        <w:p w14:paraId="3E52C3ED" w14:textId="77777777" w:rsidR="00BC54BC" w:rsidRDefault="000A32C9">
          <w:pPr>
            <w:pStyle w:val="Sidfot"/>
          </w:pPr>
        </w:p>
      </w:tc>
    </w:tr>
  </w:tbl>
  <w:p w14:paraId="30A21FEE" w14:textId="77777777" w:rsidR="00BC54BC" w:rsidRDefault="000A32C9"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43647" w14:textId="77777777" w:rsidR="006E07C6" w:rsidRDefault="006E07C6" w:rsidP="006E07C6">
      <w:r>
        <w:separator/>
      </w:r>
    </w:p>
  </w:footnote>
  <w:footnote w:type="continuationSeparator" w:id="0">
    <w:p w14:paraId="19A2DBFA"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81D43"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551FE476" wp14:editId="438C5B6F">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4DA74312" w14:textId="77777777" w:rsidR="00BC54BC" w:rsidRDefault="00FA59A7" w:rsidP="00567C6E">
    <w:pPr>
      <w:pStyle w:val="Sidhuvud"/>
      <w:tabs>
        <w:tab w:val="left" w:pos="5040"/>
      </w:tabs>
    </w:pPr>
    <w:r>
      <w:tab/>
    </w:r>
    <w:r>
      <w:tab/>
    </w:r>
  </w:p>
  <w:p w14:paraId="24C4D811"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2EA1C571"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0F203B8C" w14:textId="79803C57"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5C51E0">
      <w:rPr>
        <w:rFonts w:ascii="Arial" w:hAnsi="Arial" w:cs="Arial"/>
        <w:b/>
        <w:sz w:val="22"/>
        <w:szCs w:val="22"/>
      </w:rPr>
      <w:t>202</w:t>
    </w:r>
    <w:r w:rsidR="00BB3A6F" w:rsidRPr="005C51E0">
      <w:rPr>
        <w:rFonts w:ascii="Arial" w:hAnsi="Arial" w:cs="Arial"/>
        <w:b/>
        <w:sz w:val="22"/>
        <w:szCs w:val="22"/>
      </w:rPr>
      <w:t>1</w:t>
    </w:r>
    <w:r w:rsidR="00AE6CA2" w:rsidRPr="005C51E0">
      <w:rPr>
        <w:rFonts w:ascii="Arial" w:hAnsi="Arial" w:cs="Arial"/>
        <w:b/>
        <w:sz w:val="22"/>
        <w:szCs w:val="22"/>
      </w:rPr>
      <w:t>-</w:t>
    </w:r>
    <w:r w:rsidR="005C51E0">
      <w:rPr>
        <w:rFonts w:ascii="Arial" w:hAnsi="Arial" w:cs="Arial"/>
        <w:b/>
        <w:sz w:val="22"/>
        <w:szCs w:val="22"/>
      </w:rPr>
      <w:t>12-08</w:t>
    </w:r>
  </w:p>
  <w:p w14:paraId="629925E0"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81891"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7A9C7F9F" wp14:editId="60D8EFD8">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1943378A" w14:textId="77777777" w:rsidR="00BC54BC" w:rsidRDefault="00FA59A7" w:rsidP="00971568">
    <w:pPr>
      <w:pStyle w:val="Sidhuvud"/>
      <w:tabs>
        <w:tab w:val="left" w:pos="5040"/>
      </w:tabs>
    </w:pPr>
    <w:r>
      <w:tab/>
    </w:r>
    <w:r>
      <w:tab/>
    </w:r>
  </w:p>
  <w:p w14:paraId="42B659D6"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68A14320"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0D992168" w14:textId="77777777" w:rsidR="00BC54BC" w:rsidRPr="003D2ECA" w:rsidRDefault="00FA59A7" w:rsidP="00971568">
    <w:pPr>
      <w:pStyle w:val="Sidhuvud"/>
      <w:tabs>
        <w:tab w:val="left" w:pos="5040"/>
      </w:tabs>
      <w:rPr>
        <w:sz w:val="20"/>
        <w:szCs w:val="20"/>
      </w:rPr>
    </w:pPr>
    <w:r>
      <w:tab/>
    </w:r>
    <w:r>
      <w:tab/>
    </w:r>
  </w:p>
  <w:p w14:paraId="46A35325" w14:textId="1E0EC6D8"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5C51E0">
      <w:rPr>
        <w:rFonts w:ascii="Arial" w:hAnsi="Arial" w:cs="Arial"/>
        <w:b/>
        <w:sz w:val="22"/>
        <w:szCs w:val="22"/>
      </w:rPr>
      <w:t>20</w:t>
    </w:r>
    <w:r w:rsidR="00A00666" w:rsidRPr="005C51E0">
      <w:rPr>
        <w:rFonts w:ascii="Arial" w:hAnsi="Arial" w:cs="Arial"/>
        <w:b/>
        <w:sz w:val="22"/>
        <w:szCs w:val="22"/>
      </w:rPr>
      <w:t>2</w:t>
    </w:r>
    <w:r w:rsidR="00BB3A6F" w:rsidRPr="005C51E0">
      <w:rPr>
        <w:rFonts w:ascii="Arial" w:hAnsi="Arial" w:cs="Arial"/>
        <w:b/>
        <w:sz w:val="22"/>
        <w:szCs w:val="22"/>
      </w:rPr>
      <w:t>1</w:t>
    </w:r>
    <w:r w:rsidR="00A00666" w:rsidRPr="005C51E0">
      <w:rPr>
        <w:rFonts w:ascii="Arial" w:hAnsi="Arial" w:cs="Arial"/>
        <w:b/>
        <w:sz w:val="22"/>
        <w:szCs w:val="22"/>
      </w:rPr>
      <w:t>-</w:t>
    </w:r>
    <w:r w:rsidR="005C51E0" w:rsidRPr="005C51E0">
      <w:rPr>
        <w:rFonts w:ascii="Arial" w:hAnsi="Arial" w:cs="Arial"/>
        <w:b/>
        <w:sz w:val="22"/>
        <w:szCs w:val="22"/>
      </w:rPr>
      <w:t>12-08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A12F3B"/>
    <w:multiLevelType w:val="hybridMultilevel"/>
    <w:tmpl w:val="E9CA8E7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F4B1F65"/>
    <w:multiLevelType w:val="hybridMultilevel"/>
    <w:tmpl w:val="1EF631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205F29"/>
    <w:multiLevelType w:val="hybridMultilevel"/>
    <w:tmpl w:val="FBFA68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F65095"/>
    <w:multiLevelType w:val="hybridMultilevel"/>
    <w:tmpl w:val="41F82538"/>
    <w:lvl w:ilvl="0" w:tplc="9D0A0CE0">
      <w:start w:val="2021"/>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1E1F0E"/>
    <w:multiLevelType w:val="hybridMultilevel"/>
    <w:tmpl w:val="205E35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2416AF3"/>
    <w:multiLevelType w:val="hybridMultilevel"/>
    <w:tmpl w:val="60262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CA93E72"/>
    <w:multiLevelType w:val="hybridMultilevel"/>
    <w:tmpl w:val="C22470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0"/>
  </w:num>
  <w:num w:numId="5">
    <w:abstractNumId w:val="1"/>
  </w:num>
  <w:num w:numId="6">
    <w:abstractNumId w:val="4"/>
  </w:num>
  <w:num w:numId="7">
    <w:abstractNumId w:val="2"/>
  </w:num>
  <w:num w:numId="8">
    <w:abstractNumId w:val="7"/>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41458"/>
    <w:rsid w:val="00041801"/>
    <w:rsid w:val="00045032"/>
    <w:rsid w:val="0004621B"/>
    <w:rsid w:val="00053D84"/>
    <w:rsid w:val="00055434"/>
    <w:rsid w:val="000573D4"/>
    <w:rsid w:val="00062841"/>
    <w:rsid w:val="0006504E"/>
    <w:rsid w:val="000675AD"/>
    <w:rsid w:val="00090E58"/>
    <w:rsid w:val="00093574"/>
    <w:rsid w:val="00094ACC"/>
    <w:rsid w:val="000A0CD1"/>
    <w:rsid w:val="000A32C9"/>
    <w:rsid w:val="000A4E81"/>
    <w:rsid w:val="000B1A2C"/>
    <w:rsid w:val="000B2CCD"/>
    <w:rsid w:val="000B4026"/>
    <w:rsid w:val="000C7C3D"/>
    <w:rsid w:val="000D06C3"/>
    <w:rsid w:val="000D4A71"/>
    <w:rsid w:val="000F6496"/>
    <w:rsid w:val="000F6E22"/>
    <w:rsid w:val="00101C91"/>
    <w:rsid w:val="001040D1"/>
    <w:rsid w:val="00127C18"/>
    <w:rsid w:val="00136BB0"/>
    <w:rsid w:val="001439E6"/>
    <w:rsid w:val="00147F13"/>
    <w:rsid w:val="00152901"/>
    <w:rsid w:val="001546AC"/>
    <w:rsid w:val="0017384A"/>
    <w:rsid w:val="0017415D"/>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D67"/>
    <w:rsid w:val="00212124"/>
    <w:rsid w:val="0021534B"/>
    <w:rsid w:val="00216B45"/>
    <w:rsid w:val="00217539"/>
    <w:rsid w:val="00220605"/>
    <w:rsid w:val="00236835"/>
    <w:rsid w:val="00244ACD"/>
    <w:rsid w:val="002522B0"/>
    <w:rsid w:val="00252F53"/>
    <w:rsid w:val="0026282D"/>
    <w:rsid w:val="0026732F"/>
    <w:rsid w:val="00286BD7"/>
    <w:rsid w:val="002914DE"/>
    <w:rsid w:val="002A0DDE"/>
    <w:rsid w:val="002A29B4"/>
    <w:rsid w:val="002A2D03"/>
    <w:rsid w:val="002A74ED"/>
    <w:rsid w:val="002B0EFF"/>
    <w:rsid w:val="002C0BB0"/>
    <w:rsid w:val="002C54AE"/>
    <w:rsid w:val="002C7D12"/>
    <w:rsid w:val="002D143A"/>
    <w:rsid w:val="002D336C"/>
    <w:rsid w:val="002D5F41"/>
    <w:rsid w:val="002E51CF"/>
    <w:rsid w:val="002F41A0"/>
    <w:rsid w:val="00303107"/>
    <w:rsid w:val="00306534"/>
    <w:rsid w:val="00314D92"/>
    <w:rsid w:val="003402E2"/>
    <w:rsid w:val="003466C5"/>
    <w:rsid w:val="003474A8"/>
    <w:rsid w:val="00362C66"/>
    <w:rsid w:val="003645EF"/>
    <w:rsid w:val="003703DA"/>
    <w:rsid w:val="00370B4D"/>
    <w:rsid w:val="00394380"/>
    <w:rsid w:val="003A1FAE"/>
    <w:rsid w:val="003A577B"/>
    <w:rsid w:val="003A6121"/>
    <w:rsid w:val="003B3AA2"/>
    <w:rsid w:val="003C021F"/>
    <w:rsid w:val="003C0A40"/>
    <w:rsid w:val="003C4466"/>
    <w:rsid w:val="003D36B1"/>
    <w:rsid w:val="003D47E4"/>
    <w:rsid w:val="003E1944"/>
    <w:rsid w:val="003E7712"/>
    <w:rsid w:val="003F5866"/>
    <w:rsid w:val="00401355"/>
    <w:rsid w:val="0040291C"/>
    <w:rsid w:val="0040420B"/>
    <w:rsid w:val="00410187"/>
    <w:rsid w:val="00411041"/>
    <w:rsid w:val="00412917"/>
    <w:rsid w:val="0041743F"/>
    <w:rsid w:val="0042148A"/>
    <w:rsid w:val="00423C30"/>
    <w:rsid w:val="00424E15"/>
    <w:rsid w:val="00451005"/>
    <w:rsid w:val="00452711"/>
    <w:rsid w:val="004626DC"/>
    <w:rsid w:val="00462DFF"/>
    <w:rsid w:val="00466F7B"/>
    <w:rsid w:val="0047207C"/>
    <w:rsid w:val="0047668F"/>
    <w:rsid w:val="00482CBD"/>
    <w:rsid w:val="004840D2"/>
    <w:rsid w:val="004930F6"/>
    <w:rsid w:val="004A0CD8"/>
    <w:rsid w:val="004A1393"/>
    <w:rsid w:val="004A6AF5"/>
    <w:rsid w:val="004B3DB9"/>
    <w:rsid w:val="004B63B5"/>
    <w:rsid w:val="004B6AF8"/>
    <w:rsid w:val="004B7EA6"/>
    <w:rsid w:val="004E3A1A"/>
    <w:rsid w:val="004F4BB6"/>
    <w:rsid w:val="004F5A08"/>
    <w:rsid w:val="0050019A"/>
    <w:rsid w:val="005227EF"/>
    <w:rsid w:val="005243EF"/>
    <w:rsid w:val="005253EA"/>
    <w:rsid w:val="00532D04"/>
    <w:rsid w:val="0053637E"/>
    <w:rsid w:val="00536751"/>
    <w:rsid w:val="005374C3"/>
    <w:rsid w:val="00540EB1"/>
    <w:rsid w:val="00541DFD"/>
    <w:rsid w:val="005478D8"/>
    <w:rsid w:val="00554F2B"/>
    <w:rsid w:val="005577F1"/>
    <w:rsid w:val="00565D49"/>
    <w:rsid w:val="005740E9"/>
    <w:rsid w:val="00575EFB"/>
    <w:rsid w:val="0059611E"/>
    <w:rsid w:val="005A7F9B"/>
    <w:rsid w:val="005C51E0"/>
    <w:rsid w:val="005E5152"/>
    <w:rsid w:val="005E779E"/>
    <w:rsid w:val="005E7834"/>
    <w:rsid w:val="005F1CB4"/>
    <w:rsid w:val="005F4A84"/>
    <w:rsid w:val="00624EF3"/>
    <w:rsid w:val="0062568D"/>
    <w:rsid w:val="00645FB8"/>
    <w:rsid w:val="00652C02"/>
    <w:rsid w:val="00656301"/>
    <w:rsid w:val="006609EB"/>
    <w:rsid w:val="00664375"/>
    <w:rsid w:val="0067057A"/>
    <w:rsid w:val="00682052"/>
    <w:rsid w:val="00685C32"/>
    <w:rsid w:val="006953A3"/>
    <w:rsid w:val="006A0732"/>
    <w:rsid w:val="006A0BE7"/>
    <w:rsid w:val="006A6D47"/>
    <w:rsid w:val="006B3B5B"/>
    <w:rsid w:val="006B414F"/>
    <w:rsid w:val="006B5807"/>
    <w:rsid w:val="006C0FB9"/>
    <w:rsid w:val="006C1B42"/>
    <w:rsid w:val="006C24A9"/>
    <w:rsid w:val="006C297A"/>
    <w:rsid w:val="006D24BC"/>
    <w:rsid w:val="006D2A4A"/>
    <w:rsid w:val="006E07C6"/>
    <w:rsid w:val="006E33E3"/>
    <w:rsid w:val="006F01B3"/>
    <w:rsid w:val="006F08A9"/>
    <w:rsid w:val="006F44CC"/>
    <w:rsid w:val="006F649B"/>
    <w:rsid w:val="006F6850"/>
    <w:rsid w:val="00700DF1"/>
    <w:rsid w:val="0071257A"/>
    <w:rsid w:val="00713055"/>
    <w:rsid w:val="00714FAE"/>
    <w:rsid w:val="00714FE7"/>
    <w:rsid w:val="00720576"/>
    <w:rsid w:val="007269EC"/>
    <w:rsid w:val="007304A6"/>
    <w:rsid w:val="00736ED9"/>
    <w:rsid w:val="00740289"/>
    <w:rsid w:val="00741ADF"/>
    <w:rsid w:val="00746423"/>
    <w:rsid w:val="00746F48"/>
    <w:rsid w:val="00762751"/>
    <w:rsid w:val="0076441C"/>
    <w:rsid w:val="00764C82"/>
    <w:rsid w:val="0077619B"/>
    <w:rsid w:val="00776314"/>
    <w:rsid w:val="007804B1"/>
    <w:rsid w:val="007865BA"/>
    <w:rsid w:val="007A1E71"/>
    <w:rsid w:val="007A52D6"/>
    <w:rsid w:val="007B1F8A"/>
    <w:rsid w:val="007B2ABF"/>
    <w:rsid w:val="007B2EF3"/>
    <w:rsid w:val="007C0743"/>
    <w:rsid w:val="007F441A"/>
    <w:rsid w:val="007F4B51"/>
    <w:rsid w:val="00800AC7"/>
    <w:rsid w:val="008064F7"/>
    <w:rsid w:val="00820D08"/>
    <w:rsid w:val="00822C69"/>
    <w:rsid w:val="00835C0B"/>
    <w:rsid w:val="00847E20"/>
    <w:rsid w:val="00853869"/>
    <w:rsid w:val="00853CC5"/>
    <w:rsid w:val="00855DAC"/>
    <w:rsid w:val="00887695"/>
    <w:rsid w:val="008970C7"/>
    <w:rsid w:val="00897E90"/>
    <w:rsid w:val="008A0625"/>
    <w:rsid w:val="008A1674"/>
    <w:rsid w:val="008A3713"/>
    <w:rsid w:val="008A739A"/>
    <w:rsid w:val="008B4043"/>
    <w:rsid w:val="008B48B2"/>
    <w:rsid w:val="008B6D72"/>
    <w:rsid w:val="008C39CA"/>
    <w:rsid w:val="008E53BD"/>
    <w:rsid w:val="008F2340"/>
    <w:rsid w:val="008F3B48"/>
    <w:rsid w:val="008F4AAD"/>
    <w:rsid w:val="00902902"/>
    <w:rsid w:val="00906395"/>
    <w:rsid w:val="009121AB"/>
    <w:rsid w:val="00927D52"/>
    <w:rsid w:val="00932441"/>
    <w:rsid w:val="009441D1"/>
    <w:rsid w:val="00947B35"/>
    <w:rsid w:val="009570DD"/>
    <w:rsid w:val="00957D6A"/>
    <w:rsid w:val="009628FC"/>
    <w:rsid w:val="00972F1F"/>
    <w:rsid w:val="009779DD"/>
    <w:rsid w:val="00983CDD"/>
    <w:rsid w:val="0099257A"/>
    <w:rsid w:val="00995B11"/>
    <w:rsid w:val="009A1A8B"/>
    <w:rsid w:val="009B1D96"/>
    <w:rsid w:val="009C12D0"/>
    <w:rsid w:val="009C2E79"/>
    <w:rsid w:val="009D30AA"/>
    <w:rsid w:val="009D4271"/>
    <w:rsid w:val="009E089B"/>
    <w:rsid w:val="009E0E0D"/>
    <w:rsid w:val="009E2A51"/>
    <w:rsid w:val="009F28FA"/>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4C34"/>
    <w:rsid w:val="00A46E72"/>
    <w:rsid w:val="00A52F14"/>
    <w:rsid w:val="00A713DB"/>
    <w:rsid w:val="00A76693"/>
    <w:rsid w:val="00AA489B"/>
    <w:rsid w:val="00AA5BF9"/>
    <w:rsid w:val="00AD7DFB"/>
    <w:rsid w:val="00AE6CA2"/>
    <w:rsid w:val="00AF2ADA"/>
    <w:rsid w:val="00B012B2"/>
    <w:rsid w:val="00B06CBB"/>
    <w:rsid w:val="00B11D32"/>
    <w:rsid w:val="00B13AC3"/>
    <w:rsid w:val="00B32F33"/>
    <w:rsid w:val="00B44612"/>
    <w:rsid w:val="00B44F62"/>
    <w:rsid w:val="00B56CF3"/>
    <w:rsid w:val="00B573E0"/>
    <w:rsid w:val="00B60B3F"/>
    <w:rsid w:val="00B65A24"/>
    <w:rsid w:val="00B67422"/>
    <w:rsid w:val="00B72EC1"/>
    <w:rsid w:val="00B746ED"/>
    <w:rsid w:val="00B75039"/>
    <w:rsid w:val="00B8221D"/>
    <w:rsid w:val="00B901AE"/>
    <w:rsid w:val="00B950C3"/>
    <w:rsid w:val="00BB0D3D"/>
    <w:rsid w:val="00BB3A6F"/>
    <w:rsid w:val="00BD6B6A"/>
    <w:rsid w:val="00BD6E51"/>
    <w:rsid w:val="00BE0946"/>
    <w:rsid w:val="00BE6BBD"/>
    <w:rsid w:val="00BF0D6F"/>
    <w:rsid w:val="00BF2CE4"/>
    <w:rsid w:val="00BF6AD0"/>
    <w:rsid w:val="00C24697"/>
    <w:rsid w:val="00C25AE1"/>
    <w:rsid w:val="00C369EF"/>
    <w:rsid w:val="00C444A7"/>
    <w:rsid w:val="00C627E2"/>
    <w:rsid w:val="00C70103"/>
    <w:rsid w:val="00C7051A"/>
    <w:rsid w:val="00C77F66"/>
    <w:rsid w:val="00C83CF6"/>
    <w:rsid w:val="00C94652"/>
    <w:rsid w:val="00CA0BB7"/>
    <w:rsid w:val="00CA70C2"/>
    <w:rsid w:val="00CB1493"/>
    <w:rsid w:val="00CC3633"/>
    <w:rsid w:val="00CC55A8"/>
    <w:rsid w:val="00CD0502"/>
    <w:rsid w:val="00CD404F"/>
    <w:rsid w:val="00CD6633"/>
    <w:rsid w:val="00CE0689"/>
    <w:rsid w:val="00CE392A"/>
    <w:rsid w:val="00CE4341"/>
    <w:rsid w:val="00CF564A"/>
    <w:rsid w:val="00CF6E3C"/>
    <w:rsid w:val="00D041D4"/>
    <w:rsid w:val="00D04EC1"/>
    <w:rsid w:val="00D062C2"/>
    <w:rsid w:val="00D13BF1"/>
    <w:rsid w:val="00D13E10"/>
    <w:rsid w:val="00D167B6"/>
    <w:rsid w:val="00D17D58"/>
    <w:rsid w:val="00D3043E"/>
    <w:rsid w:val="00D34AE4"/>
    <w:rsid w:val="00D4588F"/>
    <w:rsid w:val="00D46C97"/>
    <w:rsid w:val="00D51091"/>
    <w:rsid w:val="00D5301C"/>
    <w:rsid w:val="00D556E5"/>
    <w:rsid w:val="00D61843"/>
    <w:rsid w:val="00D63F05"/>
    <w:rsid w:val="00D70342"/>
    <w:rsid w:val="00D81B04"/>
    <w:rsid w:val="00DA36F3"/>
    <w:rsid w:val="00DA749F"/>
    <w:rsid w:val="00DC0569"/>
    <w:rsid w:val="00DC5E66"/>
    <w:rsid w:val="00DD1DC1"/>
    <w:rsid w:val="00DD37F3"/>
    <w:rsid w:val="00DE28DB"/>
    <w:rsid w:val="00DF2C7C"/>
    <w:rsid w:val="00DF2E19"/>
    <w:rsid w:val="00E07C6A"/>
    <w:rsid w:val="00E23F6B"/>
    <w:rsid w:val="00E2449E"/>
    <w:rsid w:val="00E26207"/>
    <w:rsid w:val="00E30AD8"/>
    <w:rsid w:val="00E33503"/>
    <w:rsid w:val="00E37AA5"/>
    <w:rsid w:val="00E606B0"/>
    <w:rsid w:val="00E650D3"/>
    <w:rsid w:val="00E65A0A"/>
    <w:rsid w:val="00E669D8"/>
    <w:rsid w:val="00EA14AB"/>
    <w:rsid w:val="00EA7CD0"/>
    <w:rsid w:val="00EB4EE8"/>
    <w:rsid w:val="00EC043D"/>
    <w:rsid w:val="00EC4244"/>
    <w:rsid w:val="00EF0EDD"/>
    <w:rsid w:val="00F038AE"/>
    <w:rsid w:val="00F06BB1"/>
    <w:rsid w:val="00F25CA4"/>
    <w:rsid w:val="00F26909"/>
    <w:rsid w:val="00F44659"/>
    <w:rsid w:val="00F47068"/>
    <w:rsid w:val="00F71F79"/>
    <w:rsid w:val="00F81A94"/>
    <w:rsid w:val="00F83707"/>
    <w:rsid w:val="00F92449"/>
    <w:rsid w:val="00F95D44"/>
    <w:rsid w:val="00FA175C"/>
    <w:rsid w:val="00FA59A7"/>
    <w:rsid w:val="00FA6CC6"/>
    <w:rsid w:val="00FB0E4B"/>
    <w:rsid w:val="00FB40BE"/>
    <w:rsid w:val="00FB7EC4"/>
    <w:rsid w:val="00FC068F"/>
    <w:rsid w:val="00FC1CA2"/>
    <w:rsid w:val="00FE32ED"/>
    <w:rsid w:val="00FE41E6"/>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A8432"/>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D04E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 w:type="character" w:customStyle="1" w:styleId="Rubrik1Char">
    <w:name w:val="Rubrik 1 Char"/>
    <w:basedOn w:val="Standardstycketeckensnitt"/>
    <w:link w:val="Rubrik1"/>
    <w:uiPriority w:val="9"/>
    <w:rsid w:val="00D04EC1"/>
    <w:rPr>
      <w:rFonts w:asciiTheme="majorHAnsi" w:eastAsiaTheme="majorEastAsia" w:hAnsiTheme="majorHAnsi" w:cstheme="majorBidi"/>
      <w:color w:val="365F91" w:themeColor="accent1" w:themeShade="BF"/>
      <w:sz w:val="32"/>
      <w:szCs w:val="32"/>
      <w:lang w:eastAsia="sv-SE"/>
    </w:rPr>
  </w:style>
  <w:style w:type="paragraph" w:styleId="Normalwebb">
    <w:name w:val="Normal (Web)"/>
    <w:basedOn w:val="Normal"/>
    <w:uiPriority w:val="99"/>
    <w:unhideWhenUsed/>
    <w:rsid w:val="00BE094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71076607">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19</Pages>
  <Words>2817</Words>
  <Characters>14931</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29</cp:revision>
  <cp:lastPrinted>2019-09-05T15:54:00Z</cp:lastPrinted>
  <dcterms:created xsi:type="dcterms:W3CDTF">2021-12-07T10:16:00Z</dcterms:created>
  <dcterms:modified xsi:type="dcterms:W3CDTF">2021-12-13T07:02:00Z</dcterms:modified>
</cp:coreProperties>
</file>