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5C3" w:rsidRPr="00754FD8" w:rsidRDefault="008665C3" w:rsidP="008665C3">
      <w:pPr>
        <w:tabs>
          <w:tab w:val="left" w:pos="5580"/>
        </w:tabs>
        <w:rPr>
          <w:rFonts w:ascii="Calibri" w:hAnsi="Calibri"/>
          <w:b/>
        </w:rPr>
      </w:pPr>
      <w:r>
        <w:rPr>
          <w:rFonts w:ascii="Calibri" w:hAnsi="Calibri"/>
          <w:b/>
        </w:rPr>
        <w:t>Förbundsstyrelsen</w:t>
      </w:r>
    </w:p>
    <w:p w:rsidR="008665C3" w:rsidRDefault="008665C3" w:rsidP="008665C3">
      <w:pPr>
        <w:tabs>
          <w:tab w:val="left" w:pos="5580"/>
        </w:tabs>
      </w:pPr>
    </w:p>
    <w:tbl>
      <w:tblPr>
        <w:tblW w:w="13596" w:type="dxa"/>
        <w:tblLook w:val="01E0" w:firstRow="1" w:lastRow="1" w:firstColumn="1" w:lastColumn="1" w:noHBand="0" w:noVBand="0"/>
      </w:tblPr>
      <w:tblGrid>
        <w:gridCol w:w="2551"/>
        <w:gridCol w:w="2519"/>
        <w:gridCol w:w="1309"/>
        <w:gridCol w:w="3540"/>
        <w:gridCol w:w="3677"/>
      </w:tblGrid>
      <w:tr w:rsidR="008665C3" w:rsidRPr="00017B54" w:rsidTr="00AA6F84">
        <w:trPr>
          <w:gridAfter w:val="1"/>
          <w:wAfter w:w="3677" w:type="dxa"/>
        </w:trPr>
        <w:tc>
          <w:tcPr>
            <w:tcW w:w="2551" w:type="dxa"/>
          </w:tcPr>
          <w:p w:rsidR="008665C3" w:rsidRPr="00C7051A" w:rsidRDefault="008665C3" w:rsidP="00AA6F84">
            <w:pPr>
              <w:rPr>
                <w:rFonts w:ascii="Calibri" w:hAnsi="Calibri" w:cs="Arial"/>
                <w:b/>
                <w:color w:val="FF0000"/>
                <w:sz w:val="18"/>
                <w:szCs w:val="18"/>
              </w:rPr>
            </w:pPr>
            <w:r w:rsidRPr="00306534">
              <w:rPr>
                <w:rFonts w:ascii="Calibri" w:hAnsi="Calibri" w:cs="Arial"/>
                <w:b/>
                <w:sz w:val="18"/>
                <w:szCs w:val="18"/>
              </w:rPr>
              <w:t xml:space="preserve">Tid </w:t>
            </w:r>
          </w:p>
        </w:tc>
        <w:tc>
          <w:tcPr>
            <w:tcW w:w="7368" w:type="dxa"/>
            <w:gridSpan w:val="3"/>
          </w:tcPr>
          <w:p w:rsidR="008665C3" w:rsidRPr="00306534" w:rsidRDefault="008665C3" w:rsidP="00AA6F84">
            <w:pPr>
              <w:rPr>
                <w:rFonts w:ascii="Calibri" w:hAnsi="Calibri"/>
                <w:sz w:val="18"/>
                <w:szCs w:val="18"/>
              </w:rPr>
            </w:pPr>
            <w:r w:rsidRPr="005374C3">
              <w:rPr>
                <w:rFonts w:ascii="Calibri" w:hAnsi="Calibri"/>
                <w:sz w:val="18"/>
                <w:szCs w:val="18"/>
              </w:rPr>
              <w:t>1</w:t>
            </w:r>
            <w:r>
              <w:rPr>
                <w:rFonts w:ascii="Calibri" w:hAnsi="Calibri"/>
                <w:sz w:val="18"/>
                <w:szCs w:val="18"/>
              </w:rPr>
              <w:t>5.3</w:t>
            </w:r>
            <w:r w:rsidR="000043A5">
              <w:rPr>
                <w:rFonts w:ascii="Calibri" w:hAnsi="Calibri"/>
                <w:sz w:val="18"/>
                <w:szCs w:val="18"/>
              </w:rPr>
              <w:t>5</w:t>
            </w:r>
            <w:r w:rsidRPr="005374C3">
              <w:rPr>
                <w:rFonts w:ascii="Calibri" w:hAnsi="Calibri"/>
                <w:sz w:val="18"/>
                <w:szCs w:val="18"/>
              </w:rPr>
              <w:t xml:space="preserve"> –</w:t>
            </w:r>
            <w:r w:rsidR="001A2227">
              <w:rPr>
                <w:rFonts w:ascii="Calibri" w:hAnsi="Calibri"/>
                <w:sz w:val="18"/>
                <w:szCs w:val="18"/>
              </w:rPr>
              <w:t>18.35</w:t>
            </w:r>
            <w:r w:rsidR="00931EE3">
              <w:rPr>
                <w:rFonts w:ascii="Calibri" w:hAnsi="Calibri"/>
                <w:sz w:val="18"/>
                <w:szCs w:val="18"/>
              </w:rPr>
              <w:t>, Ajournering 16.40-16.55</w:t>
            </w:r>
          </w:p>
        </w:tc>
      </w:tr>
      <w:tr w:rsidR="008665C3" w:rsidRPr="00017B54" w:rsidTr="00AA6F84">
        <w:trPr>
          <w:gridAfter w:val="1"/>
          <w:wAfter w:w="3677" w:type="dxa"/>
        </w:trPr>
        <w:tc>
          <w:tcPr>
            <w:tcW w:w="2551" w:type="dxa"/>
          </w:tcPr>
          <w:p w:rsidR="008665C3" w:rsidRPr="00016493" w:rsidRDefault="008665C3" w:rsidP="00AA6F84">
            <w:pPr>
              <w:rPr>
                <w:rFonts w:ascii="Calibri" w:hAnsi="Calibri" w:cs="Arial"/>
                <w:sz w:val="20"/>
                <w:szCs w:val="20"/>
              </w:rPr>
            </w:pPr>
            <w:r w:rsidRPr="00A240D8">
              <w:rPr>
                <w:rFonts w:ascii="Calibri" w:hAnsi="Calibri" w:cs="Arial"/>
                <w:b/>
                <w:sz w:val="18"/>
                <w:szCs w:val="18"/>
              </w:rPr>
              <w:t>Plats</w:t>
            </w:r>
          </w:p>
        </w:tc>
        <w:tc>
          <w:tcPr>
            <w:tcW w:w="7368" w:type="dxa"/>
            <w:gridSpan w:val="3"/>
          </w:tcPr>
          <w:p w:rsidR="008665C3" w:rsidRPr="00016493" w:rsidRDefault="008665C3" w:rsidP="00AA6F84">
            <w:pPr>
              <w:rPr>
                <w:rFonts w:ascii="Calibri" w:hAnsi="Calibri"/>
                <w:sz w:val="16"/>
                <w:szCs w:val="16"/>
              </w:rPr>
            </w:pPr>
            <w:r>
              <w:rPr>
                <w:rFonts w:ascii="Calibri" w:hAnsi="Calibri"/>
                <w:sz w:val="18"/>
                <w:szCs w:val="18"/>
              </w:rPr>
              <w:t>Scandic Opalen</w:t>
            </w:r>
            <w:r w:rsidRPr="00306534">
              <w:rPr>
                <w:rFonts w:ascii="Calibri" w:hAnsi="Calibri"/>
                <w:sz w:val="18"/>
                <w:szCs w:val="18"/>
              </w:rPr>
              <w:t>, Göteborg</w:t>
            </w:r>
          </w:p>
        </w:tc>
      </w:tr>
      <w:tr w:rsidR="008665C3" w:rsidRPr="00017B54" w:rsidTr="00AA6F84">
        <w:trPr>
          <w:gridAfter w:val="1"/>
          <w:wAfter w:w="3677" w:type="dxa"/>
        </w:trPr>
        <w:tc>
          <w:tcPr>
            <w:tcW w:w="2551" w:type="dxa"/>
          </w:tcPr>
          <w:p w:rsidR="008665C3" w:rsidRPr="00016493" w:rsidRDefault="008665C3" w:rsidP="00AA6F84">
            <w:pPr>
              <w:rPr>
                <w:rFonts w:ascii="Calibri" w:hAnsi="Calibri" w:cs="Arial"/>
                <w:sz w:val="20"/>
                <w:szCs w:val="20"/>
              </w:rPr>
            </w:pPr>
          </w:p>
        </w:tc>
        <w:tc>
          <w:tcPr>
            <w:tcW w:w="7368" w:type="dxa"/>
            <w:gridSpan w:val="3"/>
          </w:tcPr>
          <w:p w:rsidR="008665C3" w:rsidRPr="00016493" w:rsidRDefault="008665C3" w:rsidP="00AA6F84">
            <w:pPr>
              <w:rPr>
                <w:rFonts w:ascii="Calibri" w:hAnsi="Calibri"/>
                <w:sz w:val="16"/>
                <w:szCs w:val="16"/>
              </w:rPr>
            </w:pPr>
          </w:p>
        </w:tc>
      </w:tr>
      <w:tr w:rsidR="008665C3" w:rsidRPr="00017B54" w:rsidTr="00AA6F84">
        <w:trPr>
          <w:gridAfter w:val="1"/>
          <w:wAfter w:w="3677" w:type="dxa"/>
        </w:trPr>
        <w:tc>
          <w:tcPr>
            <w:tcW w:w="2551" w:type="dxa"/>
          </w:tcPr>
          <w:p w:rsidR="008665C3" w:rsidRPr="00016493" w:rsidRDefault="008665C3" w:rsidP="00AA6F84">
            <w:pPr>
              <w:rPr>
                <w:rFonts w:ascii="Calibri" w:hAnsi="Calibri" w:cs="Arial"/>
                <w:b/>
                <w:sz w:val="18"/>
                <w:szCs w:val="18"/>
              </w:rPr>
            </w:pPr>
            <w:r w:rsidRPr="00016493">
              <w:rPr>
                <w:rFonts w:ascii="Calibri" w:hAnsi="Calibri" w:cs="Arial"/>
                <w:b/>
                <w:sz w:val="18"/>
                <w:szCs w:val="18"/>
              </w:rPr>
              <w:t>Beslutande</w:t>
            </w:r>
          </w:p>
        </w:tc>
        <w:tc>
          <w:tcPr>
            <w:tcW w:w="7368" w:type="dxa"/>
            <w:gridSpan w:val="3"/>
          </w:tcPr>
          <w:p w:rsidR="008665C3" w:rsidRDefault="008665C3" w:rsidP="00AA6F84">
            <w:pPr>
              <w:rPr>
                <w:rFonts w:ascii="Calibri" w:hAnsi="Calibri"/>
                <w:sz w:val="18"/>
                <w:szCs w:val="18"/>
              </w:rPr>
            </w:pPr>
            <w:r w:rsidRPr="001C7B01">
              <w:rPr>
                <w:rFonts w:ascii="Calibri" w:hAnsi="Calibri"/>
                <w:sz w:val="18"/>
                <w:szCs w:val="18"/>
              </w:rPr>
              <w:t>Anders Hyllander (M)</w:t>
            </w:r>
            <w:r>
              <w:rPr>
                <w:rFonts w:ascii="Calibri" w:hAnsi="Calibri"/>
                <w:sz w:val="18"/>
                <w:szCs w:val="18"/>
              </w:rPr>
              <w:t>, ordförande</w:t>
            </w:r>
          </w:p>
        </w:tc>
      </w:tr>
      <w:tr w:rsidR="008665C3" w:rsidRPr="00017B54" w:rsidTr="00AA6F84">
        <w:trPr>
          <w:gridAfter w:val="1"/>
          <w:wAfter w:w="3677" w:type="dxa"/>
        </w:trPr>
        <w:tc>
          <w:tcPr>
            <w:tcW w:w="2551" w:type="dxa"/>
          </w:tcPr>
          <w:p w:rsidR="008665C3" w:rsidRPr="00016493" w:rsidRDefault="008665C3" w:rsidP="00AA6F84">
            <w:pPr>
              <w:rPr>
                <w:rFonts w:ascii="Calibri" w:hAnsi="Calibri" w:cs="Arial"/>
                <w:b/>
                <w:sz w:val="18"/>
                <w:szCs w:val="18"/>
              </w:rPr>
            </w:pPr>
          </w:p>
        </w:tc>
        <w:tc>
          <w:tcPr>
            <w:tcW w:w="7368" w:type="dxa"/>
            <w:gridSpan w:val="3"/>
          </w:tcPr>
          <w:p w:rsidR="008665C3" w:rsidRPr="001C7B01" w:rsidRDefault="008665C3" w:rsidP="00AA6F84">
            <w:pPr>
              <w:rPr>
                <w:rFonts w:ascii="Calibri" w:hAnsi="Calibri"/>
                <w:sz w:val="18"/>
                <w:szCs w:val="18"/>
              </w:rPr>
            </w:pPr>
            <w:r w:rsidRPr="001C7B01">
              <w:rPr>
                <w:rFonts w:ascii="Calibri" w:hAnsi="Calibri"/>
                <w:sz w:val="18"/>
                <w:szCs w:val="18"/>
              </w:rPr>
              <w:t>Ingrid Andreae (S)</w:t>
            </w:r>
          </w:p>
        </w:tc>
      </w:tr>
      <w:tr w:rsidR="008665C3" w:rsidRPr="00017B54" w:rsidTr="00AA6F84">
        <w:trPr>
          <w:gridAfter w:val="1"/>
          <w:wAfter w:w="3677" w:type="dxa"/>
        </w:trPr>
        <w:tc>
          <w:tcPr>
            <w:tcW w:w="2551" w:type="dxa"/>
          </w:tcPr>
          <w:p w:rsidR="008665C3" w:rsidRPr="00016493" w:rsidRDefault="008665C3" w:rsidP="00AA6F84">
            <w:pPr>
              <w:rPr>
                <w:rFonts w:ascii="Calibri" w:hAnsi="Calibri" w:cs="Arial"/>
                <w:b/>
                <w:sz w:val="18"/>
                <w:szCs w:val="18"/>
              </w:rPr>
            </w:pPr>
          </w:p>
        </w:tc>
        <w:tc>
          <w:tcPr>
            <w:tcW w:w="7368" w:type="dxa"/>
            <w:gridSpan w:val="3"/>
          </w:tcPr>
          <w:p w:rsidR="008665C3" w:rsidRDefault="008665C3" w:rsidP="00AA6F84">
            <w:pPr>
              <w:rPr>
                <w:rFonts w:ascii="Calibri" w:hAnsi="Calibri"/>
                <w:sz w:val="18"/>
                <w:szCs w:val="18"/>
              </w:rPr>
            </w:pPr>
            <w:r w:rsidRPr="001C7B01">
              <w:rPr>
                <w:rFonts w:ascii="Calibri" w:hAnsi="Calibri"/>
                <w:sz w:val="18"/>
                <w:szCs w:val="18"/>
              </w:rPr>
              <w:t>Lars Kérla (D)</w:t>
            </w:r>
          </w:p>
        </w:tc>
      </w:tr>
      <w:tr w:rsidR="008665C3" w:rsidRPr="00017B54" w:rsidTr="00AA6F84">
        <w:trPr>
          <w:gridAfter w:val="1"/>
          <w:wAfter w:w="3677" w:type="dxa"/>
        </w:trPr>
        <w:tc>
          <w:tcPr>
            <w:tcW w:w="2551" w:type="dxa"/>
          </w:tcPr>
          <w:p w:rsidR="008665C3" w:rsidRPr="00016493" w:rsidRDefault="008665C3" w:rsidP="00AA6F84">
            <w:pPr>
              <w:rPr>
                <w:rFonts w:ascii="Calibri" w:hAnsi="Calibri" w:cs="Arial"/>
                <w:b/>
                <w:sz w:val="18"/>
                <w:szCs w:val="18"/>
              </w:rPr>
            </w:pPr>
          </w:p>
        </w:tc>
        <w:tc>
          <w:tcPr>
            <w:tcW w:w="7368" w:type="dxa"/>
            <w:gridSpan w:val="3"/>
          </w:tcPr>
          <w:p w:rsidR="008665C3" w:rsidRPr="003402E2" w:rsidRDefault="008665C3" w:rsidP="00AA6F84">
            <w:pPr>
              <w:rPr>
                <w:rFonts w:ascii="Calibri" w:hAnsi="Calibri"/>
                <w:sz w:val="18"/>
                <w:szCs w:val="18"/>
              </w:rPr>
            </w:pPr>
            <w:r w:rsidRPr="005374C3">
              <w:rPr>
                <w:rFonts w:ascii="Calibri" w:hAnsi="Calibri"/>
                <w:sz w:val="18"/>
                <w:szCs w:val="18"/>
              </w:rPr>
              <w:t>Ingemar Johansson (C)</w:t>
            </w:r>
          </w:p>
        </w:tc>
      </w:tr>
      <w:tr w:rsidR="008665C3" w:rsidRPr="00017B54" w:rsidTr="00AA6F84">
        <w:trPr>
          <w:gridAfter w:val="1"/>
          <w:wAfter w:w="3677" w:type="dxa"/>
        </w:trPr>
        <w:tc>
          <w:tcPr>
            <w:tcW w:w="2551" w:type="dxa"/>
          </w:tcPr>
          <w:p w:rsidR="008665C3" w:rsidRPr="00016493" w:rsidRDefault="008665C3" w:rsidP="00AA6F84">
            <w:pPr>
              <w:rPr>
                <w:rFonts w:ascii="Calibri" w:hAnsi="Calibri" w:cs="Arial"/>
                <w:b/>
                <w:sz w:val="18"/>
                <w:szCs w:val="18"/>
              </w:rPr>
            </w:pPr>
          </w:p>
        </w:tc>
        <w:tc>
          <w:tcPr>
            <w:tcW w:w="7368" w:type="dxa"/>
            <w:gridSpan w:val="3"/>
          </w:tcPr>
          <w:p w:rsidR="008665C3" w:rsidRPr="003402E2" w:rsidRDefault="008665C3" w:rsidP="00AA6F84">
            <w:pPr>
              <w:rPr>
                <w:rFonts w:ascii="Calibri" w:hAnsi="Calibri"/>
                <w:sz w:val="18"/>
                <w:szCs w:val="18"/>
                <w:lang w:val="en-US"/>
              </w:rPr>
            </w:pPr>
            <w:r>
              <w:rPr>
                <w:rFonts w:ascii="Calibri" w:hAnsi="Calibri"/>
                <w:sz w:val="18"/>
                <w:szCs w:val="18"/>
                <w:lang w:val="en-US"/>
              </w:rPr>
              <w:t xml:space="preserve">Mats </w:t>
            </w:r>
            <w:proofErr w:type="spellStart"/>
            <w:r>
              <w:rPr>
                <w:rFonts w:ascii="Calibri" w:hAnsi="Calibri"/>
                <w:sz w:val="18"/>
                <w:szCs w:val="18"/>
                <w:lang w:val="en-US"/>
              </w:rPr>
              <w:t>Lennartsson</w:t>
            </w:r>
            <w:proofErr w:type="spellEnd"/>
            <w:r>
              <w:rPr>
                <w:rFonts w:ascii="Calibri" w:hAnsi="Calibri"/>
                <w:sz w:val="18"/>
                <w:szCs w:val="18"/>
                <w:lang w:val="en-US"/>
              </w:rPr>
              <w:t xml:space="preserve"> (M)</w:t>
            </w:r>
          </w:p>
        </w:tc>
      </w:tr>
      <w:tr w:rsidR="000043A5" w:rsidRPr="00017B54" w:rsidTr="00AA6F84">
        <w:trPr>
          <w:gridAfter w:val="1"/>
          <w:wAfter w:w="3677" w:type="dxa"/>
        </w:trPr>
        <w:tc>
          <w:tcPr>
            <w:tcW w:w="2551" w:type="dxa"/>
          </w:tcPr>
          <w:p w:rsidR="000043A5" w:rsidRPr="00016493" w:rsidRDefault="000043A5" w:rsidP="00AA6F84">
            <w:pPr>
              <w:rPr>
                <w:rFonts w:ascii="Calibri" w:hAnsi="Calibri" w:cs="Arial"/>
                <w:b/>
                <w:sz w:val="18"/>
                <w:szCs w:val="18"/>
              </w:rPr>
            </w:pPr>
          </w:p>
        </w:tc>
        <w:tc>
          <w:tcPr>
            <w:tcW w:w="7368" w:type="dxa"/>
            <w:gridSpan w:val="3"/>
          </w:tcPr>
          <w:p w:rsidR="000043A5" w:rsidRDefault="000043A5" w:rsidP="00AA6F84">
            <w:pPr>
              <w:rPr>
                <w:rFonts w:ascii="Calibri" w:hAnsi="Calibri"/>
                <w:sz w:val="18"/>
                <w:szCs w:val="18"/>
                <w:lang w:val="en-US"/>
              </w:rPr>
            </w:pPr>
            <w:r w:rsidRPr="005374C3">
              <w:rPr>
                <w:rFonts w:ascii="Calibri" w:hAnsi="Calibri"/>
                <w:sz w:val="18"/>
                <w:szCs w:val="18"/>
              </w:rPr>
              <w:t>Lars-Erik Snällman (M)</w:t>
            </w:r>
          </w:p>
        </w:tc>
      </w:tr>
      <w:tr w:rsidR="008665C3" w:rsidRPr="00017B54" w:rsidTr="00AA6F84">
        <w:trPr>
          <w:gridAfter w:val="1"/>
          <w:wAfter w:w="3677" w:type="dxa"/>
        </w:trPr>
        <w:tc>
          <w:tcPr>
            <w:tcW w:w="2551" w:type="dxa"/>
          </w:tcPr>
          <w:p w:rsidR="008665C3" w:rsidRPr="00016493" w:rsidRDefault="008665C3" w:rsidP="00AA6F84">
            <w:pPr>
              <w:rPr>
                <w:rFonts w:ascii="Calibri" w:hAnsi="Calibri" w:cs="Arial"/>
                <w:b/>
                <w:sz w:val="18"/>
                <w:szCs w:val="18"/>
              </w:rPr>
            </w:pPr>
          </w:p>
        </w:tc>
        <w:tc>
          <w:tcPr>
            <w:tcW w:w="7368" w:type="dxa"/>
            <w:gridSpan w:val="3"/>
          </w:tcPr>
          <w:p w:rsidR="008665C3" w:rsidRPr="005374C3" w:rsidRDefault="008665C3" w:rsidP="00AA6F84">
            <w:pPr>
              <w:rPr>
                <w:rFonts w:ascii="Calibri" w:hAnsi="Calibri"/>
                <w:sz w:val="18"/>
                <w:szCs w:val="18"/>
              </w:rPr>
            </w:pPr>
          </w:p>
        </w:tc>
      </w:tr>
      <w:tr w:rsidR="008665C3" w:rsidRPr="00017B54" w:rsidTr="00AA6F84">
        <w:trPr>
          <w:gridAfter w:val="1"/>
          <w:wAfter w:w="3677" w:type="dxa"/>
          <w:trHeight w:val="176"/>
        </w:trPr>
        <w:tc>
          <w:tcPr>
            <w:tcW w:w="2551" w:type="dxa"/>
          </w:tcPr>
          <w:p w:rsidR="008665C3" w:rsidRPr="00016493" w:rsidRDefault="008665C3" w:rsidP="00AA6F84">
            <w:pPr>
              <w:rPr>
                <w:rFonts w:ascii="Calibri" w:hAnsi="Calibri" w:cs="Arial"/>
                <w:sz w:val="18"/>
                <w:szCs w:val="18"/>
              </w:rPr>
            </w:pPr>
            <w:r>
              <w:rPr>
                <w:rFonts w:ascii="Calibri" w:hAnsi="Calibri" w:cs="Arial"/>
                <w:b/>
                <w:sz w:val="18"/>
                <w:szCs w:val="18"/>
              </w:rPr>
              <w:t>Tjänstgörande ersättare</w:t>
            </w:r>
          </w:p>
        </w:tc>
        <w:tc>
          <w:tcPr>
            <w:tcW w:w="7368" w:type="dxa"/>
            <w:gridSpan w:val="3"/>
          </w:tcPr>
          <w:p w:rsidR="008665C3" w:rsidRPr="001C7B01" w:rsidRDefault="008665C3" w:rsidP="00AA6F84">
            <w:pPr>
              <w:rPr>
                <w:rFonts w:ascii="Calibri" w:hAnsi="Calibri"/>
                <w:color w:val="FF0000"/>
                <w:sz w:val="18"/>
                <w:szCs w:val="18"/>
              </w:rPr>
            </w:pPr>
            <w:r>
              <w:rPr>
                <w:rFonts w:ascii="Calibri" w:hAnsi="Calibri"/>
                <w:sz w:val="18"/>
                <w:szCs w:val="18"/>
              </w:rPr>
              <w:t>Martin Nilsson (MP)</w:t>
            </w:r>
          </w:p>
        </w:tc>
      </w:tr>
      <w:tr w:rsidR="008665C3" w:rsidRPr="00017B54" w:rsidTr="00AA6F84">
        <w:trPr>
          <w:gridAfter w:val="1"/>
          <w:wAfter w:w="3677" w:type="dxa"/>
          <w:trHeight w:val="176"/>
        </w:trPr>
        <w:tc>
          <w:tcPr>
            <w:tcW w:w="2551" w:type="dxa"/>
          </w:tcPr>
          <w:p w:rsidR="008665C3" w:rsidRDefault="008665C3" w:rsidP="00AA6F84">
            <w:pPr>
              <w:rPr>
                <w:rFonts w:ascii="Calibri" w:hAnsi="Calibri" w:cs="Arial"/>
                <w:b/>
                <w:sz w:val="18"/>
                <w:szCs w:val="18"/>
              </w:rPr>
            </w:pPr>
          </w:p>
        </w:tc>
        <w:tc>
          <w:tcPr>
            <w:tcW w:w="7368" w:type="dxa"/>
            <w:gridSpan w:val="3"/>
          </w:tcPr>
          <w:p w:rsidR="008665C3" w:rsidRDefault="008665C3" w:rsidP="00AA6F84">
            <w:pPr>
              <w:rPr>
                <w:rFonts w:ascii="Calibri" w:hAnsi="Calibri"/>
                <w:sz w:val="18"/>
                <w:szCs w:val="18"/>
              </w:rPr>
            </w:pPr>
            <w:r w:rsidRPr="001C7B01">
              <w:rPr>
                <w:rFonts w:ascii="Calibri" w:hAnsi="Calibri"/>
                <w:sz w:val="18"/>
                <w:szCs w:val="18"/>
              </w:rPr>
              <w:t xml:space="preserve">Kristina Bergman Alme (L) </w:t>
            </w:r>
            <w:r>
              <w:rPr>
                <w:rFonts w:ascii="Calibri" w:hAnsi="Calibri"/>
                <w:sz w:val="18"/>
                <w:szCs w:val="18"/>
              </w:rPr>
              <w:t xml:space="preserve">ersättare för </w:t>
            </w:r>
            <w:r w:rsidRPr="003402E2">
              <w:rPr>
                <w:rFonts w:ascii="Calibri" w:hAnsi="Calibri"/>
                <w:sz w:val="18"/>
                <w:szCs w:val="18"/>
              </w:rPr>
              <w:t>Owe Willingskär (M)</w:t>
            </w:r>
          </w:p>
        </w:tc>
      </w:tr>
      <w:tr w:rsidR="008665C3" w:rsidRPr="00017B54" w:rsidTr="00AA6F84">
        <w:trPr>
          <w:gridAfter w:val="1"/>
          <w:wAfter w:w="3677" w:type="dxa"/>
        </w:trPr>
        <w:tc>
          <w:tcPr>
            <w:tcW w:w="2551" w:type="dxa"/>
          </w:tcPr>
          <w:p w:rsidR="008665C3" w:rsidRPr="00686857" w:rsidRDefault="008665C3" w:rsidP="00AA6F84">
            <w:pPr>
              <w:rPr>
                <w:rFonts w:ascii="Calibri" w:hAnsi="Calibri" w:cs="Arial"/>
                <w:b/>
                <w:sz w:val="18"/>
                <w:szCs w:val="18"/>
              </w:rPr>
            </w:pPr>
          </w:p>
        </w:tc>
        <w:tc>
          <w:tcPr>
            <w:tcW w:w="7368" w:type="dxa"/>
            <w:gridSpan w:val="3"/>
          </w:tcPr>
          <w:p w:rsidR="008665C3" w:rsidRDefault="008665C3" w:rsidP="00AA6F84">
            <w:pPr>
              <w:rPr>
                <w:rFonts w:ascii="Calibri" w:hAnsi="Calibri"/>
                <w:sz w:val="18"/>
                <w:szCs w:val="18"/>
              </w:rPr>
            </w:pPr>
            <w:r>
              <w:rPr>
                <w:rFonts w:ascii="Calibri" w:hAnsi="Calibri"/>
                <w:sz w:val="18"/>
                <w:szCs w:val="18"/>
              </w:rPr>
              <w:t xml:space="preserve">Eva Borg (S) </w:t>
            </w:r>
          </w:p>
        </w:tc>
      </w:tr>
      <w:tr w:rsidR="008665C3" w:rsidRPr="00017B54" w:rsidTr="00AA6F84">
        <w:trPr>
          <w:gridAfter w:val="1"/>
          <w:wAfter w:w="3677" w:type="dxa"/>
        </w:trPr>
        <w:tc>
          <w:tcPr>
            <w:tcW w:w="2551" w:type="dxa"/>
          </w:tcPr>
          <w:p w:rsidR="008665C3" w:rsidRPr="00686857" w:rsidRDefault="008665C3" w:rsidP="00AA6F84">
            <w:pPr>
              <w:rPr>
                <w:rFonts w:ascii="Calibri" w:hAnsi="Calibri" w:cs="Arial"/>
                <w:b/>
                <w:sz w:val="18"/>
                <w:szCs w:val="18"/>
              </w:rPr>
            </w:pPr>
          </w:p>
        </w:tc>
        <w:tc>
          <w:tcPr>
            <w:tcW w:w="7368" w:type="dxa"/>
            <w:gridSpan w:val="3"/>
          </w:tcPr>
          <w:p w:rsidR="008665C3" w:rsidRPr="001C7B01" w:rsidRDefault="008665C3" w:rsidP="00AA6F84">
            <w:pPr>
              <w:rPr>
                <w:rFonts w:ascii="Calibri" w:hAnsi="Calibri"/>
                <w:sz w:val="18"/>
                <w:szCs w:val="18"/>
              </w:rPr>
            </w:pPr>
          </w:p>
        </w:tc>
      </w:tr>
      <w:tr w:rsidR="008665C3" w:rsidRPr="00017B54" w:rsidTr="00AA6F84">
        <w:trPr>
          <w:gridAfter w:val="1"/>
          <w:wAfter w:w="3677" w:type="dxa"/>
        </w:trPr>
        <w:tc>
          <w:tcPr>
            <w:tcW w:w="2551" w:type="dxa"/>
          </w:tcPr>
          <w:p w:rsidR="008665C3" w:rsidRPr="00686857" w:rsidRDefault="008665C3" w:rsidP="00AA6F84">
            <w:pPr>
              <w:rPr>
                <w:rFonts w:ascii="Calibri" w:hAnsi="Calibri" w:cs="Arial"/>
                <w:b/>
                <w:sz w:val="18"/>
                <w:szCs w:val="18"/>
              </w:rPr>
            </w:pPr>
            <w:r>
              <w:rPr>
                <w:rFonts w:ascii="Calibri" w:hAnsi="Calibri" w:cs="Arial"/>
                <w:b/>
                <w:sz w:val="18"/>
                <w:szCs w:val="18"/>
              </w:rPr>
              <w:t>Närvarande (ej tjänstgörande)</w:t>
            </w:r>
          </w:p>
        </w:tc>
        <w:tc>
          <w:tcPr>
            <w:tcW w:w="7368" w:type="dxa"/>
            <w:gridSpan w:val="3"/>
          </w:tcPr>
          <w:p w:rsidR="008665C3" w:rsidRPr="001C7B01" w:rsidRDefault="008665C3" w:rsidP="00AA6F84">
            <w:pPr>
              <w:rPr>
                <w:rFonts w:ascii="Calibri" w:hAnsi="Calibri"/>
                <w:sz w:val="18"/>
                <w:szCs w:val="18"/>
              </w:rPr>
            </w:pPr>
            <w:r>
              <w:rPr>
                <w:rFonts w:ascii="Calibri" w:hAnsi="Calibri"/>
                <w:sz w:val="18"/>
                <w:szCs w:val="18"/>
              </w:rPr>
              <w:t>Sven-Ove Johansson (S) (Skype)</w:t>
            </w:r>
          </w:p>
        </w:tc>
      </w:tr>
      <w:tr w:rsidR="008665C3" w:rsidRPr="00017B54" w:rsidTr="00AA6F84">
        <w:trPr>
          <w:gridAfter w:val="1"/>
          <w:wAfter w:w="3677" w:type="dxa"/>
        </w:trPr>
        <w:tc>
          <w:tcPr>
            <w:tcW w:w="2551" w:type="dxa"/>
          </w:tcPr>
          <w:p w:rsidR="008665C3" w:rsidRPr="00686857" w:rsidRDefault="008665C3" w:rsidP="00AA6F84">
            <w:pPr>
              <w:rPr>
                <w:rFonts w:ascii="Calibri" w:hAnsi="Calibri" w:cs="Arial"/>
                <w:b/>
                <w:sz w:val="18"/>
                <w:szCs w:val="18"/>
              </w:rPr>
            </w:pPr>
          </w:p>
        </w:tc>
        <w:tc>
          <w:tcPr>
            <w:tcW w:w="7368" w:type="dxa"/>
            <w:gridSpan w:val="3"/>
          </w:tcPr>
          <w:p w:rsidR="008665C3" w:rsidRDefault="008665C3" w:rsidP="00AA6F84">
            <w:pPr>
              <w:rPr>
                <w:rFonts w:ascii="Calibri" w:hAnsi="Calibri"/>
                <w:sz w:val="18"/>
                <w:szCs w:val="18"/>
              </w:rPr>
            </w:pPr>
            <w:r>
              <w:rPr>
                <w:rFonts w:ascii="Calibri" w:hAnsi="Calibri"/>
                <w:sz w:val="18"/>
                <w:szCs w:val="18"/>
              </w:rPr>
              <w:t>Bengt Odeholm (S) (Skype)</w:t>
            </w:r>
          </w:p>
        </w:tc>
      </w:tr>
      <w:tr w:rsidR="008665C3" w:rsidRPr="00017B54" w:rsidTr="00AA6F84">
        <w:trPr>
          <w:gridAfter w:val="1"/>
          <w:wAfter w:w="3677" w:type="dxa"/>
        </w:trPr>
        <w:tc>
          <w:tcPr>
            <w:tcW w:w="2551" w:type="dxa"/>
          </w:tcPr>
          <w:p w:rsidR="008665C3" w:rsidRPr="00686857" w:rsidRDefault="008665C3" w:rsidP="00AA6F84">
            <w:pPr>
              <w:rPr>
                <w:rFonts w:ascii="Calibri" w:hAnsi="Calibri" w:cs="Arial"/>
                <w:b/>
                <w:sz w:val="18"/>
                <w:szCs w:val="18"/>
              </w:rPr>
            </w:pPr>
          </w:p>
        </w:tc>
        <w:tc>
          <w:tcPr>
            <w:tcW w:w="7368" w:type="dxa"/>
            <w:gridSpan w:val="3"/>
          </w:tcPr>
          <w:p w:rsidR="008665C3" w:rsidRDefault="008665C3" w:rsidP="00AA6F84">
            <w:pPr>
              <w:rPr>
                <w:rFonts w:ascii="Calibri" w:hAnsi="Calibri"/>
                <w:sz w:val="18"/>
                <w:szCs w:val="18"/>
              </w:rPr>
            </w:pPr>
          </w:p>
        </w:tc>
      </w:tr>
      <w:tr w:rsidR="008665C3" w:rsidRPr="00017B54" w:rsidTr="00AA6F84">
        <w:trPr>
          <w:gridAfter w:val="1"/>
          <w:wAfter w:w="3677" w:type="dxa"/>
        </w:trPr>
        <w:tc>
          <w:tcPr>
            <w:tcW w:w="2551" w:type="dxa"/>
          </w:tcPr>
          <w:p w:rsidR="008665C3" w:rsidRPr="00686857" w:rsidRDefault="008665C3" w:rsidP="00AA6F84">
            <w:pPr>
              <w:rPr>
                <w:rFonts w:ascii="Calibri" w:hAnsi="Calibri" w:cs="Arial"/>
                <w:b/>
                <w:sz w:val="18"/>
                <w:szCs w:val="18"/>
              </w:rPr>
            </w:pPr>
            <w:r w:rsidRPr="00686857">
              <w:rPr>
                <w:rFonts w:ascii="Calibri" w:hAnsi="Calibri" w:cs="Arial"/>
                <w:b/>
                <w:sz w:val="18"/>
                <w:szCs w:val="18"/>
              </w:rPr>
              <w:t>Övriga närvarande</w:t>
            </w:r>
          </w:p>
        </w:tc>
        <w:tc>
          <w:tcPr>
            <w:tcW w:w="7368" w:type="dxa"/>
            <w:gridSpan w:val="3"/>
          </w:tcPr>
          <w:p w:rsidR="008665C3" w:rsidRPr="00686857" w:rsidRDefault="008665C3" w:rsidP="00AA6F84">
            <w:pPr>
              <w:rPr>
                <w:rFonts w:ascii="Calibri" w:hAnsi="Calibri"/>
                <w:sz w:val="18"/>
                <w:szCs w:val="18"/>
              </w:rPr>
            </w:pPr>
          </w:p>
        </w:tc>
      </w:tr>
      <w:tr w:rsidR="002E6067" w:rsidRPr="00016493" w:rsidTr="00393513">
        <w:trPr>
          <w:gridAfter w:val="1"/>
          <w:wAfter w:w="3677" w:type="dxa"/>
          <w:trHeight w:val="231"/>
        </w:trPr>
        <w:tc>
          <w:tcPr>
            <w:tcW w:w="2551" w:type="dxa"/>
          </w:tcPr>
          <w:p w:rsidR="002E6067" w:rsidRPr="00686857" w:rsidRDefault="002E6067" w:rsidP="002E6067">
            <w:pPr>
              <w:rPr>
                <w:rFonts w:ascii="Calibri" w:hAnsi="Calibri" w:cs="Arial"/>
                <w:sz w:val="18"/>
                <w:szCs w:val="18"/>
              </w:rPr>
            </w:pPr>
            <w:r w:rsidRPr="00686857">
              <w:rPr>
                <w:rFonts w:ascii="Calibri" w:hAnsi="Calibri" w:cs="Arial"/>
                <w:sz w:val="18"/>
                <w:szCs w:val="18"/>
              </w:rPr>
              <w:t>Tjänste</w:t>
            </w:r>
            <w:r>
              <w:rPr>
                <w:rFonts w:ascii="Calibri" w:hAnsi="Calibri" w:cs="Arial"/>
                <w:sz w:val="18"/>
                <w:szCs w:val="18"/>
              </w:rPr>
              <w:t>personer</w:t>
            </w:r>
          </w:p>
        </w:tc>
        <w:tc>
          <w:tcPr>
            <w:tcW w:w="3828" w:type="dxa"/>
            <w:gridSpan w:val="2"/>
          </w:tcPr>
          <w:p w:rsidR="002E6067" w:rsidRPr="00306534" w:rsidRDefault="002E6067" w:rsidP="002E6067">
            <w:pPr>
              <w:rPr>
                <w:rFonts w:ascii="Calibri" w:hAnsi="Calibri"/>
                <w:sz w:val="18"/>
                <w:szCs w:val="18"/>
              </w:rPr>
            </w:pPr>
            <w:r w:rsidRPr="00306534">
              <w:rPr>
                <w:rFonts w:ascii="Calibri" w:hAnsi="Calibri"/>
                <w:sz w:val="18"/>
                <w:szCs w:val="18"/>
              </w:rPr>
              <w:t xml:space="preserve">Lars Klevensparr, förbundsdirektör </w:t>
            </w:r>
            <w:r>
              <w:rPr>
                <w:rFonts w:ascii="Calibri" w:hAnsi="Calibri"/>
                <w:sz w:val="18"/>
                <w:szCs w:val="18"/>
              </w:rPr>
              <w:t>(Skype)</w:t>
            </w:r>
          </w:p>
        </w:tc>
        <w:tc>
          <w:tcPr>
            <w:tcW w:w="3540" w:type="dxa"/>
          </w:tcPr>
          <w:p w:rsidR="002E6067" w:rsidRDefault="00393513" w:rsidP="002E6067">
            <w:pPr>
              <w:rPr>
                <w:rFonts w:ascii="Calibri" w:hAnsi="Calibri"/>
                <w:sz w:val="18"/>
                <w:szCs w:val="18"/>
              </w:rPr>
            </w:pPr>
            <w:r>
              <w:rPr>
                <w:rFonts w:ascii="Calibri" w:hAnsi="Calibri"/>
                <w:sz w:val="18"/>
                <w:szCs w:val="18"/>
              </w:rPr>
              <w:t>Claes-Johan Wilandson, § 48</w:t>
            </w:r>
            <w:r w:rsidR="00257131">
              <w:rPr>
                <w:rFonts w:ascii="Calibri" w:hAnsi="Calibri"/>
                <w:sz w:val="18"/>
                <w:szCs w:val="18"/>
              </w:rPr>
              <w:t xml:space="preserve"> (Skype)</w:t>
            </w:r>
          </w:p>
        </w:tc>
      </w:tr>
      <w:tr w:rsidR="002E6067" w:rsidRPr="00016493" w:rsidTr="00393513">
        <w:trPr>
          <w:gridAfter w:val="1"/>
          <w:wAfter w:w="3677" w:type="dxa"/>
          <w:trHeight w:val="231"/>
        </w:trPr>
        <w:tc>
          <w:tcPr>
            <w:tcW w:w="2551" w:type="dxa"/>
          </w:tcPr>
          <w:p w:rsidR="002E6067" w:rsidRPr="00686857" w:rsidRDefault="002E6067" w:rsidP="002E6067">
            <w:pPr>
              <w:rPr>
                <w:rFonts w:ascii="Calibri" w:hAnsi="Calibri" w:cs="Arial"/>
                <w:sz w:val="18"/>
                <w:szCs w:val="18"/>
              </w:rPr>
            </w:pPr>
          </w:p>
        </w:tc>
        <w:tc>
          <w:tcPr>
            <w:tcW w:w="3828" w:type="dxa"/>
            <w:gridSpan w:val="2"/>
          </w:tcPr>
          <w:p w:rsidR="002E6067" w:rsidRPr="00306534" w:rsidRDefault="002E6067" w:rsidP="002E6067">
            <w:pPr>
              <w:rPr>
                <w:rFonts w:ascii="Calibri" w:hAnsi="Calibri"/>
                <w:sz w:val="18"/>
                <w:szCs w:val="18"/>
              </w:rPr>
            </w:pPr>
            <w:r>
              <w:rPr>
                <w:rFonts w:ascii="Calibri" w:hAnsi="Calibri"/>
                <w:sz w:val="18"/>
                <w:szCs w:val="18"/>
              </w:rPr>
              <w:t>Anders Ekberg, räddningschef</w:t>
            </w:r>
          </w:p>
        </w:tc>
        <w:tc>
          <w:tcPr>
            <w:tcW w:w="3540" w:type="dxa"/>
          </w:tcPr>
          <w:p w:rsidR="002E6067" w:rsidRDefault="002E6067" w:rsidP="002E6067">
            <w:pPr>
              <w:rPr>
                <w:rFonts w:ascii="Calibri" w:hAnsi="Calibri"/>
                <w:sz w:val="18"/>
                <w:szCs w:val="18"/>
              </w:rPr>
            </w:pPr>
            <w:r>
              <w:rPr>
                <w:rFonts w:ascii="Calibri" w:hAnsi="Calibri"/>
                <w:sz w:val="18"/>
                <w:szCs w:val="18"/>
              </w:rPr>
              <w:t>Sara Fischer, § 42 (Skype)</w:t>
            </w:r>
          </w:p>
        </w:tc>
      </w:tr>
      <w:tr w:rsidR="002E6067" w:rsidRPr="00016493" w:rsidTr="00393513">
        <w:trPr>
          <w:gridAfter w:val="1"/>
          <w:wAfter w:w="3677" w:type="dxa"/>
          <w:trHeight w:val="231"/>
        </w:trPr>
        <w:tc>
          <w:tcPr>
            <w:tcW w:w="2551" w:type="dxa"/>
          </w:tcPr>
          <w:p w:rsidR="002E6067" w:rsidRPr="00686857" w:rsidRDefault="002E6067" w:rsidP="002E6067">
            <w:pPr>
              <w:rPr>
                <w:rFonts w:ascii="Calibri" w:hAnsi="Calibri" w:cs="Arial"/>
                <w:sz w:val="18"/>
                <w:szCs w:val="18"/>
              </w:rPr>
            </w:pPr>
          </w:p>
        </w:tc>
        <w:tc>
          <w:tcPr>
            <w:tcW w:w="3828" w:type="dxa"/>
            <w:gridSpan w:val="2"/>
          </w:tcPr>
          <w:p w:rsidR="002E6067" w:rsidRPr="00306534" w:rsidRDefault="002E6067" w:rsidP="002E6067">
            <w:pPr>
              <w:rPr>
                <w:rFonts w:ascii="Calibri" w:hAnsi="Calibri"/>
                <w:sz w:val="18"/>
                <w:szCs w:val="18"/>
              </w:rPr>
            </w:pPr>
            <w:r w:rsidRPr="00306534">
              <w:rPr>
                <w:rFonts w:ascii="Calibri" w:hAnsi="Calibri"/>
                <w:sz w:val="18"/>
                <w:szCs w:val="18"/>
              </w:rPr>
              <w:t xml:space="preserve">Sigrun Hreidarsdottir, </w:t>
            </w:r>
            <w:r>
              <w:rPr>
                <w:rFonts w:ascii="Calibri" w:hAnsi="Calibri"/>
                <w:sz w:val="18"/>
                <w:szCs w:val="18"/>
              </w:rPr>
              <w:t>kanslichef</w:t>
            </w:r>
          </w:p>
        </w:tc>
        <w:tc>
          <w:tcPr>
            <w:tcW w:w="3540" w:type="dxa"/>
          </w:tcPr>
          <w:p w:rsidR="002E6067" w:rsidRDefault="002E6067" w:rsidP="002E6067">
            <w:pPr>
              <w:rPr>
                <w:rFonts w:ascii="Calibri" w:hAnsi="Calibri"/>
                <w:sz w:val="18"/>
                <w:szCs w:val="18"/>
              </w:rPr>
            </w:pPr>
            <w:r>
              <w:rPr>
                <w:rFonts w:ascii="Calibri" w:hAnsi="Calibri"/>
                <w:sz w:val="18"/>
                <w:szCs w:val="18"/>
              </w:rPr>
              <w:t>Eva-Marie Wiik Hulthén, §</w:t>
            </w:r>
            <w:r w:rsidR="00393513">
              <w:rPr>
                <w:rFonts w:ascii="Calibri" w:hAnsi="Calibri"/>
                <w:sz w:val="18"/>
                <w:szCs w:val="18"/>
              </w:rPr>
              <w:t>§</w:t>
            </w:r>
            <w:r>
              <w:rPr>
                <w:rFonts w:ascii="Calibri" w:hAnsi="Calibri"/>
                <w:sz w:val="18"/>
                <w:szCs w:val="18"/>
              </w:rPr>
              <w:t xml:space="preserve"> </w:t>
            </w:r>
            <w:proofErr w:type="gramStart"/>
            <w:r>
              <w:rPr>
                <w:rFonts w:ascii="Calibri" w:hAnsi="Calibri"/>
                <w:sz w:val="18"/>
                <w:szCs w:val="18"/>
              </w:rPr>
              <w:t>42</w:t>
            </w:r>
            <w:r w:rsidR="00393513">
              <w:rPr>
                <w:rFonts w:ascii="Calibri" w:hAnsi="Calibri"/>
                <w:sz w:val="18"/>
                <w:szCs w:val="18"/>
              </w:rPr>
              <w:t>-47</w:t>
            </w:r>
            <w:proofErr w:type="gramEnd"/>
            <w:r>
              <w:rPr>
                <w:rFonts w:ascii="Calibri" w:hAnsi="Calibri"/>
                <w:sz w:val="18"/>
                <w:szCs w:val="18"/>
              </w:rPr>
              <w:t xml:space="preserve"> (Skype)</w:t>
            </w:r>
          </w:p>
        </w:tc>
      </w:tr>
      <w:tr w:rsidR="002E6067" w:rsidRPr="00016493" w:rsidTr="00393513">
        <w:trPr>
          <w:gridAfter w:val="1"/>
          <w:wAfter w:w="3677" w:type="dxa"/>
          <w:trHeight w:val="231"/>
        </w:trPr>
        <w:tc>
          <w:tcPr>
            <w:tcW w:w="2551" w:type="dxa"/>
          </w:tcPr>
          <w:p w:rsidR="002E6067" w:rsidRPr="00686857" w:rsidRDefault="002E6067" w:rsidP="002E6067">
            <w:pPr>
              <w:rPr>
                <w:rFonts w:ascii="Calibri" w:hAnsi="Calibri" w:cs="Arial"/>
                <w:sz w:val="18"/>
                <w:szCs w:val="18"/>
              </w:rPr>
            </w:pPr>
          </w:p>
        </w:tc>
        <w:tc>
          <w:tcPr>
            <w:tcW w:w="3828" w:type="dxa"/>
            <w:gridSpan w:val="2"/>
          </w:tcPr>
          <w:p w:rsidR="002E6067" w:rsidRPr="00306534" w:rsidRDefault="002E6067" w:rsidP="002E6067">
            <w:pPr>
              <w:rPr>
                <w:rFonts w:ascii="Calibri" w:hAnsi="Calibri"/>
                <w:sz w:val="18"/>
                <w:szCs w:val="18"/>
              </w:rPr>
            </w:pPr>
            <w:r>
              <w:rPr>
                <w:rFonts w:ascii="Calibri" w:hAnsi="Calibri"/>
                <w:sz w:val="18"/>
                <w:szCs w:val="18"/>
              </w:rPr>
              <w:t>Marie Karlsson, ekonomichef (Skype)</w:t>
            </w:r>
            <w:r w:rsidR="00393513">
              <w:rPr>
                <w:rFonts w:ascii="Calibri" w:hAnsi="Calibri"/>
                <w:sz w:val="18"/>
                <w:szCs w:val="18"/>
              </w:rPr>
              <w:t xml:space="preserve"> §§ </w:t>
            </w:r>
            <w:proofErr w:type="gramStart"/>
            <w:r w:rsidR="00393513">
              <w:rPr>
                <w:rFonts w:ascii="Calibri" w:hAnsi="Calibri"/>
                <w:sz w:val="18"/>
                <w:szCs w:val="18"/>
              </w:rPr>
              <w:t>44-50</w:t>
            </w:r>
            <w:proofErr w:type="gramEnd"/>
          </w:p>
        </w:tc>
        <w:tc>
          <w:tcPr>
            <w:tcW w:w="3540" w:type="dxa"/>
          </w:tcPr>
          <w:p w:rsidR="002E6067" w:rsidRPr="00306534" w:rsidRDefault="002E6067" w:rsidP="002E6067">
            <w:pPr>
              <w:rPr>
                <w:rFonts w:ascii="Calibri" w:hAnsi="Calibri"/>
                <w:sz w:val="18"/>
                <w:szCs w:val="18"/>
              </w:rPr>
            </w:pPr>
            <w:r>
              <w:rPr>
                <w:rFonts w:ascii="Calibri" w:hAnsi="Calibri"/>
                <w:sz w:val="18"/>
                <w:szCs w:val="18"/>
              </w:rPr>
              <w:t>Leif Loeskow, §</w:t>
            </w:r>
            <w:r w:rsidR="00393513">
              <w:rPr>
                <w:rFonts w:ascii="Calibri" w:hAnsi="Calibri"/>
                <w:sz w:val="18"/>
                <w:szCs w:val="18"/>
              </w:rPr>
              <w:t xml:space="preserve">§ </w:t>
            </w:r>
            <w:proofErr w:type="gramStart"/>
            <w:r w:rsidR="00393513">
              <w:rPr>
                <w:rFonts w:ascii="Calibri" w:hAnsi="Calibri"/>
                <w:sz w:val="18"/>
                <w:szCs w:val="18"/>
              </w:rPr>
              <w:t>42-</w:t>
            </w:r>
            <w:r>
              <w:rPr>
                <w:rFonts w:ascii="Calibri" w:hAnsi="Calibri"/>
                <w:sz w:val="18"/>
                <w:szCs w:val="18"/>
              </w:rPr>
              <w:t>43</w:t>
            </w:r>
            <w:proofErr w:type="gramEnd"/>
            <w:r>
              <w:rPr>
                <w:rFonts w:ascii="Calibri" w:hAnsi="Calibri"/>
                <w:sz w:val="18"/>
                <w:szCs w:val="18"/>
              </w:rPr>
              <w:t xml:space="preserve"> (Skype)</w:t>
            </w:r>
          </w:p>
        </w:tc>
      </w:tr>
      <w:tr w:rsidR="002E6067" w:rsidRPr="00016493" w:rsidTr="00393513">
        <w:trPr>
          <w:gridAfter w:val="1"/>
          <w:wAfter w:w="3677" w:type="dxa"/>
          <w:trHeight w:val="231"/>
        </w:trPr>
        <w:tc>
          <w:tcPr>
            <w:tcW w:w="2551" w:type="dxa"/>
          </w:tcPr>
          <w:p w:rsidR="002E6067" w:rsidRPr="00686857" w:rsidRDefault="002E6067" w:rsidP="002E6067">
            <w:pPr>
              <w:rPr>
                <w:rFonts w:ascii="Calibri" w:hAnsi="Calibri" w:cs="Arial"/>
                <w:sz w:val="18"/>
                <w:szCs w:val="18"/>
              </w:rPr>
            </w:pPr>
          </w:p>
        </w:tc>
        <w:tc>
          <w:tcPr>
            <w:tcW w:w="3828" w:type="dxa"/>
            <w:gridSpan w:val="2"/>
          </w:tcPr>
          <w:p w:rsidR="002E6067" w:rsidRPr="00306534" w:rsidRDefault="002E6067" w:rsidP="002E6067">
            <w:pPr>
              <w:rPr>
                <w:rFonts w:ascii="Calibri" w:hAnsi="Calibri"/>
                <w:sz w:val="18"/>
                <w:szCs w:val="18"/>
              </w:rPr>
            </w:pPr>
            <w:r>
              <w:rPr>
                <w:rFonts w:ascii="Calibri" w:hAnsi="Calibri"/>
                <w:sz w:val="18"/>
                <w:szCs w:val="18"/>
              </w:rPr>
              <w:t>Marie Caldenby, förbundsjurist (Skype)</w:t>
            </w:r>
            <w:r w:rsidR="00393513">
              <w:rPr>
                <w:rFonts w:ascii="Calibri" w:hAnsi="Calibri"/>
                <w:sz w:val="18"/>
                <w:szCs w:val="18"/>
              </w:rPr>
              <w:t xml:space="preserve"> §§ </w:t>
            </w:r>
            <w:proofErr w:type="gramStart"/>
            <w:r w:rsidR="00393513">
              <w:rPr>
                <w:rFonts w:ascii="Calibri" w:hAnsi="Calibri"/>
                <w:sz w:val="18"/>
                <w:szCs w:val="18"/>
              </w:rPr>
              <w:t>43-50</w:t>
            </w:r>
            <w:proofErr w:type="gramEnd"/>
          </w:p>
        </w:tc>
        <w:tc>
          <w:tcPr>
            <w:tcW w:w="3540" w:type="dxa"/>
          </w:tcPr>
          <w:p w:rsidR="002E6067" w:rsidRPr="00016493" w:rsidRDefault="002E6067" w:rsidP="002E6067">
            <w:pPr>
              <w:rPr>
                <w:rFonts w:ascii="Calibri" w:hAnsi="Calibri"/>
                <w:sz w:val="18"/>
                <w:szCs w:val="18"/>
              </w:rPr>
            </w:pPr>
            <w:r>
              <w:rPr>
                <w:rFonts w:ascii="Calibri" w:hAnsi="Calibri"/>
                <w:sz w:val="18"/>
                <w:szCs w:val="18"/>
              </w:rPr>
              <w:t>Martin Lindsten, §</w:t>
            </w:r>
            <w:r w:rsidR="00393513">
              <w:rPr>
                <w:rFonts w:ascii="Calibri" w:hAnsi="Calibri"/>
                <w:sz w:val="18"/>
                <w:szCs w:val="18"/>
              </w:rPr>
              <w:t>§</w:t>
            </w:r>
            <w:r>
              <w:rPr>
                <w:rFonts w:ascii="Calibri" w:hAnsi="Calibri"/>
                <w:sz w:val="18"/>
                <w:szCs w:val="18"/>
              </w:rPr>
              <w:t xml:space="preserve"> </w:t>
            </w:r>
            <w:proofErr w:type="gramStart"/>
            <w:r w:rsidR="00393513">
              <w:rPr>
                <w:rFonts w:ascii="Calibri" w:hAnsi="Calibri"/>
                <w:sz w:val="18"/>
                <w:szCs w:val="18"/>
              </w:rPr>
              <w:t>43-</w:t>
            </w:r>
            <w:r>
              <w:rPr>
                <w:rFonts w:ascii="Calibri" w:hAnsi="Calibri"/>
                <w:sz w:val="18"/>
                <w:szCs w:val="18"/>
              </w:rPr>
              <w:t>47</w:t>
            </w:r>
            <w:proofErr w:type="gramEnd"/>
            <w:r>
              <w:rPr>
                <w:rFonts w:ascii="Calibri" w:hAnsi="Calibri"/>
                <w:sz w:val="18"/>
                <w:szCs w:val="18"/>
              </w:rPr>
              <w:t xml:space="preserve"> (Skype)</w:t>
            </w:r>
          </w:p>
        </w:tc>
      </w:tr>
      <w:tr w:rsidR="00257131" w:rsidRPr="00016493" w:rsidTr="00393513">
        <w:trPr>
          <w:gridAfter w:val="1"/>
          <w:wAfter w:w="3677" w:type="dxa"/>
          <w:trHeight w:val="231"/>
        </w:trPr>
        <w:tc>
          <w:tcPr>
            <w:tcW w:w="2551" w:type="dxa"/>
          </w:tcPr>
          <w:p w:rsidR="00257131" w:rsidRPr="00686857" w:rsidRDefault="00257131" w:rsidP="00257131">
            <w:pPr>
              <w:rPr>
                <w:rFonts w:ascii="Calibri" w:hAnsi="Calibri" w:cs="Arial"/>
                <w:sz w:val="18"/>
                <w:szCs w:val="18"/>
              </w:rPr>
            </w:pPr>
          </w:p>
        </w:tc>
        <w:tc>
          <w:tcPr>
            <w:tcW w:w="3828" w:type="dxa"/>
            <w:gridSpan w:val="2"/>
          </w:tcPr>
          <w:p w:rsidR="00257131" w:rsidRDefault="00257131" w:rsidP="00257131">
            <w:pPr>
              <w:rPr>
                <w:rFonts w:ascii="Calibri" w:hAnsi="Calibri"/>
                <w:sz w:val="18"/>
                <w:szCs w:val="18"/>
              </w:rPr>
            </w:pPr>
            <w:r>
              <w:rPr>
                <w:rFonts w:ascii="Calibri" w:hAnsi="Calibri"/>
                <w:sz w:val="18"/>
                <w:szCs w:val="18"/>
              </w:rPr>
              <w:t>Karin Sköldberg, förbundssekreterare</w:t>
            </w:r>
          </w:p>
        </w:tc>
        <w:tc>
          <w:tcPr>
            <w:tcW w:w="3540" w:type="dxa"/>
          </w:tcPr>
          <w:p w:rsidR="00257131" w:rsidRPr="00016493" w:rsidRDefault="00257131" w:rsidP="00257131">
            <w:pPr>
              <w:rPr>
                <w:rFonts w:ascii="Calibri" w:hAnsi="Calibri"/>
                <w:sz w:val="18"/>
                <w:szCs w:val="18"/>
              </w:rPr>
            </w:pPr>
            <w:r>
              <w:rPr>
                <w:rFonts w:ascii="Calibri" w:hAnsi="Calibri"/>
                <w:sz w:val="18"/>
                <w:szCs w:val="18"/>
              </w:rPr>
              <w:t>Henrik Nörholt, del av §49</w:t>
            </w:r>
          </w:p>
        </w:tc>
      </w:tr>
      <w:tr w:rsidR="00257131" w:rsidRPr="00016493" w:rsidTr="00393513">
        <w:trPr>
          <w:gridAfter w:val="1"/>
          <w:wAfter w:w="3677" w:type="dxa"/>
          <w:trHeight w:val="231"/>
        </w:trPr>
        <w:tc>
          <w:tcPr>
            <w:tcW w:w="2551" w:type="dxa"/>
          </w:tcPr>
          <w:p w:rsidR="00257131" w:rsidRPr="00686857" w:rsidRDefault="00257131" w:rsidP="00257131">
            <w:pPr>
              <w:rPr>
                <w:rFonts w:ascii="Calibri" w:hAnsi="Calibri" w:cs="Arial"/>
                <w:sz w:val="18"/>
                <w:szCs w:val="18"/>
              </w:rPr>
            </w:pPr>
          </w:p>
        </w:tc>
        <w:tc>
          <w:tcPr>
            <w:tcW w:w="3828" w:type="dxa"/>
            <w:gridSpan w:val="2"/>
          </w:tcPr>
          <w:p w:rsidR="00257131" w:rsidRDefault="00257131" w:rsidP="00257131">
            <w:pPr>
              <w:rPr>
                <w:rFonts w:ascii="Calibri" w:hAnsi="Calibri"/>
                <w:sz w:val="18"/>
                <w:szCs w:val="18"/>
              </w:rPr>
            </w:pPr>
          </w:p>
        </w:tc>
        <w:tc>
          <w:tcPr>
            <w:tcW w:w="3540" w:type="dxa"/>
          </w:tcPr>
          <w:p w:rsidR="00257131" w:rsidRDefault="00257131" w:rsidP="00257131">
            <w:pPr>
              <w:rPr>
                <w:rFonts w:ascii="Calibri" w:hAnsi="Calibri"/>
                <w:sz w:val="18"/>
                <w:szCs w:val="18"/>
              </w:rPr>
            </w:pPr>
            <w:r>
              <w:rPr>
                <w:rFonts w:ascii="Calibri" w:hAnsi="Calibri"/>
                <w:sz w:val="18"/>
                <w:szCs w:val="18"/>
              </w:rPr>
              <w:t xml:space="preserve">Johanna Björnfot, operativ chef §§ </w:t>
            </w:r>
            <w:proofErr w:type="gramStart"/>
            <w:r>
              <w:rPr>
                <w:rFonts w:ascii="Calibri" w:hAnsi="Calibri"/>
                <w:sz w:val="18"/>
                <w:szCs w:val="18"/>
              </w:rPr>
              <w:t>43-47</w:t>
            </w:r>
            <w:proofErr w:type="gramEnd"/>
            <w:r>
              <w:rPr>
                <w:rFonts w:ascii="Calibri" w:hAnsi="Calibri"/>
                <w:sz w:val="18"/>
                <w:szCs w:val="18"/>
              </w:rPr>
              <w:t>, del av § 49 (Skype)</w:t>
            </w:r>
          </w:p>
        </w:tc>
      </w:tr>
      <w:tr w:rsidR="00257131" w:rsidRPr="00016493" w:rsidTr="00393513">
        <w:trPr>
          <w:gridAfter w:val="1"/>
          <w:wAfter w:w="3677" w:type="dxa"/>
        </w:trPr>
        <w:tc>
          <w:tcPr>
            <w:tcW w:w="2551" w:type="dxa"/>
          </w:tcPr>
          <w:p w:rsidR="00257131" w:rsidRPr="00306534" w:rsidRDefault="00257131" w:rsidP="00257131">
            <w:pPr>
              <w:rPr>
                <w:rFonts w:ascii="Calibri" w:hAnsi="Calibri"/>
                <w:sz w:val="18"/>
                <w:szCs w:val="18"/>
              </w:rPr>
            </w:pPr>
            <w:r w:rsidRPr="00306534">
              <w:rPr>
                <w:rFonts w:ascii="Calibri" w:hAnsi="Calibri"/>
                <w:sz w:val="18"/>
                <w:szCs w:val="18"/>
              </w:rPr>
              <w:t>Personalrepresentanter</w:t>
            </w:r>
          </w:p>
        </w:tc>
        <w:tc>
          <w:tcPr>
            <w:tcW w:w="3828" w:type="dxa"/>
            <w:gridSpan w:val="2"/>
          </w:tcPr>
          <w:p w:rsidR="00257131" w:rsidRPr="00306534" w:rsidRDefault="00257131" w:rsidP="00257131">
            <w:pPr>
              <w:rPr>
                <w:rFonts w:ascii="Calibri" w:hAnsi="Calibri"/>
                <w:sz w:val="18"/>
                <w:szCs w:val="18"/>
              </w:rPr>
            </w:pPr>
            <w:r>
              <w:rPr>
                <w:rFonts w:ascii="Calibri" w:hAnsi="Calibri"/>
                <w:sz w:val="18"/>
                <w:szCs w:val="18"/>
              </w:rPr>
              <w:t>Jon Pile, Ledarna</w:t>
            </w:r>
          </w:p>
        </w:tc>
        <w:tc>
          <w:tcPr>
            <w:tcW w:w="3540" w:type="dxa"/>
          </w:tcPr>
          <w:p w:rsidR="00257131" w:rsidRPr="00016493" w:rsidRDefault="00257131" w:rsidP="00257131">
            <w:pPr>
              <w:rPr>
                <w:rFonts w:ascii="Calibri" w:hAnsi="Calibri"/>
                <w:sz w:val="18"/>
                <w:szCs w:val="18"/>
              </w:rPr>
            </w:pPr>
          </w:p>
        </w:tc>
      </w:tr>
      <w:tr w:rsidR="00257131" w:rsidRPr="00016493" w:rsidTr="00393513">
        <w:trPr>
          <w:gridAfter w:val="1"/>
          <w:wAfter w:w="3677" w:type="dxa"/>
        </w:trPr>
        <w:tc>
          <w:tcPr>
            <w:tcW w:w="2551" w:type="dxa"/>
          </w:tcPr>
          <w:p w:rsidR="00257131" w:rsidRPr="00306534" w:rsidRDefault="00257131" w:rsidP="00257131">
            <w:pPr>
              <w:rPr>
                <w:rFonts w:ascii="Calibri" w:hAnsi="Calibri"/>
                <w:sz w:val="18"/>
                <w:szCs w:val="18"/>
              </w:rPr>
            </w:pPr>
          </w:p>
        </w:tc>
        <w:tc>
          <w:tcPr>
            <w:tcW w:w="3828" w:type="dxa"/>
            <w:gridSpan w:val="2"/>
          </w:tcPr>
          <w:p w:rsidR="00257131" w:rsidRDefault="00257131" w:rsidP="00257131">
            <w:pPr>
              <w:rPr>
                <w:rFonts w:ascii="Calibri" w:hAnsi="Calibri"/>
                <w:sz w:val="18"/>
                <w:szCs w:val="18"/>
              </w:rPr>
            </w:pPr>
            <w:r>
              <w:rPr>
                <w:rFonts w:ascii="Calibri" w:hAnsi="Calibri"/>
                <w:sz w:val="18"/>
                <w:szCs w:val="18"/>
              </w:rPr>
              <w:t xml:space="preserve">Anton Svenningsson, SACO §§ </w:t>
            </w:r>
            <w:proofErr w:type="gramStart"/>
            <w:r>
              <w:rPr>
                <w:rFonts w:ascii="Calibri" w:hAnsi="Calibri"/>
                <w:sz w:val="18"/>
                <w:szCs w:val="18"/>
              </w:rPr>
              <w:t>40-43</w:t>
            </w:r>
            <w:proofErr w:type="gramEnd"/>
          </w:p>
        </w:tc>
        <w:tc>
          <w:tcPr>
            <w:tcW w:w="3540" w:type="dxa"/>
          </w:tcPr>
          <w:p w:rsidR="00257131" w:rsidRDefault="00257131" w:rsidP="00257131">
            <w:pPr>
              <w:rPr>
                <w:rFonts w:ascii="Calibri" w:hAnsi="Calibri"/>
                <w:sz w:val="18"/>
                <w:szCs w:val="18"/>
              </w:rPr>
            </w:pPr>
          </w:p>
        </w:tc>
      </w:tr>
      <w:tr w:rsidR="00257131" w:rsidRPr="00017B54" w:rsidTr="00AA6F84">
        <w:tc>
          <w:tcPr>
            <w:tcW w:w="2551" w:type="dxa"/>
          </w:tcPr>
          <w:p w:rsidR="00257131" w:rsidRPr="00016493" w:rsidRDefault="00257131" w:rsidP="00257131">
            <w:pPr>
              <w:rPr>
                <w:rFonts w:ascii="Calibri" w:hAnsi="Calibri" w:cs="Arial"/>
                <w:sz w:val="16"/>
                <w:szCs w:val="16"/>
              </w:rPr>
            </w:pPr>
          </w:p>
        </w:tc>
        <w:tc>
          <w:tcPr>
            <w:tcW w:w="7368" w:type="dxa"/>
            <w:gridSpan w:val="3"/>
          </w:tcPr>
          <w:p w:rsidR="00257131" w:rsidRDefault="00257131" w:rsidP="00257131">
            <w:pPr>
              <w:rPr>
                <w:rFonts w:ascii="Calibri" w:hAnsi="Calibri"/>
                <w:sz w:val="18"/>
                <w:szCs w:val="18"/>
              </w:rPr>
            </w:pPr>
          </w:p>
        </w:tc>
        <w:tc>
          <w:tcPr>
            <w:tcW w:w="3677" w:type="dxa"/>
          </w:tcPr>
          <w:p w:rsidR="00257131" w:rsidRPr="00016493" w:rsidRDefault="00257131" w:rsidP="00257131">
            <w:pPr>
              <w:rPr>
                <w:rFonts w:ascii="Calibri" w:hAnsi="Calibri"/>
                <w:sz w:val="18"/>
                <w:szCs w:val="18"/>
              </w:rPr>
            </w:pPr>
          </w:p>
        </w:tc>
      </w:tr>
      <w:tr w:rsidR="00257131" w:rsidRPr="00017B54" w:rsidTr="00AA6F84">
        <w:trPr>
          <w:gridAfter w:val="1"/>
          <w:wAfter w:w="3677" w:type="dxa"/>
        </w:trPr>
        <w:tc>
          <w:tcPr>
            <w:tcW w:w="2551" w:type="dxa"/>
          </w:tcPr>
          <w:p w:rsidR="00257131" w:rsidRPr="00016493" w:rsidRDefault="00257131" w:rsidP="00257131">
            <w:pPr>
              <w:rPr>
                <w:rFonts w:ascii="Calibri" w:hAnsi="Calibri" w:cs="Arial"/>
                <w:b/>
                <w:sz w:val="18"/>
                <w:szCs w:val="18"/>
              </w:rPr>
            </w:pPr>
            <w:r w:rsidRPr="00016493">
              <w:rPr>
                <w:rFonts w:ascii="Calibri" w:hAnsi="Calibri" w:cs="Arial"/>
                <w:b/>
                <w:sz w:val="18"/>
                <w:szCs w:val="18"/>
              </w:rPr>
              <w:t>Justering</w:t>
            </w:r>
          </w:p>
        </w:tc>
        <w:tc>
          <w:tcPr>
            <w:tcW w:w="7368" w:type="dxa"/>
            <w:gridSpan w:val="3"/>
          </w:tcPr>
          <w:p w:rsidR="00257131" w:rsidRDefault="00257131" w:rsidP="00257131">
            <w:pPr>
              <w:rPr>
                <w:rFonts w:ascii="Calibri" w:hAnsi="Calibri"/>
                <w:sz w:val="18"/>
                <w:szCs w:val="18"/>
              </w:rPr>
            </w:pPr>
          </w:p>
        </w:tc>
      </w:tr>
      <w:tr w:rsidR="00257131" w:rsidRPr="00017B54" w:rsidTr="00AA6F84">
        <w:trPr>
          <w:gridAfter w:val="1"/>
          <w:wAfter w:w="3677" w:type="dxa"/>
        </w:trPr>
        <w:tc>
          <w:tcPr>
            <w:tcW w:w="2551" w:type="dxa"/>
          </w:tcPr>
          <w:p w:rsidR="00257131" w:rsidRPr="00B11D32" w:rsidRDefault="00257131" w:rsidP="00257131">
            <w:pPr>
              <w:rPr>
                <w:rFonts w:ascii="Calibri" w:hAnsi="Calibri" w:cs="Arial"/>
                <w:sz w:val="16"/>
                <w:szCs w:val="16"/>
              </w:rPr>
            </w:pPr>
            <w:r w:rsidRPr="00B11D32">
              <w:rPr>
                <w:rFonts w:ascii="Calibri" w:hAnsi="Calibri" w:cs="Arial"/>
                <w:sz w:val="16"/>
                <w:szCs w:val="16"/>
              </w:rPr>
              <w:t>Justeringsdag</w:t>
            </w:r>
          </w:p>
        </w:tc>
        <w:tc>
          <w:tcPr>
            <w:tcW w:w="7368" w:type="dxa"/>
            <w:gridSpan w:val="3"/>
          </w:tcPr>
          <w:p w:rsidR="00257131" w:rsidRPr="00B11D32" w:rsidRDefault="00257131" w:rsidP="00257131">
            <w:pPr>
              <w:rPr>
                <w:rFonts w:ascii="Calibri" w:hAnsi="Calibri"/>
                <w:sz w:val="18"/>
                <w:szCs w:val="18"/>
              </w:rPr>
            </w:pPr>
            <w:r>
              <w:rPr>
                <w:rFonts w:ascii="Calibri" w:hAnsi="Calibri"/>
                <w:sz w:val="18"/>
                <w:szCs w:val="18"/>
              </w:rPr>
              <w:t>2020-06</w:t>
            </w:r>
            <w:r w:rsidRPr="005E7E70">
              <w:rPr>
                <w:rFonts w:ascii="Calibri" w:hAnsi="Calibri"/>
                <w:sz w:val="18"/>
                <w:szCs w:val="18"/>
              </w:rPr>
              <w:t>-1</w:t>
            </w:r>
            <w:r>
              <w:rPr>
                <w:rFonts w:ascii="Calibri" w:hAnsi="Calibri"/>
                <w:sz w:val="18"/>
                <w:szCs w:val="18"/>
              </w:rPr>
              <w:t>6</w:t>
            </w:r>
          </w:p>
        </w:tc>
      </w:tr>
      <w:tr w:rsidR="00257131" w:rsidRPr="00D8774E" w:rsidTr="00AA6F84">
        <w:trPr>
          <w:gridAfter w:val="1"/>
          <w:wAfter w:w="3677" w:type="dxa"/>
        </w:trPr>
        <w:tc>
          <w:tcPr>
            <w:tcW w:w="2551" w:type="dxa"/>
          </w:tcPr>
          <w:p w:rsidR="00257131" w:rsidRPr="00016493" w:rsidRDefault="00257131" w:rsidP="00257131">
            <w:pPr>
              <w:rPr>
                <w:rFonts w:ascii="Calibri" w:hAnsi="Calibri" w:cs="Arial"/>
                <w:sz w:val="16"/>
                <w:szCs w:val="16"/>
              </w:rPr>
            </w:pPr>
          </w:p>
        </w:tc>
        <w:tc>
          <w:tcPr>
            <w:tcW w:w="7368" w:type="dxa"/>
            <w:gridSpan w:val="3"/>
          </w:tcPr>
          <w:p w:rsidR="00257131" w:rsidRDefault="00257131" w:rsidP="00257131">
            <w:pPr>
              <w:rPr>
                <w:rFonts w:ascii="Calibri" w:hAnsi="Calibri"/>
                <w:sz w:val="18"/>
                <w:szCs w:val="18"/>
              </w:rPr>
            </w:pPr>
          </w:p>
        </w:tc>
      </w:tr>
      <w:tr w:rsidR="00257131" w:rsidRPr="00017B54" w:rsidTr="00AA6F84">
        <w:trPr>
          <w:gridAfter w:val="1"/>
          <w:wAfter w:w="3677" w:type="dxa"/>
        </w:trPr>
        <w:tc>
          <w:tcPr>
            <w:tcW w:w="2551" w:type="dxa"/>
          </w:tcPr>
          <w:p w:rsidR="00257131" w:rsidRPr="00016493" w:rsidRDefault="00257131" w:rsidP="00257131">
            <w:pPr>
              <w:rPr>
                <w:rFonts w:ascii="Calibri" w:hAnsi="Calibri" w:cs="Arial"/>
                <w:sz w:val="16"/>
                <w:szCs w:val="16"/>
              </w:rPr>
            </w:pPr>
            <w:r w:rsidRPr="00016493">
              <w:rPr>
                <w:rFonts w:ascii="Calibri" w:hAnsi="Calibri" w:cs="Arial"/>
                <w:sz w:val="16"/>
                <w:szCs w:val="16"/>
              </w:rPr>
              <w:t>Justerare</w:t>
            </w:r>
          </w:p>
        </w:tc>
        <w:tc>
          <w:tcPr>
            <w:tcW w:w="7368" w:type="dxa"/>
            <w:gridSpan w:val="3"/>
          </w:tcPr>
          <w:p w:rsidR="00257131" w:rsidRPr="00762751" w:rsidRDefault="00257131" w:rsidP="00257131">
            <w:pPr>
              <w:rPr>
                <w:rFonts w:ascii="Calibri" w:hAnsi="Calibri"/>
                <w:sz w:val="18"/>
                <w:szCs w:val="18"/>
              </w:rPr>
            </w:pPr>
            <w:r>
              <w:rPr>
                <w:rFonts w:ascii="Calibri" w:hAnsi="Calibri"/>
                <w:sz w:val="18"/>
                <w:szCs w:val="18"/>
              </w:rPr>
              <w:t>Anders Hyllander och Ingrid Andreae</w:t>
            </w:r>
          </w:p>
        </w:tc>
      </w:tr>
      <w:tr w:rsidR="00257131" w:rsidRPr="00017B54" w:rsidTr="00AA6F84">
        <w:trPr>
          <w:gridAfter w:val="1"/>
          <w:wAfter w:w="3677" w:type="dxa"/>
        </w:trPr>
        <w:tc>
          <w:tcPr>
            <w:tcW w:w="2551" w:type="dxa"/>
          </w:tcPr>
          <w:p w:rsidR="00257131" w:rsidRPr="00016493" w:rsidRDefault="00257131" w:rsidP="00257131">
            <w:pPr>
              <w:rPr>
                <w:rFonts w:ascii="Calibri" w:hAnsi="Calibri" w:cs="Arial"/>
                <w:sz w:val="16"/>
                <w:szCs w:val="16"/>
              </w:rPr>
            </w:pPr>
          </w:p>
        </w:tc>
        <w:tc>
          <w:tcPr>
            <w:tcW w:w="7368" w:type="dxa"/>
            <w:gridSpan w:val="3"/>
          </w:tcPr>
          <w:p w:rsidR="00257131" w:rsidRPr="00762751" w:rsidRDefault="00257131" w:rsidP="00257131">
            <w:pPr>
              <w:rPr>
                <w:rFonts w:ascii="Calibri" w:hAnsi="Calibri"/>
                <w:sz w:val="16"/>
                <w:szCs w:val="16"/>
              </w:rPr>
            </w:pPr>
          </w:p>
        </w:tc>
      </w:tr>
      <w:tr w:rsidR="00257131" w:rsidRPr="00017B54" w:rsidTr="00AA6F84">
        <w:trPr>
          <w:gridAfter w:val="1"/>
          <w:wAfter w:w="3677" w:type="dxa"/>
        </w:trPr>
        <w:tc>
          <w:tcPr>
            <w:tcW w:w="2551" w:type="dxa"/>
          </w:tcPr>
          <w:p w:rsidR="00257131" w:rsidRPr="005374C3" w:rsidRDefault="00257131" w:rsidP="00257131">
            <w:pPr>
              <w:rPr>
                <w:rFonts w:ascii="Calibri" w:hAnsi="Calibri" w:cs="Arial"/>
                <w:sz w:val="16"/>
                <w:szCs w:val="16"/>
              </w:rPr>
            </w:pPr>
            <w:r w:rsidRPr="005374C3">
              <w:rPr>
                <w:rFonts w:ascii="Calibri" w:hAnsi="Calibri" w:cs="Arial"/>
                <w:sz w:val="16"/>
                <w:szCs w:val="16"/>
              </w:rPr>
              <w:t>Justerade paragrafer</w:t>
            </w:r>
          </w:p>
        </w:tc>
        <w:tc>
          <w:tcPr>
            <w:tcW w:w="7368" w:type="dxa"/>
            <w:gridSpan w:val="3"/>
          </w:tcPr>
          <w:p w:rsidR="00257131" w:rsidRPr="005374C3" w:rsidRDefault="00257131" w:rsidP="00257131">
            <w:pPr>
              <w:rPr>
                <w:rFonts w:ascii="Calibri" w:hAnsi="Calibri"/>
                <w:sz w:val="18"/>
                <w:szCs w:val="18"/>
                <w:highlight w:val="yellow"/>
              </w:rPr>
            </w:pPr>
            <w:r>
              <w:rPr>
                <w:rFonts w:ascii="Calibri" w:hAnsi="Calibri"/>
                <w:sz w:val="18"/>
                <w:szCs w:val="18"/>
              </w:rPr>
              <w:t xml:space="preserve">§§ </w:t>
            </w:r>
            <w:proofErr w:type="gramStart"/>
            <w:r>
              <w:rPr>
                <w:rFonts w:ascii="Calibri" w:hAnsi="Calibri"/>
                <w:sz w:val="18"/>
                <w:szCs w:val="18"/>
              </w:rPr>
              <w:t>40-43</w:t>
            </w:r>
            <w:proofErr w:type="gramEnd"/>
            <w:r>
              <w:rPr>
                <w:rFonts w:ascii="Calibri" w:hAnsi="Calibri"/>
                <w:sz w:val="18"/>
                <w:szCs w:val="18"/>
              </w:rPr>
              <w:t>, 45-50</w:t>
            </w:r>
          </w:p>
        </w:tc>
      </w:tr>
      <w:tr w:rsidR="00257131" w:rsidRPr="00017B54" w:rsidTr="00AA6F84">
        <w:trPr>
          <w:gridAfter w:val="1"/>
          <w:wAfter w:w="3677" w:type="dxa"/>
        </w:trPr>
        <w:tc>
          <w:tcPr>
            <w:tcW w:w="2551" w:type="dxa"/>
          </w:tcPr>
          <w:p w:rsidR="00257131" w:rsidRPr="005374C3" w:rsidRDefault="00257131" w:rsidP="00257131">
            <w:pPr>
              <w:rPr>
                <w:rFonts w:ascii="Calibri" w:hAnsi="Calibri" w:cs="Arial"/>
                <w:sz w:val="16"/>
                <w:szCs w:val="16"/>
              </w:rPr>
            </w:pPr>
          </w:p>
        </w:tc>
        <w:tc>
          <w:tcPr>
            <w:tcW w:w="7368" w:type="dxa"/>
            <w:gridSpan w:val="3"/>
          </w:tcPr>
          <w:p w:rsidR="00257131" w:rsidRPr="005374C3" w:rsidRDefault="00257131" w:rsidP="00257131">
            <w:pPr>
              <w:rPr>
                <w:rFonts w:ascii="Calibri" w:hAnsi="Calibri"/>
                <w:sz w:val="16"/>
                <w:szCs w:val="16"/>
              </w:rPr>
            </w:pPr>
            <w:r w:rsidRPr="00931EE3">
              <w:rPr>
                <w:rFonts w:ascii="Calibri" w:hAnsi="Calibri"/>
                <w:sz w:val="18"/>
                <w:szCs w:val="18"/>
              </w:rPr>
              <w:t>§ 44 justeras omedelbart</w:t>
            </w:r>
          </w:p>
        </w:tc>
      </w:tr>
      <w:tr w:rsidR="00257131" w:rsidRPr="00017B54" w:rsidTr="00AA6F84">
        <w:trPr>
          <w:gridAfter w:val="1"/>
          <w:wAfter w:w="3677" w:type="dxa"/>
        </w:trPr>
        <w:tc>
          <w:tcPr>
            <w:tcW w:w="2551" w:type="dxa"/>
          </w:tcPr>
          <w:p w:rsidR="00257131" w:rsidRPr="005374C3" w:rsidRDefault="00257131" w:rsidP="00257131">
            <w:pPr>
              <w:rPr>
                <w:rFonts w:ascii="Calibri" w:hAnsi="Calibri" w:cs="Arial"/>
                <w:b/>
                <w:sz w:val="18"/>
                <w:szCs w:val="18"/>
              </w:rPr>
            </w:pPr>
            <w:r w:rsidRPr="005374C3">
              <w:rPr>
                <w:rFonts w:ascii="Calibri" w:hAnsi="Calibri" w:cs="Arial"/>
                <w:b/>
                <w:sz w:val="18"/>
                <w:szCs w:val="18"/>
              </w:rPr>
              <w:t>Underskrifter</w:t>
            </w:r>
          </w:p>
        </w:tc>
        <w:tc>
          <w:tcPr>
            <w:tcW w:w="7368" w:type="dxa"/>
            <w:gridSpan w:val="3"/>
          </w:tcPr>
          <w:p w:rsidR="00257131" w:rsidRPr="005374C3" w:rsidRDefault="00257131" w:rsidP="00257131">
            <w:pPr>
              <w:rPr>
                <w:rFonts w:ascii="Calibri" w:hAnsi="Calibri"/>
                <w:sz w:val="16"/>
                <w:szCs w:val="16"/>
              </w:rPr>
            </w:pPr>
          </w:p>
        </w:tc>
      </w:tr>
      <w:tr w:rsidR="00257131" w:rsidRPr="00017B54" w:rsidTr="00AA6F84">
        <w:trPr>
          <w:gridAfter w:val="1"/>
          <w:wAfter w:w="3677" w:type="dxa"/>
        </w:trPr>
        <w:tc>
          <w:tcPr>
            <w:tcW w:w="2551" w:type="dxa"/>
          </w:tcPr>
          <w:p w:rsidR="00257131" w:rsidRPr="005374C3" w:rsidRDefault="00257131" w:rsidP="00257131">
            <w:pPr>
              <w:rPr>
                <w:rFonts w:ascii="Calibri" w:hAnsi="Calibri" w:cs="Arial"/>
                <w:sz w:val="16"/>
                <w:szCs w:val="16"/>
              </w:rPr>
            </w:pPr>
            <w:r w:rsidRPr="005374C3">
              <w:rPr>
                <w:rFonts w:ascii="Calibri" w:hAnsi="Calibri" w:cs="Arial"/>
                <w:sz w:val="16"/>
                <w:szCs w:val="16"/>
              </w:rPr>
              <w:t>Sekreterare</w:t>
            </w:r>
          </w:p>
        </w:tc>
        <w:tc>
          <w:tcPr>
            <w:tcW w:w="7368" w:type="dxa"/>
            <w:gridSpan w:val="3"/>
          </w:tcPr>
          <w:p w:rsidR="00257131" w:rsidRPr="005374C3" w:rsidRDefault="00257131" w:rsidP="00257131">
            <w:pPr>
              <w:rPr>
                <w:rFonts w:ascii="Calibri" w:hAnsi="Calibri"/>
                <w:sz w:val="18"/>
                <w:szCs w:val="18"/>
              </w:rPr>
            </w:pPr>
            <w:r w:rsidRPr="005374C3">
              <w:rPr>
                <w:rFonts w:ascii="Calibri" w:hAnsi="Calibri"/>
                <w:sz w:val="18"/>
                <w:szCs w:val="18"/>
              </w:rPr>
              <w:t>……………………………………………………..</w:t>
            </w:r>
            <w:r w:rsidRPr="005374C3">
              <w:rPr>
                <w:rFonts w:ascii="Calibri" w:hAnsi="Calibri"/>
                <w:sz w:val="18"/>
                <w:szCs w:val="18"/>
              </w:rPr>
              <w:tab/>
            </w:r>
          </w:p>
          <w:p w:rsidR="00257131" w:rsidRPr="005374C3" w:rsidRDefault="00257131" w:rsidP="00257131">
            <w:pPr>
              <w:rPr>
                <w:rFonts w:ascii="Calibri" w:hAnsi="Calibri"/>
                <w:sz w:val="18"/>
                <w:szCs w:val="18"/>
              </w:rPr>
            </w:pPr>
            <w:r w:rsidRPr="00A00666">
              <w:rPr>
                <w:rFonts w:ascii="Calibri" w:hAnsi="Calibri"/>
                <w:sz w:val="18"/>
                <w:szCs w:val="18"/>
              </w:rPr>
              <w:t>Karin Sköldberg</w:t>
            </w:r>
          </w:p>
        </w:tc>
      </w:tr>
      <w:tr w:rsidR="00257131" w:rsidRPr="00017B54" w:rsidTr="00AA6F84">
        <w:trPr>
          <w:gridAfter w:val="1"/>
          <w:wAfter w:w="3677" w:type="dxa"/>
        </w:trPr>
        <w:tc>
          <w:tcPr>
            <w:tcW w:w="2551" w:type="dxa"/>
          </w:tcPr>
          <w:p w:rsidR="00257131" w:rsidRPr="00016493" w:rsidRDefault="00257131" w:rsidP="00257131">
            <w:pPr>
              <w:rPr>
                <w:rFonts w:ascii="Calibri" w:hAnsi="Calibri" w:cs="Arial"/>
                <w:sz w:val="16"/>
                <w:szCs w:val="16"/>
              </w:rPr>
            </w:pPr>
          </w:p>
          <w:p w:rsidR="00257131" w:rsidRPr="00016493" w:rsidRDefault="00257131" w:rsidP="00257131">
            <w:pPr>
              <w:rPr>
                <w:rFonts w:ascii="Calibri" w:hAnsi="Calibri" w:cs="Arial"/>
                <w:sz w:val="16"/>
                <w:szCs w:val="16"/>
              </w:rPr>
            </w:pPr>
          </w:p>
        </w:tc>
        <w:tc>
          <w:tcPr>
            <w:tcW w:w="7368" w:type="dxa"/>
            <w:gridSpan w:val="3"/>
          </w:tcPr>
          <w:p w:rsidR="00257131" w:rsidRPr="00041458" w:rsidRDefault="00257131" w:rsidP="00257131">
            <w:pPr>
              <w:rPr>
                <w:rFonts w:ascii="Calibri" w:hAnsi="Calibri"/>
                <w:sz w:val="16"/>
                <w:szCs w:val="16"/>
              </w:rPr>
            </w:pPr>
          </w:p>
        </w:tc>
      </w:tr>
      <w:tr w:rsidR="00257131" w:rsidRPr="00017B54" w:rsidTr="00AA6F84">
        <w:trPr>
          <w:gridAfter w:val="1"/>
          <w:wAfter w:w="3677" w:type="dxa"/>
        </w:trPr>
        <w:tc>
          <w:tcPr>
            <w:tcW w:w="2551" w:type="dxa"/>
          </w:tcPr>
          <w:p w:rsidR="00257131" w:rsidRPr="00016493" w:rsidRDefault="00257131" w:rsidP="00257131">
            <w:pPr>
              <w:rPr>
                <w:rFonts w:ascii="Calibri" w:hAnsi="Calibri" w:cs="Arial"/>
                <w:sz w:val="16"/>
                <w:szCs w:val="16"/>
              </w:rPr>
            </w:pPr>
            <w:r>
              <w:rPr>
                <w:rFonts w:ascii="Calibri" w:hAnsi="Calibri" w:cs="Arial"/>
                <w:sz w:val="16"/>
                <w:szCs w:val="16"/>
              </w:rPr>
              <w:t>Ordförande</w:t>
            </w:r>
          </w:p>
        </w:tc>
        <w:tc>
          <w:tcPr>
            <w:tcW w:w="7368" w:type="dxa"/>
            <w:gridSpan w:val="3"/>
          </w:tcPr>
          <w:p w:rsidR="00257131" w:rsidRPr="00041458" w:rsidRDefault="00257131" w:rsidP="00257131">
            <w:pPr>
              <w:rPr>
                <w:rFonts w:ascii="Calibri" w:hAnsi="Calibri"/>
                <w:sz w:val="18"/>
                <w:szCs w:val="18"/>
              </w:rPr>
            </w:pPr>
            <w:r w:rsidRPr="00041458">
              <w:rPr>
                <w:rFonts w:ascii="Calibri" w:hAnsi="Calibri"/>
                <w:sz w:val="18"/>
                <w:szCs w:val="18"/>
              </w:rPr>
              <w:t>………………………………………................</w:t>
            </w:r>
            <w:r w:rsidRPr="00041458">
              <w:rPr>
                <w:rFonts w:ascii="Calibri" w:hAnsi="Calibri"/>
                <w:sz w:val="18"/>
                <w:szCs w:val="18"/>
              </w:rPr>
              <w:tab/>
            </w:r>
          </w:p>
          <w:p w:rsidR="00257131" w:rsidRPr="00041458" w:rsidRDefault="00257131" w:rsidP="00257131">
            <w:pPr>
              <w:rPr>
                <w:rFonts w:ascii="Calibri" w:hAnsi="Calibri"/>
                <w:sz w:val="18"/>
                <w:szCs w:val="18"/>
              </w:rPr>
            </w:pPr>
            <w:r>
              <w:rPr>
                <w:rFonts w:ascii="Calibri" w:hAnsi="Calibri"/>
                <w:sz w:val="18"/>
                <w:szCs w:val="18"/>
              </w:rPr>
              <w:t>Anders Hyllander</w:t>
            </w:r>
          </w:p>
        </w:tc>
      </w:tr>
      <w:tr w:rsidR="00257131" w:rsidRPr="00017B54" w:rsidTr="00AA6F84">
        <w:trPr>
          <w:gridAfter w:val="1"/>
          <w:wAfter w:w="3677" w:type="dxa"/>
        </w:trPr>
        <w:tc>
          <w:tcPr>
            <w:tcW w:w="2551" w:type="dxa"/>
          </w:tcPr>
          <w:p w:rsidR="00257131" w:rsidRPr="00016493" w:rsidRDefault="00257131" w:rsidP="00257131">
            <w:pPr>
              <w:rPr>
                <w:rFonts w:ascii="Calibri" w:hAnsi="Calibri" w:cs="Arial"/>
                <w:sz w:val="16"/>
                <w:szCs w:val="16"/>
              </w:rPr>
            </w:pPr>
          </w:p>
          <w:p w:rsidR="00257131" w:rsidRPr="00016493" w:rsidRDefault="00257131" w:rsidP="00257131">
            <w:pPr>
              <w:rPr>
                <w:rFonts w:ascii="Calibri" w:hAnsi="Calibri" w:cs="Arial"/>
                <w:sz w:val="16"/>
                <w:szCs w:val="16"/>
              </w:rPr>
            </w:pPr>
          </w:p>
        </w:tc>
        <w:tc>
          <w:tcPr>
            <w:tcW w:w="7368" w:type="dxa"/>
            <w:gridSpan w:val="3"/>
          </w:tcPr>
          <w:p w:rsidR="00257131" w:rsidRPr="00041458" w:rsidRDefault="00257131" w:rsidP="00257131">
            <w:pPr>
              <w:rPr>
                <w:rFonts w:ascii="Calibri" w:hAnsi="Calibri"/>
                <w:sz w:val="16"/>
                <w:szCs w:val="16"/>
              </w:rPr>
            </w:pPr>
          </w:p>
        </w:tc>
      </w:tr>
      <w:tr w:rsidR="00257131" w:rsidRPr="00017B54" w:rsidTr="00AA6F84">
        <w:trPr>
          <w:gridAfter w:val="1"/>
          <w:wAfter w:w="3677" w:type="dxa"/>
        </w:trPr>
        <w:tc>
          <w:tcPr>
            <w:tcW w:w="2551" w:type="dxa"/>
          </w:tcPr>
          <w:p w:rsidR="00257131" w:rsidRPr="00016493" w:rsidRDefault="00257131" w:rsidP="00257131">
            <w:pPr>
              <w:rPr>
                <w:rFonts w:ascii="Calibri" w:hAnsi="Calibri" w:cs="Arial"/>
                <w:sz w:val="16"/>
                <w:szCs w:val="16"/>
              </w:rPr>
            </w:pPr>
            <w:r w:rsidRPr="00016493">
              <w:rPr>
                <w:rFonts w:ascii="Calibri" w:hAnsi="Calibri" w:cs="Arial"/>
                <w:sz w:val="16"/>
                <w:szCs w:val="16"/>
              </w:rPr>
              <w:t>Justerare</w:t>
            </w:r>
          </w:p>
        </w:tc>
        <w:tc>
          <w:tcPr>
            <w:tcW w:w="7368" w:type="dxa"/>
            <w:gridSpan w:val="3"/>
          </w:tcPr>
          <w:p w:rsidR="00257131" w:rsidRDefault="00257131" w:rsidP="00257131">
            <w:pPr>
              <w:rPr>
                <w:rFonts w:ascii="Calibri" w:hAnsi="Calibri"/>
                <w:sz w:val="16"/>
                <w:szCs w:val="16"/>
              </w:rPr>
            </w:pPr>
            <w:r w:rsidRPr="00041458">
              <w:rPr>
                <w:rFonts w:ascii="Calibri" w:hAnsi="Calibri"/>
                <w:sz w:val="16"/>
                <w:szCs w:val="16"/>
              </w:rPr>
              <w:t>…………………………………………………………….</w:t>
            </w:r>
            <w:r w:rsidRPr="00041458">
              <w:rPr>
                <w:rFonts w:ascii="Calibri" w:hAnsi="Calibri"/>
                <w:sz w:val="16"/>
                <w:szCs w:val="16"/>
              </w:rPr>
              <w:tab/>
            </w:r>
          </w:p>
          <w:p w:rsidR="00257131" w:rsidRPr="00041458" w:rsidRDefault="00257131" w:rsidP="00257131">
            <w:pPr>
              <w:rPr>
                <w:rFonts w:ascii="Calibri" w:hAnsi="Calibri"/>
                <w:sz w:val="18"/>
                <w:szCs w:val="18"/>
              </w:rPr>
            </w:pPr>
            <w:r>
              <w:rPr>
                <w:rFonts w:ascii="Calibri" w:hAnsi="Calibri"/>
                <w:sz w:val="18"/>
                <w:szCs w:val="18"/>
              </w:rPr>
              <w:t>Ingrid Andreae</w:t>
            </w:r>
          </w:p>
          <w:p w:rsidR="00257131" w:rsidRPr="00041458" w:rsidRDefault="00257131" w:rsidP="00257131">
            <w:pPr>
              <w:rPr>
                <w:rFonts w:ascii="Calibri" w:hAnsi="Calibri"/>
                <w:sz w:val="18"/>
                <w:szCs w:val="18"/>
                <w:highlight w:val="yellow"/>
              </w:rPr>
            </w:pPr>
          </w:p>
        </w:tc>
      </w:tr>
      <w:tr w:rsidR="00257131" w:rsidRPr="00017B54" w:rsidTr="00AA6F84">
        <w:trPr>
          <w:gridAfter w:val="1"/>
          <w:wAfter w:w="3677" w:type="dxa"/>
        </w:trPr>
        <w:tc>
          <w:tcPr>
            <w:tcW w:w="2551" w:type="dxa"/>
            <w:tcBorders>
              <w:bottom w:val="single" w:sz="4" w:space="0" w:color="auto"/>
            </w:tcBorders>
          </w:tcPr>
          <w:p w:rsidR="00257131" w:rsidRPr="00016493" w:rsidRDefault="00257131" w:rsidP="00257131">
            <w:pPr>
              <w:rPr>
                <w:rFonts w:ascii="Calibri" w:hAnsi="Calibri" w:cs="Arial"/>
                <w:sz w:val="16"/>
                <w:szCs w:val="16"/>
              </w:rPr>
            </w:pPr>
          </w:p>
        </w:tc>
        <w:tc>
          <w:tcPr>
            <w:tcW w:w="7368" w:type="dxa"/>
            <w:gridSpan w:val="3"/>
            <w:tcBorders>
              <w:bottom w:val="single" w:sz="4" w:space="0" w:color="auto"/>
            </w:tcBorders>
          </w:tcPr>
          <w:p w:rsidR="00257131" w:rsidRPr="00041458" w:rsidRDefault="00257131" w:rsidP="00257131">
            <w:pPr>
              <w:rPr>
                <w:rFonts w:ascii="Calibri" w:hAnsi="Calibri"/>
                <w:sz w:val="16"/>
                <w:szCs w:val="16"/>
              </w:rPr>
            </w:pPr>
          </w:p>
        </w:tc>
      </w:tr>
      <w:tr w:rsidR="00257131" w:rsidRPr="00017B54" w:rsidTr="00AA6F84">
        <w:trPr>
          <w:gridAfter w:val="1"/>
          <w:wAfter w:w="3677" w:type="dxa"/>
        </w:trPr>
        <w:tc>
          <w:tcPr>
            <w:tcW w:w="9919" w:type="dxa"/>
            <w:gridSpan w:val="4"/>
          </w:tcPr>
          <w:p w:rsidR="00257131" w:rsidRPr="00016493" w:rsidRDefault="00257131" w:rsidP="00257131">
            <w:pPr>
              <w:rPr>
                <w:rFonts w:ascii="Calibri" w:hAnsi="Calibri"/>
                <w:sz w:val="8"/>
                <w:szCs w:val="8"/>
              </w:rPr>
            </w:pPr>
          </w:p>
          <w:p w:rsidR="00257131" w:rsidRDefault="00257131" w:rsidP="00257131">
            <w:pPr>
              <w:rPr>
                <w:rFonts w:ascii="Calibri" w:hAnsi="Calibri"/>
                <w:sz w:val="18"/>
                <w:szCs w:val="18"/>
              </w:rPr>
            </w:pPr>
            <w:r w:rsidRPr="00A76693">
              <w:rPr>
                <w:rFonts w:ascii="Calibri" w:hAnsi="Calibri"/>
                <w:sz w:val="18"/>
                <w:szCs w:val="18"/>
              </w:rPr>
              <w:t>Justeringen av protokollet har ti</w:t>
            </w:r>
            <w:r>
              <w:rPr>
                <w:rFonts w:ascii="Calibri" w:hAnsi="Calibri"/>
                <w:sz w:val="18"/>
                <w:szCs w:val="18"/>
              </w:rPr>
              <w:t xml:space="preserve">llkännagivits genom anslag </w:t>
            </w:r>
            <w:r w:rsidRPr="00A76693">
              <w:rPr>
                <w:rFonts w:ascii="Calibri" w:hAnsi="Calibri"/>
                <w:sz w:val="18"/>
                <w:szCs w:val="18"/>
              </w:rPr>
              <w:t>på Räddningst</w:t>
            </w:r>
            <w:r>
              <w:rPr>
                <w:rFonts w:ascii="Calibri" w:hAnsi="Calibri"/>
                <w:sz w:val="18"/>
                <w:szCs w:val="18"/>
              </w:rPr>
              <w:t xml:space="preserve">jänsten Storgöteborgs digitala </w:t>
            </w:r>
            <w:r w:rsidRPr="00A76693">
              <w:rPr>
                <w:rFonts w:ascii="Calibri" w:hAnsi="Calibri"/>
                <w:sz w:val="18"/>
                <w:szCs w:val="18"/>
              </w:rPr>
              <w:t xml:space="preserve">anslagstavla. </w:t>
            </w:r>
          </w:p>
          <w:p w:rsidR="00257131" w:rsidRPr="00A76693" w:rsidRDefault="00257131" w:rsidP="00257131">
            <w:pPr>
              <w:rPr>
                <w:rFonts w:ascii="Calibri" w:hAnsi="Calibri"/>
                <w:sz w:val="18"/>
                <w:szCs w:val="18"/>
              </w:rPr>
            </w:pPr>
            <w:r>
              <w:rPr>
                <w:rFonts w:ascii="Calibri" w:hAnsi="Calibri"/>
                <w:sz w:val="18"/>
                <w:szCs w:val="18"/>
              </w:rPr>
              <w:t>Organ:</w:t>
            </w:r>
            <w:r>
              <w:rPr>
                <w:rFonts w:ascii="Calibri" w:hAnsi="Calibri"/>
                <w:sz w:val="18"/>
                <w:szCs w:val="18"/>
              </w:rPr>
              <w:tab/>
            </w:r>
            <w:r>
              <w:rPr>
                <w:rFonts w:ascii="Calibri" w:hAnsi="Calibri"/>
                <w:sz w:val="18"/>
                <w:szCs w:val="18"/>
              </w:rPr>
              <w:tab/>
              <w:t>Förbundsstyrelsen</w:t>
            </w:r>
            <w:r>
              <w:rPr>
                <w:rFonts w:ascii="Calibri" w:hAnsi="Calibri"/>
                <w:sz w:val="18"/>
                <w:szCs w:val="18"/>
              </w:rPr>
              <w:br/>
            </w:r>
            <w:r>
              <w:rPr>
                <w:rFonts w:ascii="Calibri" w:hAnsi="Calibri"/>
                <w:sz w:val="18"/>
                <w:szCs w:val="18"/>
              </w:rPr>
              <w:br/>
              <w:t>Sammanträdesdatum</w:t>
            </w:r>
            <w:r>
              <w:rPr>
                <w:rFonts w:ascii="Calibri" w:hAnsi="Calibri"/>
                <w:sz w:val="18"/>
                <w:szCs w:val="18"/>
              </w:rPr>
              <w:tab/>
              <w:t>2020-06-04</w:t>
            </w:r>
            <w:r>
              <w:rPr>
                <w:rFonts w:ascii="Calibri" w:hAnsi="Calibri"/>
                <w:sz w:val="18"/>
                <w:szCs w:val="18"/>
              </w:rPr>
              <w:br/>
            </w:r>
            <w:r>
              <w:rPr>
                <w:rFonts w:ascii="Calibri" w:hAnsi="Calibri"/>
                <w:sz w:val="18"/>
                <w:szCs w:val="18"/>
              </w:rPr>
              <w:br/>
              <w:t>Datum för anslags uppsättande</w:t>
            </w:r>
            <w:r>
              <w:rPr>
                <w:rFonts w:ascii="Calibri" w:hAnsi="Calibri"/>
                <w:sz w:val="18"/>
                <w:szCs w:val="18"/>
              </w:rPr>
              <w:tab/>
              <w:t>2020-06-17</w:t>
            </w:r>
            <w:r w:rsidRPr="003A577B">
              <w:rPr>
                <w:rFonts w:ascii="Calibri" w:hAnsi="Calibri"/>
                <w:sz w:val="18"/>
                <w:szCs w:val="18"/>
              </w:rPr>
              <w:tab/>
            </w:r>
            <w:r w:rsidRPr="003A577B">
              <w:rPr>
                <w:rFonts w:ascii="Calibri" w:hAnsi="Calibri"/>
                <w:sz w:val="18"/>
                <w:szCs w:val="18"/>
              </w:rPr>
              <w:tab/>
              <w:t xml:space="preserve">Datum för anslags nedtagande </w:t>
            </w:r>
            <w:r>
              <w:rPr>
                <w:rFonts w:ascii="Calibri" w:hAnsi="Calibri"/>
                <w:sz w:val="18"/>
                <w:szCs w:val="18"/>
              </w:rPr>
              <w:t>2020-07-09</w:t>
            </w:r>
            <w:r w:rsidRPr="00F038AE">
              <w:rPr>
                <w:rFonts w:ascii="Calibri" w:hAnsi="Calibri"/>
                <w:color w:val="FF0000"/>
                <w:sz w:val="18"/>
                <w:szCs w:val="18"/>
              </w:rPr>
              <w:br/>
            </w:r>
            <w:r>
              <w:rPr>
                <w:rFonts w:ascii="Calibri" w:hAnsi="Calibri"/>
                <w:sz w:val="18"/>
                <w:szCs w:val="18"/>
              </w:rPr>
              <w:br/>
              <w:t>Förvaringsplats för protokollet</w:t>
            </w:r>
            <w:r>
              <w:rPr>
                <w:rFonts w:ascii="Calibri" w:hAnsi="Calibri"/>
                <w:sz w:val="18"/>
                <w:szCs w:val="18"/>
              </w:rPr>
              <w:tab/>
              <w:t>Förbundsledningen, Gårda brandstation</w:t>
            </w:r>
            <w:r>
              <w:rPr>
                <w:rFonts w:ascii="Calibri" w:hAnsi="Calibri"/>
                <w:sz w:val="18"/>
                <w:szCs w:val="18"/>
              </w:rPr>
              <w:br/>
            </w:r>
          </w:p>
          <w:p w:rsidR="00257131" w:rsidRPr="00175E19" w:rsidRDefault="00257131" w:rsidP="00257131">
            <w:pPr>
              <w:rPr>
                <w:rFonts w:ascii="Calibri" w:hAnsi="Calibri"/>
                <w:sz w:val="18"/>
                <w:szCs w:val="18"/>
              </w:rPr>
            </w:pPr>
            <w:r w:rsidRPr="00175E19">
              <w:rPr>
                <w:rFonts w:ascii="Calibri" w:hAnsi="Calibri"/>
                <w:sz w:val="18"/>
                <w:szCs w:val="18"/>
              </w:rPr>
              <w:t>……………………………………..</w:t>
            </w:r>
          </w:p>
          <w:p w:rsidR="00257131" w:rsidRPr="00016493" w:rsidRDefault="00257131" w:rsidP="00257131">
            <w:pPr>
              <w:rPr>
                <w:rFonts w:ascii="Calibri" w:hAnsi="Calibri"/>
                <w:sz w:val="20"/>
                <w:szCs w:val="20"/>
              </w:rPr>
            </w:pPr>
            <w:r>
              <w:rPr>
                <w:rFonts w:ascii="Calibri" w:hAnsi="Calibri"/>
                <w:sz w:val="18"/>
                <w:szCs w:val="18"/>
              </w:rPr>
              <w:t>Karin Sköldberg</w:t>
            </w:r>
          </w:p>
        </w:tc>
      </w:tr>
      <w:tr w:rsidR="00257131" w:rsidRPr="00017B54" w:rsidTr="00AA6F84">
        <w:trPr>
          <w:gridAfter w:val="1"/>
          <w:wAfter w:w="3677" w:type="dxa"/>
        </w:trPr>
        <w:tc>
          <w:tcPr>
            <w:tcW w:w="5070" w:type="dxa"/>
            <w:gridSpan w:val="2"/>
            <w:tcBorders>
              <w:bottom w:val="single" w:sz="4" w:space="0" w:color="auto"/>
            </w:tcBorders>
          </w:tcPr>
          <w:p w:rsidR="00257131" w:rsidRPr="00017B54" w:rsidRDefault="00257131" w:rsidP="00257131">
            <w:pPr>
              <w:rPr>
                <w:sz w:val="8"/>
                <w:szCs w:val="8"/>
              </w:rPr>
            </w:pPr>
          </w:p>
        </w:tc>
        <w:tc>
          <w:tcPr>
            <w:tcW w:w="4849" w:type="dxa"/>
            <w:gridSpan w:val="2"/>
            <w:tcBorders>
              <w:bottom w:val="single" w:sz="4" w:space="0" w:color="auto"/>
            </w:tcBorders>
          </w:tcPr>
          <w:p w:rsidR="00257131" w:rsidRPr="00017B54" w:rsidRDefault="00257131" w:rsidP="00257131">
            <w:pPr>
              <w:rPr>
                <w:sz w:val="8"/>
                <w:szCs w:val="8"/>
              </w:rPr>
            </w:pPr>
          </w:p>
        </w:tc>
      </w:tr>
    </w:tbl>
    <w:p w:rsidR="008665C3" w:rsidRDefault="008665C3" w:rsidP="008665C3"/>
    <w:p w:rsidR="008665C3" w:rsidRDefault="008665C3" w:rsidP="008665C3"/>
    <w:tbl>
      <w:tblPr>
        <w:tblW w:w="0" w:type="auto"/>
        <w:tblLook w:val="01E0" w:firstRow="1" w:lastRow="1" w:firstColumn="1" w:lastColumn="1" w:noHBand="0" w:noVBand="0"/>
      </w:tblPr>
      <w:tblGrid>
        <w:gridCol w:w="2046"/>
        <w:gridCol w:w="7024"/>
      </w:tblGrid>
      <w:tr w:rsidR="008665C3" w:rsidRPr="00591879" w:rsidTr="00AA6F84">
        <w:tc>
          <w:tcPr>
            <w:tcW w:w="2046" w:type="dxa"/>
          </w:tcPr>
          <w:p w:rsidR="008665C3" w:rsidRDefault="008665C3" w:rsidP="00AA6F84">
            <w:pPr>
              <w:pStyle w:val="Brdtext"/>
            </w:pPr>
          </w:p>
          <w:p w:rsidR="008665C3" w:rsidRDefault="008665C3" w:rsidP="00AA6F84">
            <w:pPr>
              <w:pStyle w:val="Brdtext"/>
            </w:pPr>
          </w:p>
          <w:p w:rsidR="008665C3" w:rsidRDefault="008665C3" w:rsidP="00AA6F84">
            <w:pPr>
              <w:pStyle w:val="Brdtext"/>
            </w:pPr>
          </w:p>
          <w:p w:rsidR="008665C3" w:rsidRDefault="008665C3" w:rsidP="00AA6F84">
            <w:pPr>
              <w:pStyle w:val="Brdtext"/>
            </w:pPr>
          </w:p>
        </w:tc>
        <w:tc>
          <w:tcPr>
            <w:tcW w:w="7024" w:type="dxa"/>
          </w:tcPr>
          <w:p w:rsidR="008665C3" w:rsidRDefault="008665C3" w:rsidP="00AA6F84">
            <w:pPr>
              <w:pStyle w:val="Brdtext"/>
              <w:rPr>
                <w:rFonts w:ascii="Calibri" w:hAnsi="Calibri"/>
                <w:sz w:val="22"/>
                <w:szCs w:val="22"/>
              </w:rPr>
            </w:pPr>
          </w:p>
          <w:p w:rsidR="008665C3" w:rsidRPr="00554F2B" w:rsidRDefault="008665C3" w:rsidP="00AA6F84">
            <w:pPr>
              <w:pStyle w:val="Brdtext"/>
              <w:rPr>
                <w:rFonts w:ascii="Calibri" w:hAnsi="Calibri"/>
                <w:sz w:val="22"/>
                <w:szCs w:val="22"/>
              </w:rPr>
            </w:pPr>
            <w:r w:rsidRPr="00591879">
              <w:rPr>
                <w:rFonts w:ascii="Calibri" w:hAnsi="Calibri"/>
                <w:sz w:val="22"/>
                <w:szCs w:val="22"/>
              </w:rPr>
              <w:t xml:space="preserve">Fs § </w:t>
            </w:r>
            <w:r>
              <w:rPr>
                <w:rFonts w:ascii="Calibri" w:hAnsi="Calibri"/>
                <w:sz w:val="22"/>
                <w:szCs w:val="22"/>
              </w:rPr>
              <w:t>40</w:t>
            </w:r>
          </w:p>
          <w:p w:rsidR="008665C3" w:rsidRPr="00E80C34" w:rsidRDefault="008665C3" w:rsidP="00AA6F84">
            <w:pPr>
              <w:pStyle w:val="Brdtext"/>
              <w:pBdr>
                <w:bottom w:val="single" w:sz="4" w:space="1" w:color="auto"/>
              </w:pBdr>
              <w:rPr>
                <w:rFonts w:ascii="Calibri" w:hAnsi="Calibri"/>
                <w:b/>
              </w:rPr>
            </w:pPr>
            <w:r>
              <w:rPr>
                <w:rFonts w:ascii="Calibri" w:hAnsi="Calibri"/>
                <w:b/>
                <w:sz w:val="22"/>
                <w:szCs w:val="22"/>
              </w:rPr>
              <w:t>Godkännande av dagordning</w:t>
            </w:r>
          </w:p>
          <w:p w:rsidR="002E6067" w:rsidRDefault="002E6067" w:rsidP="002E6067">
            <w:pPr>
              <w:pStyle w:val="Brdtext"/>
              <w:rPr>
                <w:rFonts w:ascii="Calibri" w:hAnsi="Calibri"/>
                <w:sz w:val="22"/>
                <w:szCs w:val="22"/>
              </w:rPr>
            </w:pPr>
            <w:r>
              <w:rPr>
                <w:rFonts w:ascii="Calibri" w:hAnsi="Calibri"/>
                <w:sz w:val="22"/>
                <w:szCs w:val="22"/>
              </w:rPr>
              <w:t>Dagordningen kompletteras med</w:t>
            </w:r>
            <w:r w:rsidR="00217116">
              <w:rPr>
                <w:rFonts w:ascii="Calibri" w:hAnsi="Calibri"/>
                <w:sz w:val="22"/>
                <w:szCs w:val="22"/>
              </w:rPr>
              <w:t xml:space="preserve"> en beslutspunkt</w:t>
            </w:r>
            <w:r w:rsidR="00393513">
              <w:rPr>
                <w:rFonts w:ascii="Calibri" w:hAnsi="Calibri"/>
                <w:sz w:val="22"/>
                <w:szCs w:val="22"/>
              </w:rPr>
              <w:t>, pkt 5B</w:t>
            </w:r>
            <w:r w:rsidR="00217116">
              <w:rPr>
                <w:rFonts w:ascii="Calibri" w:hAnsi="Calibri"/>
                <w:sz w:val="22"/>
                <w:szCs w:val="22"/>
              </w:rPr>
              <w:t xml:space="preserve"> om att tilldela ytterligare ledamöter</w:t>
            </w:r>
            <w:r w:rsidR="00392B6E">
              <w:rPr>
                <w:rFonts w:ascii="Calibri" w:hAnsi="Calibri"/>
                <w:sz w:val="22"/>
                <w:szCs w:val="22"/>
              </w:rPr>
              <w:t>, utöver tjänstgörande ordförande,</w:t>
            </w:r>
            <w:r w:rsidR="00217116">
              <w:rPr>
                <w:rFonts w:ascii="Calibri" w:hAnsi="Calibri"/>
                <w:sz w:val="22"/>
                <w:szCs w:val="22"/>
              </w:rPr>
              <w:t xml:space="preserve"> rätt att fatta</w:t>
            </w:r>
            <w:r w:rsidR="00392B6E">
              <w:rPr>
                <w:rFonts w:ascii="Calibri" w:hAnsi="Calibri"/>
                <w:sz w:val="22"/>
                <w:szCs w:val="22"/>
              </w:rPr>
              <w:t xml:space="preserve"> </w:t>
            </w:r>
            <w:r w:rsidR="00217116">
              <w:rPr>
                <w:rFonts w:ascii="Calibri" w:hAnsi="Calibri"/>
                <w:sz w:val="22"/>
                <w:szCs w:val="22"/>
              </w:rPr>
              <w:t>ordförandebeslut (§ 44)</w:t>
            </w:r>
            <w:r>
              <w:rPr>
                <w:rFonts w:ascii="Calibri" w:hAnsi="Calibri"/>
                <w:sz w:val="22"/>
                <w:szCs w:val="22"/>
              </w:rPr>
              <w:t>.</w:t>
            </w:r>
          </w:p>
          <w:p w:rsidR="00217116" w:rsidRDefault="00217116" w:rsidP="002E6067">
            <w:pPr>
              <w:pStyle w:val="Brdtext"/>
              <w:rPr>
                <w:rFonts w:ascii="Calibri" w:hAnsi="Calibri"/>
                <w:sz w:val="22"/>
                <w:szCs w:val="22"/>
              </w:rPr>
            </w:pPr>
            <w:r>
              <w:rPr>
                <w:rFonts w:ascii="Calibri" w:hAnsi="Calibri"/>
                <w:sz w:val="22"/>
                <w:szCs w:val="22"/>
              </w:rPr>
              <w:t>Dagordningen kompletteras även med en övrig fråga för att klargöra huruvida RSG har avtal med Göteborgs Stad om förtur vid uppsägning på grund av övertalighet</w:t>
            </w:r>
            <w:r w:rsidR="00393513">
              <w:rPr>
                <w:rFonts w:ascii="Calibri" w:hAnsi="Calibri"/>
                <w:sz w:val="22"/>
                <w:szCs w:val="22"/>
              </w:rPr>
              <w:t>, pkt 11</w:t>
            </w:r>
            <w:r>
              <w:rPr>
                <w:rFonts w:ascii="Calibri" w:hAnsi="Calibri"/>
                <w:sz w:val="22"/>
                <w:szCs w:val="22"/>
              </w:rPr>
              <w:t xml:space="preserve"> (§ </w:t>
            </w:r>
            <w:r w:rsidR="00393513">
              <w:rPr>
                <w:rFonts w:ascii="Calibri" w:hAnsi="Calibri"/>
                <w:sz w:val="22"/>
                <w:szCs w:val="22"/>
              </w:rPr>
              <w:t>50</w:t>
            </w:r>
            <w:r>
              <w:rPr>
                <w:rFonts w:ascii="Calibri" w:hAnsi="Calibri"/>
                <w:sz w:val="22"/>
                <w:szCs w:val="22"/>
              </w:rPr>
              <w:t>).</w:t>
            </w:r>
          </w:p>
          <w:p w:rsidR="002E6067" w:rsidRDefault="002E6067" w:rsidP="00AA6F84">
            <w:pPr>
              <w:pStyle w:val="Brdtext"/>
              <w:rPr>
                <w:rFonts w:ascii="Calibri" w:hAnsi="Calibri"/>
                <w:sz w:val="22"/>
                <w:szCs w:val="22"/>
              </w:rPr>
            </w:pPr>
            <w:bookmarkStart w:id="0" w:name="_GoBack"/>
            <w:bookmarkEnd w:id="0"/>
          </w:p>
          <w:p w:rsidR="008665C3" w:rsidRPr="00554F2B" w:rsidRDefault="008665C3" w:rsidP="00AA6F84">
            <w:pPr>
              <w:pStyle w:val="Brdtext"/>
              <w:rPr>
                <w:rFonts w:ascii="Calibri" w:hAnsi="Calibri"/>
                <w:sz w:val="22"/>
                <w:szCs w:val="22"/>
              </w:rPr>
            </w:pPr>
            <w:r w:rsidRPr="00591879">
              <w:rPr>
                <w:rFonts w:ascii="Calibri" w:hAnsi="Calibri"/>
                <w:sz w:val="22"/>
                <w:szCs w:val="22"/>
              </w:rPr>
              <w:t>FÖRBUNDSSTYRELSENS BESLUT</w:t>
            </w:r>
          </w:p>
          <w:p w:rsidR="008665C3" w:rsidRPr="00554F2B" w:rsidRDefault="00931EE3" w:rsidP="00AA6F84">
            <w:pPr>
              <w:pStyle w:val="Brdtext"/>
              <w:rPr>
                <w:rFonts w:ascii="Calibri" w:hAnsi="Calibri"/>
                <w:sz w:val="22"/>
                <w:szCs w:val="22"/>
              </w:rPr>
            </w:pPr>
            <w:r>
              <w:rPr>
                <w:rFonts w:ascii="Calibri" w:hAnsi="Calibri"/>
                <w:sz w:val="22"/>
                <w:szCs w:val="22"/>
              </w:rPr>
              <w:t xml:space="preserve">Dagordningen </w:t>
            </w:r>
            <w:r w:rsidR="008665C3">
              <w:rPr>
                <w:rFonts w:ascii="Calibri" w:hAnsi="Calibri"/>
                <w:sz w:val="22"/>
                <w:szCs w:val="22"/>
              </w:rPr>
              <w:t>godkänns.</w:t>
            </w:r>
          </w:p>
          <w:p w:rsidR="008665C3" w:rsidRPr="00554F2B" w:rsidRDefault="008665C3" w:rsidP="00AA6F84">
            <w:pPr>
              <w:pStyle w:val="Brdtext"/>
              <w:rPr>
                <w:rFonts w:ascii="Calibri" w:hAnsi="Calibri"/>
                <w:sz w:val="22"/>
                <w:szCs w:val="22"/>
              </w:rPr>
            </w:pPr>
            <w:r>
              <w:rPr>
                <w:rFonts w:ascii="Calibri" w:hAnsi="Calibri"/>
                <w:sz w:val="22"/>
                <w:szCs w:val="22"/>
              </w:rPr>
              <w:t>_____</w:t>
            </w:r>
          </w:p>
        </w:tc>
      </w:tr>
    </w:tbl>
    <w:p w:rsidR="008665C3" w:rsidRDefault="008665C3" w:rsidP="008665C3"/>
    <w:p w:rsidR="008665C3" w:rsidRDefault="008665C3" w:rsidP="008665C3"/>
    <w:p w:rsidR="00257131" w:rsidRDefault="00257131">
      <w:pPr>
        <w:spacing w:after="160" w:line="259" w:lineRule="auto"/>
      </w:pPr>
      <w:r>
        <w:br w:type="page"/>
      </w:r>
    </w:p>
    <w:p w:rsidR="008665C3" w:rsidRDefault="008665C3" w:rsidP="008665C3"/>
    <w:p w:rsidR="008665C3" w:rsidRDefault="008665C3" w:rsidP="008665C3"/>
    <w:tbl>
      <w:tblPr>
        <w:tblW w:w="0" w:type="auto"/>
        <w:tblLook w:val="01E0" w:firstRow="1" w:lastRow="1" w:firstColumn="1" w:lastColumn="1" w:noHBand="0" w:noVBand="0"/>
      </w:tblPr>
      <w:tblGrid>
        <w:gridCol w:w="2046"/>
        <w:gridCol w:w="7024"/>
      </w:tblGrid>
      <w:tr w:rsidR="008665C3" w:rsidTr="00AA6F84">
        <w:tc>
          <w:tcPr>
            <w:tcW w:w="2046" w:type="dxa"/>
          </w:tcPr>
          <w:p w:rsidR="008665C3" w:rsidRDefault="008665C3" w:rsidP="00AA6F84">
            <w:pPr>
              <w:pStyle w:val="Brdtext"/>
            </w:pPr>
          </w:p>
        </w:tc>
        <w:tc>
          <w:tcPr>
            <w:tcW w:w="7024" w:type="dxa"/>
          </w:tcPr>
          <w:p w:rsidR="008665C3" w:rsidRDefault="008665C3" w:rsidP="00AA6F84">
            <w:pPr>
              <w:pStyle w:val="Brdtext"/>
              <w:rPr>
                <w:rFonts w:ascii="Calibri" w:hAnsi="Calibri"/>
                <w:sz w:val="22"/>
                <w:szCs w:val="22"/>
              </w:rPr>
            </w:pPr>
          </w:p>
          <w:p w:rsidR="008665C3" w:rsidRPr="00591879" w:rsidRDefault="008665C3" w:rsidP="00AA6F84">
            <w:pPr>
              <w:pStyle w:val="Brdtext"/>
              <w:rPr>
                <w:rFonts w:ascii="Calibri" w:hAnsi="Calibri"/>
              </w:rPr>
            </w:pPr>
            <w:r w:rsidRPr="00591879">
              <w:rPr>
                <w:rFonts w:ascii="Calibri" w:hAnsi="Calibri"/>
                <w:sz w:val="22"/>
                <w:szCs w:val="22"/>
              </w:rPr>
              <w:t xml:space="preserve">Fs § </w:t>
            </w:r>
            <w:r w:rsidR="001C0CD0">
              <w:rPr>
                <w:rFonts w:ascii="Calibri" w:hAnsi="Calibri"/>
                <w:sz w:val="22"/>
                <w:szCs w:val="22"/>
              </w:rPr>
              <w:t>41</w:t>
            </w:r>
          </w:p>
          <w:p w:rsidR="008665C3" w:rsidRPr="00E80C34" w:rsidRDefault="008665C3" w:rsidP="00AA6F84">
            <w:pPr>
              <w:pStyle w:val="Brdtext"/>
              <w:pBdr>
                <w:bottom w:val="single" w:sz="4" w:space="1" w:color="auto"/>
              </w:pBdr>
              <w:rPr>
                <w:rFonts w:ascii="Calibri" w:hAnsi="Calibri"/>
                <w:b/>
              </w:rPr>
            </w:pPr>
            <w:r w:rsidRPr="00E80C34">
              <w:rPr>
                <w:rFonts w:ascii="Calibri" w:hAnsi="Calibri"/>
                <w:b/>
                <w:sz w:val="22"/>
                <w:szCs w:val="22"/>
              </w:rPr>
              <w:t>Val av justerare</w:t>
            </w:r>
          </w:p>
          <w:p w:rsidR="008665C3" w:rsidRPr="00591879" w:rsidRDefault="008665C3" w:rsidP="00AA6F84">
            <w:pPr>
              <w:pStyle w:val="Brdtext"/>
              <w:rPr>
                <w:rFonts w:ascii="Calibri" w:hAnsi="Calibri"/>
              </w:rPr>
            </w:pPr>
            <w:r w:rsidRPr="00591879">
              <w:rPr>
                <w:rFonts w:ascii="Calibri" w:hAnsi="Calibri"/>
                <w:sz w:val="22"/>
                <w:szCs w:val="22"/>
              </w:rPr>
              <w:t>FÖRBUNDSSTYRELSENS BESLUT</w:t>
            </w:r>
          </w:p>
          <w:p w:rsidR="008665C3" w:rsidRDefault="008665C3" w:rsidP="00AA6F84">
            <w:pPr>
              <w:pStyle w:val="Brdtext"/>
              <w:rPr>
                <w:rFonts w:ascii="Calibri" w:hAnsi="Calibri"/>
              </w:rPr>
            </w:pPr>
            <w:r w:rsidRPr="00591879">
              <w:rPr>
                <w:rFonts w:ascii="Calibri" w:hAnsi="Calibri"/>
                <w:sz w:val="22"/>
                <w:szCs w:val="22"/>
              </w:rPr>
              <w:t xml:space="preserve">Förbundsstyrelsen </w:t>
            </w:r>
            <w:r w:rsidRPr="00931EE3">
              <w:rPr>
                <w:rFonts w:ascii="Calibri" w:hAnsi="Calibri"/>
                <w:sz w:val="22"/>
                <w:szCs w:val="22"/>
              </w:rPr>
              <w:t>utser Ingrid Andreae (S)</w:t>
            </w:r>
            <w:r w:rsidRPr="001C7B01">
              <w:rPr>
                <w:rFonts w:ascii="Calibri" w:hAnsi="Calibri"/>
                <w:sz w:val="22"/>
                <w:szCs w:val="22"/>
              </w:rPr>
              <w:t xml:space="preserve"> att jämte</w:t>
            </w:r>
            <w:r>
              <w:rPr>
                <w:rFonts w:ascii="Calibri" w:hAnsi="Calibri"/>
                <w:sz w:val="22"/>
                <w:szCs w:val="22"/>
              </w:rPr>
              <w:t xml:space="preserve"> </w:t>
            </w:r>
            <w:r w:rsidRPr="00591879">
              <w:rPr>
                <w:rFonts w:ascii="Calibri" w:hAnsi="Calibri"/>
                <w:sz w:val="22"/>
                <w:szCs w:val="22"/>
              </w:rPr>
              <w:t xml:space="preserve">ordföranden </w:t>
            </w:r>
            <w:r>
              <w:rPr>
                <w:rFonts w:ascii="Calibri" w:hAnsi="Calibri"/>
                <w:sz w:val="22"/>
                <w:szCs w:val="22"/>
              </w:rPr>
              <w:br/>
            </w:r>
            <w:r w:rsidRPr="00591879">
              <w:rPr>
                <w:rFonts w:ascii="Calibri" w:hAnsi="Calibri"/>
                <w:sz w:val="22"/>
                <w:szCs w:val="22"/>
              </w:rPr>
              <w:t>justera dagens protokoll.</w:t>
            </w:r>
          </w:p>
          <w:p w:rsidR="008665C3" w:rsidRPr="00591879" w:rsidRDefault="008665C3" w:rsidP="00AA6F84">
            <w:pPr>
              <w:pStyle w:val="Brdtext"/>
              <w:rPr>
                <w:rFonts w:ascii="Calibri" w:hAnsi="Calibri"/>
              </w:rPr>
            </w:pPr>
            <w:r>
              <w:rPr>
                <w:rFonts w:ascii="Calibri" w:hAnsi="Calibri"/>
              </w:rPr>
              <w:t>_____</w:t>
            </w:r>
          </w:p>
        </w:tc>
      </w:tr>
    </w:tbl>
    <w:p w:rsidR="008665C3" w:rsidRDefault="008665C3" w:rsidP="008665C3"/>
    <w:p w:rsidR="008665C3" w:rsidRDefault="008665C3" w:rsidP="008665C3">
      <w:r>
        <w:br w:type="page"/>
      </w:r>
    </w:p>
    <w:p w:rsidR="008665C3" w:rsidRDefault="008665C3" w:rsidP="008665C3">
      <w:pPr>
        <w:spacing w:after="200" w:line="276" w:lineRule="auto"/>
        <w:rPr>
          <w:sz w:val="22"/>
          <w:szCs w:val="22"/>
        </w:rPr>
      </w:pPr>
    </w:p>
    <w:tbl>
      <w:tblPr>
        <w:tblW w:w="0" w:type="auto"/>
        <w:tblLayout w:type="fixed"/>
        <w:tblLook w:val="01E0" w:firstRow="1" w:lastRow="1" w:firstColumn="1" w:lastColumn="1" w:noHBand="0" w:noVBand="0"/>
      </w:tblPr>
      <w:tblGrid>
        <w:gridCol w:w="2053"/>
        <w:gridCol w:w="3364"/>
        <w:gridCol w:w="3653"/>
      </w:tblGrid>
      <w:tr w:rsidR="008665C3" w:rsidRPr="00BD6E51" w:rsidTr="00AA6F84">
        <w:tc>
          <w:tcPr>
            <w:tcW w:w="2053" w:type="dxa"/>
          </w:tcPr>
          <w:p w:rsidR="008665C3" w:rsidRPr="00A24084" w:rsidRDefault="008665C3" w:rsidP="00AA6F84">
            <w:pPr>
              <w:pStyle w:val="Brdtext"/>
            </w:pPr>
          </w:p>
        </w:tc>
        <w:tc>
          <w:tcPr>
            <w:tcW w:w="3364" w:type="dxa"/>
          </w:tcPr>
          <w:p w:rsidR="008665C3" w:rsidRPr="00321D15" w:rsidRDefault="008665C3" w:rsidP="00AA6F84">
            <w:pPr>
              <w:pStyle w:val="Brdtext"/>
              <w:rPr>
                <w:rFonts w:ascii="Calibri" w:hAnsi="Calibri"/>
              </w:rPr>
            </w:pPr>
            <w:r w:rsidRPr="00321D15">
              <w:rPr>
                <w:rFonts w:ascii="Calibri" w:hAnsi="Calibri"/>
                <w:sz w:val="22"/>
                <w:szCs w:val="22"/>
              </w:rPr>
              <w:t xml:space="preserve">Fs § </w:t>
            </w:r>
            <w:r w:rsidR="001C0CD0">
              <w:rPr>
                <w:rFonts w:ascii="Calibri" w:hAnsi="Calibri"/>
                <w:sz w:val="22"/>
                <w:szCs w:val="22"/>
              </w:rPr>
              <w:t>42</w:t>
            </w:r>
          </w:p>
        </w:tc>
        <w:tc>
          <w:tcPr>
            <w:tcW w:w="3653" w:type="dxa"/>
          </w:tcPr>
          <w:p w:rsidR="008665C3" w:rsidRDefault="008665C3" w:rsidP="00AA6F84">
            <w:pPr>
              <w:pStyle w:val="Brdtext"/>
              <w:rPr>
                <w:rFonts w:ascii="Calibri" w:hAnsi="Calibri"/>
                <w:sz w:val="22"/>
                <w:szCs w:val="22"/>
              </w:rPr>
            </w:pPr>
            <w:r w:rsidRPr="00BD6E51">
              <w:rPr>
                <w:rFonts w:ascii="Calibri" w:hAnsi="Calibri"/>
                <w:sz w:val="22"/>
                <w:szCs w:val="22"/>
              </w:rPr>
              <w:t xml:space="preserve">Dnr </w:t>
            </w:r>
            <w:r w:rsidR="001C0CD0">
              <w:rPr>
                <w:rFonts w:ascii="Calibri" w:hAnsi="Calibri"/>
                <w:sz w:val="22"/>
                <w:szCs w:val="22"/>
              </w:rPr>
              <w:t>0162/19</w:t>
            </w:r>
          </w:p>
          <w:p w:rsidR="008665C3" w:rsidRPr="00BD6E51" w:rsidRDefault="008665C3" w:rsidP="00AA6F84">
            <w:pPr>
              <w:pStyle w:val="Brdtext"/>
              <w:rPr>
                <w:rFonts w:ascii="Calibri" w:hAnsi="Calibri"/>
                <w:sz w:val="22"/>
                <w:szCs w:val="22"/>
              </w:rPr>
            </w:pPr>
          </w:p>
        </w:tc>
      </w:tr>
      <w:tr w:rsidR="008665C3" w:rsidRPr="00181F44" w:rsidTr="00AA6F84">
        <w:tc>
          <w:tcPr>
            <w:tcW w:w="2053" w:type="dxa"/>
          </w:tcPr>
          <w:p w:rsidR="008665C3" w:rsidRDefault="008665C3" w:rsidP="00AA6F84">
            <w:pPr>
              <w:pStyle w:val="Brdtext"/>
              <w:rPr>
                <w:rFonts w:ascii="Calibri" w:hAnsi="Calibri"/>
                <w:sz w:val="18"/>
                <w:szCs w:val="18"/>
              </w:rPr>
            </w:pPr>
            <w:r>
              <w:rPr>
                <w:rFonts w:ascii="Calibri" w:hAnsi="Calibri"/>
                <w:sz w:val="18"/>
                <w:szCs w:val="18"/>
              </w:rPr>
              <w:t>Expedieras:</w:t>
            </w:r>
          </w:p>
          <w:p w:rsidR="008665C3" w:rsidRPr="006C0FB9" w:rsidRDefault="001A2227" w:rsidP="00AA6F84">
            <w:pPr>
              <w:rPr>
                <w:rFonts w:ascii="Calibri" w:hAnsi="Calibri"/>
                <w:sz w:val="18"/>
                <w:szCs w:val="18"/>
              </w:rPr>
            </w:pPr>
            <w:r>
              <w:rPr>
                <w:rFonts w:ascii="Calibri" w:hAnsi="Calibri"/>
                <w:sz w:val="18"/>
                <w:szCs w:val="18"/>
              </w:rPr>
              <w:t>Revisorerna</w:t>
            </w:r>
            <w:r w:rsidR="008665C3" w:rsidRPr="006C0FB9">
              <w:rPr>
                <w:rFonts w:ascii="Calibri" w:hAnsi="Calibri"/>
                <w:sz w:val="18"/>
                <w:szCs w:val="18"/>
              </w:rPr>
              <w:tab/>
            </w:r>
          </w:p>
          <w:p w:rsidR="008665C3" w:rsidRPr="00AA66BC" w:rsidRDefault="008665C3" w:rsidP="00AA6F84">
            <w:pPr>
              <w:pStyle w:val="Brdtext"/>
              <w:rPr>
                <w:rFonts w:ascii="Calibri" w:hAnsi="Calibri"/>
                <w:sz w:val="18"/>
                <w:szCs w:val="18"/>
              </w:rPr>
            </w:pPr>
          </w:p>
        </w:tc>
        <w:tc>
          <w:tcPr>
            <w:tcW w:w="7017" w:type="dxa"/>
            <w:gridSpan w:val="2"/>
          </w:tcPr>
          <w:p w:rsidR="008665C3" w:rsidRPr="00746F48" w:rsidRDefault="001C0CD0" w:rsidP="00AA6F84">
            <w:pPr>
              <w:pStyle w:val="Brdtext"/>
              <w:pBdr>
                <w:bottom w:val="single" w:sz="4" w:space="1" w:color="auto"/>
              </w:pBdr>
              <w:rPr>
                <w:rFonts w:ascii="Calibri" w:hAnsi="Calibri"/>
                <w:b/>
                <w:sz w:val="22"/>
                <w:szCs w:val="22"/>
              </w:rPr>
            </w:pPr>
            <w:r>
              <w:rPr>
                <w:rFonts w:ascii="Calibri" w:hAnsi="Calibri"/>
                <w:b/>
                <w:sz w:val="22"/>
                <w:szCs w:val="22"/>
              </w:rPr>
              <w:t>Svar på frågeställningar från den grundläggande granskningen 2019</w:t>
            </w:r>
          </w:p>
          <w:p w:rsidR="008665C3" w:rsidRDefault="008665C3" w:rsidP="00AA6F84">
            <w:pPr>
              <w:pStyle w:val="Brdtext"/>
              <w:overflowPunct w:val="0"/>
              <w:autoSpaceDE w:val="0"/>
              <w:autoSpaceDN w:val="0"/>
              <w:adjustRightInd w:val="0"/>
              <w:textAlignment w:val="baseline"/>
              <w:rPr>
                <w:rFonts w:ascii="Calibri" w:hAnsi="Calibri"/>
                <w:color w:val="000000"/>
                <w:sz w:val="22"/>
                <w:szCs w:val="22"/>
              </w:rPr>
            </w:pPr>
            <w:r w:rsidRPr="00D8774E">
              <w:rPr>
                <w:rFonts w:ascii="Calibri" w:hAnsi="Calibri"/>
                <w:color w:val="000000"/>
                <w:sz w:val="22"/>
                <w:szCs w:val="22"/>
              </w:rPr>
              <w:t>HANDLING</w:t>
            </w:r>
          </w:p>
          <w:p w:rsidR="001C0CD0" w:rsidRPr="001A2227" w:rsidRDefault="001A2227" w:rsidP="00AA6F84">
            <w:pPr>
              <w:pStyle w:val="Brdtext"/>
              <w:overflowPunct w:val="0"/>
              <w:autoSpaceDE w:val="0"/>
              <w:autoSpaceDN w:val="0"/>
              <w:adjustRightInd w:val="0"/>
              <w:textAlignment w:val="baseline"/>
              <w:rPr>
                <w:rFonts w:asciiTheme="minorHAnsi" w:hAnsiTheme="minorHAnsi" w:cstheme="minorHAnsi"/>
                <w:sz w:val="22"/>
                <w:szCs w:val="22"/>
              </w:rPr>
            </w:pPr>
            <w:r>
              <w:rPr>
                <w:rFonts w:ascii="Calibri" w:hAnsi="Calibri"/>
                <w:color w:val="000000"/>
                <w:sz w:val="22"/>
                <w:szCs w:val="22"/>
              </w:rPr>
              <w:t>Förbundsdirektörens tjänsteutlåtande daterat den 7 maj 2020.</w:t>
            </w:r>
          </w:p>
          <w:p w:rsidR="008665C3" w:rsidRDefault="008665C3" w:rsidP="00AA6F84">
            <w:pPr>
              <w:pStyle w:val="Brdtext"/>
              <w:overflowPunct w:val="0"/>
              <w:autoSpaceDE w:val="0"/>
              <w:autoSpaceDN w:val="0"/>
              <w:adjustRightInd w:val="0"/>
              <w:textAlignment w:val="baseline"/>
              <w:rPr>
                <w:rFonts w:ascii="Calibri" w:hAnsi="Calibri"/>
                <w:color w:val="000000"/>
                <w:sz w:val="22"/>
                <w:szCs w:val="22"/>
              </w:rPr>
            </w:pPr>
            <w:r w:rsidRPr="00D8774E">
              <w:rPr>
                <w:rFonts w:ascii="Calibri" w:hAnsi="Calibri"/>
                <w:color w:val="000000"/>
                <w:sz w:val="22"/>
                <w:szCs w:val="22"/>
              </w:rPr>
              <w:t>ÄRENDET</w:t>
            </w:r>
          </w:p>
          <w:p w:rsidR="001A2227" w:rsidRPr="001A2227" w:rsidRDefault="001A2227" w:rsidP="001A2227">
            <w:pPr>
              <w:pStyle w:val="RSGlpandetext"/>
              <w:tabs>
                <w:tab w:val="left" w:pos="6096"/>
              </w:tabs>
              <w:spacing w:after="120"/>
              <w:ind w:left="0"/>
              <w:rPr>
                <w:rFonts w:ascii="Calibri" w:hAnsi="Calibri"/>
                <w:color w:val="000000"/>
                <w:sz w:val="22"/>
                <w:szCs w:val="22"/>
              </w:rPr>
            </w:pPr>
            <w:proofErr w:type="spellStart"/>
            <w:r w:rsidRPr="001A2227">
              <w:rPr>
                <w:rFonts w:ascii="Calibri" w:hAnsi="Calibri"/>
                <w:color w:val="000000"/>
                <w:sz w:val="22"/>
                <w:szCs w:val="22"/>
              </w:rPr>
              <w:t>PwC</w:t>
            </w:r>
            <w:proofErr w:type="spellEnd"/>
            <w:r w:rsidRPr="001A2227">
              <w:rPr>
                <w:rFonts w:ascii="Calibri" w:hAnsi="Calibri"/>
                <w:color w:val="000000"/>
                <w:sz w:val="22"/>
                <w:szCs w:val="22"/>
              </w:rPr>
              <w:t xml:space="preserve"> har på uppdrag av de förtroendevalda revisorerna inom Räddningstjänstförbundet Storgöteborg (RSG) genomfört en grundläggande granskning av förbundets verksamhet 2019. Inom ramen för granskningen har revisionen lämnat följande rekommendation till förbundsstyrelsen:</w:t>
            </w:r>
          </w:p>
          <w:p w:rsidR="001A2227" w:rsidRPr="001A2227" w:rsidRDefault="001A2227" w:rsidP="001A2227">
            <w:pPr>
              <w:pStyle w:val="Liststycke"/>
              <w:numPr>
                <w:ilvl w:val="0"/>
                <w:numId w:val="7"/>
              </w:numPr>
              <w:overflowPunct w:val="0"/>
              <w:autoSpaceDE w:val="0"/>
              <w:autoSpaceDN w:val="0"/>
              <w:adjustRightInd w:val="0"/>
              <w:spacing w:after="240"/>
              <w:textAlignment w:val="baseline"/>
              <w:rPr>
                <w:rFonts w:ascii="Calibri" w:hAnsi="Calibri"/>
                <w:color w:val="000000"/>
                <w:sz w:val="22"/>
                <w:szCs w:val="22"/>
              </w:rPr>
            </w:pPr>
            <w:r w:rsidRPr="001A2227">
              <w:rPr>
                <w:rFonts w:ascii="Calibri" w:hAnsi="Calibri"/>
                <w:color w:val="000000"/>
                <w:sz w:val="22"/>
                <w:szCs w:val="22"/>
              </w:rPr>
              <w:t xml:space="preserve">Vi rekommenderar förbundsstyrelsen att arbeta med tillräckligt aktiva åtgärder för att nå fastställda mål. Det är viktigt att detta även beaktas i pågående implementeringsarbete avseende den nya målstyrningsmodellen med bland annat effektmål. </w:t>
            </w:r>
          </w:p>
          <w:p w:rsidR="001A2227" w:rsidRPr="001A2227" w:rsidRDefault="001A2227" w:rsidP="001A2227">
            <w:pPr>
              <w:pStyle w:val="RSGlpandetext"/>
              <w:spacing w:after="240"/>
              <w:ind w:left="0"/>
              <w:rPr>
                <w:rFonts w:ascii="Calibri" w:hAnsi="Calibri"/>
                <w:color w:val="000000"/>
                <w:sz w:val="22"/>
                <w:szCs w:val="22"/>
              </w:rPr>
            </w:pPr>
            <w:r w:rsidRPr="001A2227">
              <w:rPr>
                <w:rFonts w:ascii="Calibri" w:hAnsi="Calibri"/>
                <w:color w:val="000000"/>
                <w:sz w:val="22"/>
                <w:szCs w:val="22"/>
              </w:rPr>
              <w:t>I rapporten finns också en kommentar om ”vikten av att styrelsen säkerställer att rekommendationerna från den IT- relaterade granskning från 2015 blir omhändertagna på ett relevant sätt”.</w:t>
            </w:r>
          </w:p>
          <w:p w:rsidR="001A2227" w:rsidRDefault="001A2227" w:rsidP="001A2227">
            <w:pPr>
              <w:pStyle w:val="RSGlpandetext"/>
              <w:spacing w:after="240"/>
              <w:ind w:left="0"/>
              <w:rPr>
                <w:rFonts w:ascii="Calibri" w:hAnsi="Calibri"/>
                <w:color w:val="000000"/>
                <w:sz w:val="22"/>
                <w:szCs w:val="22"/>
              </w:rPr>
            </w:pPr>
            <w:r w:rsidRPr="001A2227">
              <w:rPr>
                <w:rFonts w:ascii="Calibri" w:hAnsi="Calibri"/>
                <w:color w:val="000000"/>
                <w:sz w:val="22"/>
                <w:szCs w:val="22"/>
              </w:rPr>
              <w:t>Vid uppföljning av förbundets arbete, under 2019, med rekommendationer kopplade till granskning av efterlevnad av LSO samt granskning av kompetensförsörjning och jämställdhetsarbetet konstateras att styrelsen har vidtagit tillräckliga åtgärder. Uppföljning av effekter bör ske framöver.</w:t>
            </w:r>
          </w:p>
          <w:p w:rsidR="001A2227" w:rsidRPr="001A2227" w:rsidRDefault="001A2227" w:rsidP="001A2227">
            <w:pPr>
              <w:pStyle w:val="RSGlpandetext"/>
              <w:ind w:left="0"/>
              <w:rPr>
                <w:rFonts w:ascii="Calibri" w:hAnsi="Calibri"/>
                <w:color w:val="000000"/>
                <w:sz w:val="22"/>
                <w:szCs w:val="22"/>
              </w:rPr>
            </w:pPr>
            <w:r w:rsidRPr="001A2227">
              <w:rPr>
                <w:rFonts w:ascii="Calibri" w:hAnsi="Calibri"/>
                <w:color w:val="000000"/>
                <w:sz w:val="22"/>
                <w:szCs w:val="22"/>
              </w:rPr>
              <w:t xml:space="preserve">Revisorerna önskade få svar från förbundsstyrelsen på vilka eventuella åtgärder som styrelsen kommer att vidta med anledning av rekommendationer och ovanstående kommentarer som lämnats i </w:t>
            </w:r>
            <w:proofErr w:type="spellStart"/>
            <w:r w:rsidRPr="001A2227">
              <w:rPr>
                <w:rFonts w:ascii="Calibri" w:hAnsi="Calibri"/>
                <w:color w:val="000000"/>
                <w:sz w:val="22"/>
                <w:szCs w:val="22"/>
              </w:rPr>
              <w:t>PwC:s</w:t>
            </w:r>
            <w:proofErr w:type="spellEnd"/>
            <w:r w:rsidRPr="001A2227">
              <w:rPr>
                <w:rFonts w:ascii="Calibri" w:hAnsi="Calibri"/>
                <w:color w:val="000000"/>
                <w:sz w:val="22"/>
                <w:szCs w:val="22"/>
              </w:rPr>
              <w:t xml:space="preserve"> rapport. Åtgärder och kommentarer lämnas i dokumentet </w:t>
            </w:r>
            <w:r w:rsidRPr="001A2227">
              <w:rPr>
                <w:rFonts w:ascii="Calibri" w:hAnsi="Calibri"/>
                <w:i/>
                <w:iCs/>
                <w:color w:val="000000"/>
                <w:sz w:val="22"/>
                <w:szCs w:val="22"/>
              </w:rPr>
              <w:t>Svar till revisorerna avseende den grundläggande granskningen 2019</w:t>
            </w:r>
            <w:r>
              <w:rPr>
                <w:rFonts w:ascii="Calibri" w:hAnsi="Calibri"/>
                <w:color w:val="000000"/>
                <w:sz w:val="22"/>
                <w:szCs w:val="22"/>
              </w:rPr>
              <w:t>.</w:t>
            </w:r>
          </w:p>
          <w:p w:rsidR="001A2227" w:rsidRDefault="001A2227" w:rsidP="00AA6F84">
            <w:pPr>
              <w:pStyle w:val="Brdtext"/>
              <w:overflowPunct w:val="0"/>
              <w:autoSpaceDE w:val="0"/>
              <w:autoSpaceDN w:val="0"/>
              <w:adjustRightInd w:val="0"/>
              <w:textAlignment w:val="baseline"/>
              <w:rPr>
                <w:rFonts w:ascii="Calibri" w:hAnsi="Calibri"/>
                <w:color w:val="000000"/>
                <w:sz w:val="22"/>
                <w:szCs w:val="22"/>
              </w:rPr>
            </w:pPr>
          </w:p>
          <w:p w:rsidR="008665C3" w:rsidRPr="001F7EE0" w:rsidRDefault="008665C3" w:rsidP="00AA6F84">
            <w:pPr>
              <w:rPr>
                <w:rFonts w:ascii="Calibri" w:hAnsi="Calibri"/>
                <w:color w:val="000000"/>
                <w:sz w:val="22"/>
                <w:szCs w:val="22"/>
              </w:rPr>
            </w:pPr>
          </w:p>
          <w:p w:rsidR="008665C3" w:rsidRDefault="008665C3" w:rsidP="00AA6F84">
            <w:pPr>
              <w:pStyle w:val="Brdtext"/>
              <w:rPr>
                <w:rFonts w:ascii="Calibri" w:hAnsi="Calibri"/>
                <w:color w:val="000000"/>
                <w:sz w:val="22"/>
                <w:szCs w:val="22"/>
              </w:rPr>
            </w:pPr>
            <w:r w:rsidRPr="00D8774E">
              <w:rPr>
                <w:rFonts w:ascii="Calibri" w:hAnsi="Calibri"/>
                <w:color w:val="000000"/>
                <w:sz w:val="22"/>
                <w:szCs w:val="22"/>
              </w:rPr>
              <w:t>FÖRBUNDSSTYRELSENS BESLUT</w:t>
            </w:r>
          </w:p>
          <w:p w:rsidR="001A2227" w:rsidRPr="001A2227" w:rsidRDefault="001A2227" w:rsidP="001A2227">
            <w:pPr>
              <w:pStyle w:val="RSGlpandetext"/>
              <w:numPr>
                <w:ilvl w:val="0"/>
                <w:numId w:val="6"/>
              </w:numPr>
              <w:tabs>
                <w:tab w:val="left" w:pos="6096"/>
              </w:tabs>
              <w:spacing w:after="240"/>
              <w:rPr>
                <w:rFonts w:ascii="Calibri" w:hAnsi="Calibri"/>
                <w:color w:val="000000"/>
                <w:sz w:val="22"/>
                <w:szCs w:val="22"/>
              </w:rPr>
            </w:pPr>
            <w:r w:rsidRPr="001A2227">
              <w:rPr>
                <w:rFonts w:ascii="Calibri" w:hAnsi="Calibri"/>
                <w:color w:val="000000"/>
                <w:sz w:val="22"/>
                <w:szCs w:val="22"/>
              </w:rPr>
              <w:t>Förbundsstyrelsen godkänner svaren på vilka åtgärder som kommer att vidtas med anledning av rekommendationer i den grundläggande granskningen</w:t>
            </w:r>
          </w:p>
          <w:p w:rsidR="001A2227" w:rsidRPr="001A2227" w:rsidRDefault="001A2227" w:rsidP="001A2227">
            <w:pPr>
              <w:pStyle w:val="RSGlpandetext"/>
              <w:numPr>
                <w:ilvl w:val="0"/>
                <w:numId w:val="6"/>
              </w:numPr>
              <w:tabs>
                <w:tab w:val="left" w:pos="6096"/>
              </w:tabs>
              <w:rPr>
                <w:rFonts w:ascii="Calibri" w:hAnsi="Calibri"/>
                <w:color w:val="000000"/>
                <w:sz w:val="22"/>
                <w:szCs w:val="22"/>
              </w:rPr>
            </w:pPr>
            <w:r w:rsidRPr="001A2227">
              <w:rPr>
                <w:rFonts w:ascii="Calibri" w:hAnsi="Calibri"/>
                <w:color w:val="000000"/>
                <w:sz w:val="22"/>
                <w:szCs w:val="22"/>
              </w:rPr>
              <w:t>Svaret skickas till revisorerna.</w:t>
            </w:r>
          </w:p>
          <w:p w:rsidR="001A2227" w:rsidRDefault="001A2227" w:rsidP="00AA6F84">
            <w:pPr>
              <w:autoSpaceDE w:val="0"/>
              <w:autoSpaceDN w:val="0"/>
              <w:adjustRightInd w:val="0"/>
              <w:rPr>
                <w:rFonts w:ascii="Calibri" w:hAnsi="Calibri"/>
                <w:color w:val="000000"/>
                <w:sz w:val="22"/>
                <w:szCs w:val="22"/>
              </w:rPr>
            </w:pPr>
          </w:p>
          <w:p w:rsidR="008665C3" w:rsidRDefault="008665C3" w:rsidP="00AA6F84">
            <w:pPr>
              <w:autoSpaceDE w:val="0"/>
              <w:autoSpaceDN w:val="0"/>
              <w:adjustRightInd w:val="0"/>
              <w:rPr>
                <w:rFonts w:ascii="Calibri" w:hAnsi="Calibri"/>
                <w:color w:val="000000"/>
                <w:sz w:val="22"/>
                <w:szCs w:val="22"/>
              </w:rPr>
            </w:pPr>
            <w:r>
              <w:rPr>
                <w:rFonts w:ascii="Calibri" w:hAnsi="Calibri"/>
                <w:color w:val="000000"/>
                <w:sz w:val="22"/>
                <w:szCs w:val="22"/>
              </w:rPr>
              <w:t>_____</w:t>
            </w:r>
          </w:p>
          <w:p w:rsidR="008665C3" w:rsidRPr="00181F44" w:rsidRDefault="008665C3" w:rsidP="00AA6F84">
            <w:pPr>
              <w:autoSpaceDE w:val="0"/>
              <w:autoSpaceDN w:val="0"/>
              <w:adjustRightInd w:val="0"/>
              <w:rPr>
                <w:rFonts w:ascii="Cambria" w:eastAsiaTheme="minorHAnsi" w:hAnsi="Cambria" w:cs="Cambria"/>
                <w:color w:val="000000"/>
                <w:lang w:eastAsia="en-US"/>
              </w:rPr>
            </w:pPr>
          </w:p>
        </w:tc>
      </w:tr>
    </w:tbl>
    <w:p w:rsidR="008665C3" w:rsidRDefault="008665C3" w:rsidP="008665C3">
      <w:pPr>
        <w:spacing w:after="200" w:line="276" w:lineRule="auto"/>
        <w:rPr>
          <w:sz w:val="22"/>
          <w:szCs w:val="22"/>
        </w:rPr>
      </w:pPr>
    </w:p>
    <w:tbl>
      <w:tblPr>
        <w:tblW w:w="0" w:type="auto"/>
        <w:tblLook w:val="01E0" w:firstRow="1" w:lastRow="1" w:firstColumn="1" w:lastColumn="1" w:noHBand="0" w:noVBand="0"/>
      </w:tblPr>
      <w:tblGrid>
        <w:gridCol w:w="2058"/>
        <w:gridCol w:w="3362"/>
        <w:gridCol w:w="3650"/>
      </w:tblGrid>
      <w:tr w:rsidR="008665C3" w:rsidRPr="00321D15" w:rsidTr="00AA6F84">
        <w:trPr>
          <w:trHeight w:val="797"/>
        </w:trPr>
        <w:tc>
          <w:tcPr>
            <w:tcW w:w="2058" w:type="dxa"/>
          </w:tcPr>
          <w:p w:rsidR="008665C3" w:rsidRPr="00A24084" w:rsidRDefault="008665C3" w:rsidP="00AA6F84">
            <w:pPr>
              <w:pStyle w:val="Brdtext"/>
              <w:spacing w:after="0"/>
            </w:pPr>
            <w:r>
              <w:rPr>
                <w:sz w:val="22"/>
                <w:szCs w:val="22"/>
              </w:rPr>
              <w:br w:type="page"/>
            </w:r>
          </w:p>
        </w:tc>
        <w:tc>
          <w:tcPr>
            <w:tcW w:w="3362" w:type="dxa"/>
          </w:tcPr>
          <w:p w:rsidR="008665C3" w:rsidRDefault="008665C3" w:rsidP="00AA6F84">
            <w:pPr>
              <w:pStyle w:val="Brdtext"/>
              <w:spacing w:after="0"/>
              <w:rPr>
                <w:rFonts w:ascii="Calibri" w:hAnsi="Calibri"/>
                <w:sz w:val="22"/>
                <w:szCs w:val="22"/>
              </w:rPr>
            </w:pPr>
          </w:p>
          <w:p w:rsidR="008665C3" w:rsidRPr="00321D15" w:rsidRDefault="008665C3" w:rsidP="00AA6F84">
            <w:pPr>
              <w:pStyle w:val="Brdtext"/>
              <w:spacing w:after="0"/>
              <w:rPr>
                <w:rFonts w:ascii="Calibri" w:hAnsi="Calibri"/>
              </w:rPr>
            </w:pPr>
            <w:r w:rsidRPr="00321D15">
              <w:rPr>
                <w:rFonts w:ascii="Calibri" w:hAnsi="Calibri"/>
                <w:sz w:val="22"/>
                <w:szCs w:val="22"/>
              </w:rPr>
              <w:t>Fs §</w:t>
            </w:r>
            <w:r>
              <w:rPr>
                <w:rFonts w:ascii="Calibri" w:hAnsi="Calibri"/>
                <w:sz w:val="22"/>
                <w:szCs w:val="22"/>
              </w:rPr>
              <w:t xml:space="preserve"> </w:t>
            </w:r>
            <w:r w:rsidR="001C0CD0">
              <w:rPr>
                <w:rFonts w:ascii="Calibri" w:hAnsi="Calibri"/>
                <w:sz w:val="22"/>
                <w:szCs w:val="22"/>
              </w:rPr>
              <w:t>43</w:t>
            </w:r>
          </w:p>
        </w:tc>
        <w:tc>
          <w:tcPr>
            <w:tcW w:w="3650" w:type="dxa"/>
          </w:tcPr>
          <w:p w:rsidR="008665C3" w:rsidRPr="00321D15" w:rsidRDefault="008665C3" w:rsidP="00AA6F84">
            <w:pPr>
              <w:pStyle w:val="Brdtext"/>
              <w:spacing w:after="0"/>
              <w:rPr>
                <w:rFonts w:ascii="Calibri" w:hAnsi="Calibri"/>
              </w:rPr>
            </w:pPr>
            <w:r>
              <w:rPr>
                <w:rFonts w:ascii="Calibri" w:hAnsi="Calibri"/>
              </w:rPr>
              <w:br/>
            </w:r>
            <w:r w:rsidRPr="009779DD">
              <w:rPr>
                <w:rFonts w:ascii="Calibri" w:hAnsi="Calibri"/>
                <w:sz w:val="22"/>
                <w:szCs w:val="22"/>
              </w:rPr>
              <w:t xml:space="preserve">Dnr </w:t>
            </w:r>
            <w:r>
              <w:rPr>
                <w:rFonts w:ascii="Calibri" w:hAnsi="Calibri"/>
                <w:sz w:val="22"/>
                <w:szCs w:val="22"/>
              </w:rPr>
              <w:t>02</w:t>
            </w:r>
            <w:r w:rsidR="00393513">
              <w:rPr>
                <w:rFonts w:ascii="Calibri" w:hAnsi="Calibri"/>
                <w:sz w:val="22"/>
                <w:szCs w:val="22"/>
              </w:rPr>
              <w:t>12</w:t>
            </w:r>
            <w:r>
              <w:rPr>
                <w:rFonts w:ascii="Calibri" w:hAnsi="Calibri"/>
                <w:sz w:val="22"/>
                <w:szCs w:val="22"/>
              </w:rPr>
              <w:t>/20</w:t>
            </w:r>
          </w:p>
        </w:tc>
      </w:tr>
      <w:tr w:rsidR="008665C3" w:rsidRPr="00D3043E" w:rsidTr="00AA6F84">
        <w:tc>
          <w:tcPr>
            <w:tcW w:w="2058" w:type="dxa"/>
          </w:tcPr>
          <w:p w:rsidR="008665C3" w:rsidRDefault="008665C3" w:rsidP="00AA6F84">
            <w:pPr>
              <w:pStyle w:val="Brdtext"/>
              <w:rPr>
                <w:rFonts w:ascii="Calibri" w:hAnsi="Calibri"/>
                <w:sz w:val="18"/>
                <w:szCs w:val="18"/>
              </w:rPr>
            </w:pPr>
            <w:r>
              <w:rPr>
                <w:rFonts w:ascii="Calibri" w:hAnsi="Calibri"/>
                <w:sz w:val="18"/>
                <w:szCs w:val="18"/>
              </w:rPr>
              <w:t>Expedieras:</w:t>
            </w:r>
          </w:p>
          <w:p w:rsidR="008665C3" w:rsidRDefault="008665C3" w:rsidP="00AA6F84">
            <w:pPr>
              <w:rPr>
                <w:rFonts w:ascii="Calibri" w:hAnsi="Calibri"/>
                <w:sz w:val="18"/>
                <w:szCs w:val="18"/>
              </w:rPr>
            </w:pPr>
            <w:r w:rsidRPr="006C0FB9">
              <w:rPr>
                <w:rFonts w:ascii="Calibri" w:hAnsi="Calibri"/>
                <w:sz w:val="18"/>
                <w:szCs w:val="18"/>
              </w:rPr>
              <w:t>Härryda kommun</w:t>
            </w:r>
            <w:r w:rsidRPr="006C0FB9">
              <w:rPr>
                <w:rFonts w:ascii="Calibri" w:hAnsi="Calibri"/>
                <w:sz w:val="18"/>
                <w:szCs w:val="18"/>
              </w:rPr>
              <w:tab/>
            </w:r>
          </w:p>
          <w:p w:rsidR="008665C3" w:rsidRPr="00AA66BC" w:rsidRDefault="008665C3" w:rsidP="00AA6F84">
            <w:pPr>
              <w:pStyle w:val="Brdtext"/>
              <w:rPr>
                <w:rFonts w:ascii="Calibri" w:hAnsi="Calibri"/>
                <w:sz w:val="18"/>
                <w:szCs w:val="18"/>
              </w:rPr>
            </w:pPr>
          </w:p>
        </w:tc>
        <w:tc>
          <w:tcPr>
            <w:tcW w:w="7012" w:type="dxa"/>
            <w:gridSpan w:val="2"/>
          </w:tcPr>
          <w:p w:rsidR="008665C3" w:rsidRPr="009F28FA" w:rsidRDefault="001C0CD0" w:rsidP="00AA6F84">
            <w:pPr>
              <w:pStyle w:val="Brdtext"/>
              <w:pBdr>
                <w:bottom w:val="single" w:sz="4" w:space="1" w:color="auto"/>
              </w:pBdr>
              <w:rPr>
                <w:rFonts w:ascii="Calibri" w:hAnsi="Calibri"/>
                <w:b/>
                <w:sz w:val="22"/>
                <w:szCs w:val="22"/>
              </w:rPr>
            </w:pPr>
            <w:r>
              <w:rPr>
                <w:rFonts w:ascii="Calibri" w:hAnsi="Calibri"/>
                <w:b/>
                <w:sz w:val="22"/>
                <w:szCs w:val="22"/>
              </w:rPr>
              <w:t>Yttrande angående samrådshandling: Fördjupad översiktsplan för Landvetter södra</w:t>
            </w:r>
          </w:p>
          <w:p w:rsidR="008665C3" w:rsidRDefault="008665C3" w:rsidP="00AA6F84">
            <w:pPr>
              <w:pStyle w:val="Brdtext"/>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HANDLING</w:t>
            </w:r>
          </w:p>
          <w:p w:rsidR="008665C3" w:rsidRDefault="008665C3" w:rsidP="00AA6F84">
            <w:pPr>
              <w:pStyle w:val="Brdtext"/>
              <w:overflowPunct w:val="0"/>
              <w:autoSpaceDE w:val="0"/>
              <w:autoSpaceDN w:val="0"/>
              <w:adjustRightInd w:val="0"/>
              <w:textAlignment w:val="baseline"/>
              <w:rPr>
                <w:rFonts w:asciiTheme="minorHAnsi" w:hAnsiTheme="minorHAnsi" w:cstheme="minorHAnsi"/>
                <w:sz w:val="22"/>
                <w:szCs w:val="22"/>
              </w:rPr>
            </w:pPr>
            <w:r>
              <w:rPr>
                <w:rFonts w:ascii="Calibri" w:hAnsi="Calibri"/>
                <w:color w:val="000000"/>
                <w:sz w:val="22"/>
                <w:szCs w:val="22"/>
              </w:rPr>
              <w:t xml:space="preserve">Förbundsdirektörens tjänsteutlåtande daterat den </w:t>
            </w:r>
            <w:r w:rsidR="00217116">
              <w:rPr>
                <w:rFonts w:ascii="Calibri" w:hAnsi="Calibri"/>
                <w:color w:val="000000"/>
                <w:sz w:val="22"/>
                <w:szCs w:val="22"/>
              </w:rPr>
              <w:t>12</w:t>
            </w:r>
            <w:r>
              <w:rPr>
                <w:rFonts w:ascii="Calibri" w:hAnsi="Calibri"/>
                <w:color w:val="000000"/>
                <w:sz w:val="22"/>
                <w:szCs w:val="22"/>
              </w:rPr>
              <w:t xml:space="preserve"> </w:t>
            </w:r>
            <w:r w:rsidR="00217116">
              <w:rPr>
                <w:rFonts w:ascii="Calibri" w:hAnsi="Calibri"/>
                <w:color w:val="000000"/>
                <w:sz w:val="22"/>
                <w:szCs w:val="22"/>
              </w:rPr>
              <w:t>maj</w:t>
            </w:r>
            <w:r>
              <w:rPr>
                <w:rFonts w:ascii="Calibri" w:hAnsi="Calibri"/>
                <w:color w:val="000000"/>
                <w:sz w:val="22"/>
                <w:szCs w:val="22"/>
              </w:rPr>
              <w:t xml:space="preserve"> 2020.</w:t>
            </w:r>
          </w:p>
          <w:p w:rsidR="008665C3" w:rsidRDefault="008665C3" w:rsidP="00AA6F84">
            <w:pPr>
              <w:pStyle w:val="Brdtext"/>
              <w:overflowPunct w:val="0"/>
              <w:autoSpaceDE w:val="0"/>
              <w:autoSpaceDN w:val="0"/>
              <w:adjustRightInd w:val="0"/>
              <w:textAlignment w:val="baseline"/>
              <w:rPr>
                <w:rFonts w:asciiTheme="minorHAnsi" w:hAnsiTheme="minorHAnsi" w:cstheme="minorHAnsi"/>
                <w:color w:val="000000"/>
                <w:sz w:val="22"/>
                <w:szCs w:val="22"/>
              </w:rPr>
            </w:pPr>
            <w:r w:rsidRPr="009121AB">
              <w:rPr>
                <w:rFonts w:asciiTheme="minorHAnsi" w:hAnsiTheme="minorHAnsi" w:cstheme="minorHAnsi"/>
                <w:color w:val="000000"/>
                <w:sz w:val="22"/>
                <w:szCs w:val="22"/>
              </w:rPr>
              <w:t>ÄRENDET</w:t>
            </w:r>
          </w:p>
          <w:p w:rsidR="00393513" w:rsidRDefault="00393513" w:rsidP="00F87071">
            <w:pPr>
              <w:spacing w:after="240"/>
              <w:rPr>
                <w:rFonts w:ascii="Calibri" w:hAnsi="Calibri"/>
                <w:color w:val="000000"/>
                <w:sz w:val="22"/>
                <w:szCs w:val="22"/>
              </w:rPr>
            </w:pPr>
            <w:r w:rsidRPr="00393513">
              <w:rPr>
                <w:rFonts w:ascii="Calibri" w:hAnsi="Calibri"/>
                <w:color w:val="000000"/>
                <w:sz w:val="22"/>
                <w:szCs w:val="22"/>
              </w:rPr>
              <w:t xml:space="preserve">Sektorn för samhällsbyggnad har 2020-04-17 översänt samrådshandlingar avseende ny översiktsplan för Härryda kommun fördjupad för Landvetter södra. </w:t>
            </w:r>
          </w:p>
          <w:p w:rsidR="00393513" w:rsidRPr="00393513" w:rsidRDefault="00393513" w:rsidP="00F87071">
            <w:pPr>
              <w:spacing w:after="240"/>
              <w:rPr>
                <w:rFonts w:ascii="Calibri" w:hAnsi="Calibri"/>
                <w:color w:val="000000"/>
                <w:sz w:val="22"/>
                <w:szCs w:val="22"/>
              </w:rPr>
            </w:pPr>
            <w:r w:rsidRPr="00393513">
              <w:rPr>
                <w:rFonts w:ascii="Calibri" w:hAnsi="Calibri"/>
                <w:color w:val="000000"/>
                <w:sz w:val="22"/>
                <w:szCs w:val="22"/>
              </w:rPr>
              <w:t>Planen ger utrymme för ett stationssamhälle med bebyggelse för bostäder, handel, service, arbetsplatser, fritid och transport. Vid fullt utbyggt planförslag förväntas befolkningen i Landvetter södra bli minst 25 000 invånare.</w:t>
            </w:r>
          </w:p>
          <w:p w:rsidR="00393513" w:rsidRDefault="00393513" w:rsidP="00F87071">
            <w:pPr>
              <w:pStyle w:val="Brdtext"/>
              <w:overflowPunct w:val="0"/>
              <w:autoSpaceDE w:val="0"/>
              <w:autoSpaceDN w:val="0"/>
              <w:adjustRightInd w:val="0"/>
              <w:textAlignment w:val="baseline"/>
              <w:rPr>
                <w:rFonts w:asciiTheme="minorHAnsi" w:hAnsiTheme="minorHAnsi" w:cstheme="minorHAnsi"/>
                <w:color w:val="000000"/>
                <w:sz w:val="22"/>
                <w:szCs w:val="22"/>
              </w:rPr>
            </w:pPr>
            <w:r w:rsidRPr="00393513">
              <w:rPr>
                <w:rFonts w:ascii="Calibri" w:hAnsi="Calibri"/>
                <w:color w:val="000000"/>
                <w:sz w:val="22"/>
                <w:szCs w:val="22"/>
              </w:rPr>
              <w:t xml:space="preserve">Räddningstjänsten har tagit del av samrådshandlingarna och lämnar </w:t>
            </w:r>
            <w:r>
              <w:rPr>
                <w:rFonts w:ascii="Calibri" w:hAnsi="Calibri"/>
                <w:color w:val="000000"/>
                <w:sz w:val="22"/>
                <w:szCs w:val="22"/>
              </w:rPr>
              <w:t>i yttrande med Dnr 0212/20</w:t>
            </w:r>
            <w:r w:rsidRPr="00393513">
              <w:rPr>
                <w:rFonts w:ascii="Calibri" w:hAnsi="Calibri"/>
                <w:color w:val="000000"/>
                <w:sz w:val="22"/>
                <w:szCs w:val="22"/>
              </w:rPr>
              <w:t xml:space="preserve"> synpunkter</w:t>
            </w:r>
            <w:r>
              <w:rPr>
                <w:rFonts w:ascii="Calibri" w:hAnsi="Calibri"/>
                <w:color w:val="000000"/>
                <w:sz w:val="22"/>
                <w:szCs w:val="22"/>
              </w:rPr>
              <w:t xml:space="preserve"> på den fördjupade översiktsplanen för Landvetter södra</w:t>
            </w:r>
            <w:r w:rsidRPr="00393513">
              <w:rPr>
                <w:rFonts w:ascii="Calibri" w:hAnsi="Calibri"/>
                <w:color w:val="000000"/>
                <w:sz w:val="22"/>
                <w:szCs w:val="22"/>
              </w:rPr>
              <w:t>.</w:t>
            </w:r>
          </w:p>
          <w:p w:rsidR="008665C3" w:rsidRPr="00EF178C" w:rsidRDefault="008665C3" w:rsidP="00AA6F84">
            <w:pPr>
              <w:pStyle w:val="RSGlpandetext"/>
              <w:ind w:left="0" w:right="0"/>
              <w:rPr>
                <w:rFonts w:asciiTheme="minorHAnsi" w:hAnsiTheme="minorHAnsi" w:cstheme="minorHAnsi"/>
                <w:sz w:val="22"/>
                <w:szCs w:val="22"/>
              </w:rPr>
            </w:pPr>
          </w:p>
          <w:p w:rsidR="008665C3" w:rsidRPr="00EF178C" w:rsidRDefault="008665C3" w:rsidP="00AA6F84">
            <w:pPr>
              <w:pStyle w:val="Brdtext"/>
              <w:overflowPunct w:val="0"/>
              <w:autoSpaceDE w:val="0"/>
              <w:autoSpaceDN w:val="0"/>
              <w:adjustRightInd w:val="0"/>
              <w:textAlignment w:val="baseline"/>
              <w:rPr>
                <w:rFonts w:asciiTheme="minorHAnsi" w:hAnsiTheme="minorHAnsi" w:cstheme="minorHAnsi"/>
                <w:sz w:val="22"/>
                <w:szCs w:val="22"/>
              </w:rPr>
            </w:pPr>
            <w:r w:rsidRPr="00EF178C">
              <w:rPr>
                <w:rFonts w:asciiTheme="minorHAnsi" w:hAnsiTheme="minorHAnsi" w:cstheme="minorHAnsi"/>
                <w:sz w:val="22"/>
                <w:szCs w:val="22"/>
              </w:rPr>
              <w:t>FÖRBUNDSSTYRELSENS BESLUT</w:t>
            </w:r>
          </w:p>
          <w:p w:rsidR="00217116" w:rsidRPr="00217116" w:rsidRDefault="00217116" w:rsidP="00217116">
            <w:pPr>
              <w:rPr>
                <w:rFonts w:ascii="Calibri" w:hAnsi="Calibri"/>
                <w:color w:val="000000"/>
                <w:sz w:val="22"/>
                <w:szCs w:val="22"/>
              </w:rPr>
            </w:pPr>
            <w:r w:rsidRPr="00217116">
              <w:rPr>
                <w:rFonts w:ascii="Calibri" w:hAnsi="Calibri"/>
                <w:color w:val="000000"/>
                <w:sz w:val="22"/>
                <w:szCs w:val="22"/>
              </w:rPr>
              <w:t>Förbundsstyrelsen översänder förbundets yttrande som sitt eget till byggnadsnämnden i Härryda kommun.</w:t>
            </w:r>
          </w:p>
          <w:p w:rsidR="008665C3" w:rsidRPr="009121AB" w:rsidRDefault="008665C3" w:rsidP="00AA6F84">
            <w:pPr>
              <w:pStyle w:val="RSGlpandetext"/>
              <w:ind w:left="0"/>
              <w:rPr>
                <w:rFonts w:asciiTheme="minorHAnsi" w:hAnsiTheme="minorHAnsi" w:cstheme="minorHAnsi"/>
                <w:sz w:val="22"/>
                <w:szCs w:val="22"/>
              </w:rPr>
            </w:pPr>
          </w:p>
          <w:p w:rsidR="008665C3" w:rsidRPr="00D3043E" w:rsidRDefault="008665C3" w:rsidP="00AA6F84">
            <w:pPr>
              <w:pStyle w:val="RSGlpandetext"/>
              <w:spacing w:after="120"/>
              <w:ind w:left="28"/>
              <w:rPr>
                <w:rFonts w:asciiTheme="minorHAnsi" w:hAnsiTheme="minorHAnsi" w:cstheme="minorHAnsi"/>
                <w:sz w:val="22"/>
                <w:szCs w:val="22"/>
              </w:rPr>
            </w:pPr>
            <w:r w:rsidRPr="00A14783">
              <w:rPr>
                <w:rFonts w:asciiTheme="minorHAnsi" w:hAnsiTheme="minorHAnsi" w:cstheme="minorHAnsi"/>
                <w:sz w:val="22"/>
                <w:szCs w:val="22"/>
              </w:rPr>
              <w:t>_____</w:t>
            </w:r>
          </w:p>
        </w:tc>
      </w:tr>
    </w:tbl>
    <w:p w:rsidR="000043A5" w:rsidRDefault="000043A5" w:rsidP="008665C3">
      <w:pPr>
        <w:spacing w:after="200" w:line="276" w:lineRule="auto"/>
        <w:rPr>
          <w:sz w:val="22"/>
          <w:szCs w:val="22"/>
        </w:rPr>
      </w:pPr>
    </w:p>
    <w:p w:rsidR="000043A5" w:rsidRDefault="000043A5">
      <w:pPr>
        <w:spacing w:after="160" w:line="259" w:lineRule="auto"/>
        <w:rPr>
          <w:sz w:val="22"/>
          <w:szCs w:val="22"/>
        </w:rPr>
      </w:pPr>
      <w:r>
        <w:rPr>
          <w:sz w:val="22"/>
          <w:szCs w:val="22"/>
        </w:rPr>
        <w:br w:type="page"/>
      </w:r>
    </w:p>
    <w:p w:rsidR="008665C3" w:rsidRDefault="008665C3" w:rsidP="008665C3">
      <w:pPr>
        <w:spacing w:after="200" w:line="276" w:lineRule="auto"/>
        <w:rPr>
          <w:sz w:val="22"/>
          <w:szCs w:val="22"/>
        </w:rPr>
      </w:pPr>
    </w:p>
    <w:tbl>
      <w:tblPr>
        <w:tblW w:w="0" w:type="auto"/>
        <w:tblLook w:val="01E0" w:firstRow="1" w:lastRow="1" w:firstColumn="1" w:lastColumn="1" w:noHBand="0" w:noVBand="0"/>
      </w:tblPr>
      <w:tblGrid>
        <w:gridCol w:w="2058"/>
        <w:gridCol w:w="3362"/>
        <w:gridCol w:w="3650"/>
      </w:tblGrid>
      <w:tr w:rsidR="000043A5" w:rsidRPr="00321D15" w:rsidTr="00DA74B8">
        <w:trPr>
          <w:trHeight w:val="797"/>
        </w:trPr>
        <w:tc>
          <w:tcPr>
            <w:tcW w:w="2058" w:type="dxa"/>
          </w:tcPr>
          <w:p w:rsidR="000043A5" w:rsidRPr="00A24084" w:rsidRDefault="000043A5" w:rsidP="00DA74B8">
            <w:pPr>
              <w:pStyle w:val="Brdtext"/>
              <w:spacing w:after="0"/>
            </w:pPr>
          </w:p>
        </w:tc>
        <w:tc>
          <w:tcPr>
            <w:tcW w:w="3362" w:type="dxa"/>
          </w:tcPr>
          <w:p w:rsidR="000043A5" w:rsidRDefault="000043A5" w:rsidP="00DA74B8">
            <w:pPr>
              <w:pStyle w:val="Brdtext"/>
              <w:spacing w:after="0"/>
              <w:rPr>
                <w:rFonts w:ascii="Calibri" w:hAnsi="Calibri"/>
                <w:sz w:val="22"/>
                <w:szCs w:val="22"/>
              </w:rPr>
            </w:pPr>
          </w:p>
          <w:p w:rsidR="000043A5" w:rsidRPr="00321D15" w:rsidRDefault="000043A5" w:rsidP="00DA74B8">
            <w:pPr>
              <w:pStyle w:val="Brdtext"/>
              <w:spacing w:after="0"/>
              <w:rPr>
                <w:rFonts w:ascii="Calibri" w:hAnsi="Calibri"/>
              </w:rPr>
            </w:pPr>
            <w:r w:rsidRPr="00321D15">
              <w:rPr>
                <w:rFonts w:ascii="Calibri" w:hAnsi="Calibri"/>
                <w:sz w:val="22"/>
                <w:szCs w:val="22"/>
              </w:rPr>
              <w:t>Fs §</w:t>
            </w:r>
            <w:r>
              <w:rPr>
                <w:rFonts w:ascii="Calibri" w:hAnsi="Calibri"/>
                <w:sz w:val="22"/>
                <w:szCs w:val="22"/>
              </w:rPr>
              <w:t xml:space="preserve"> 44</w:t>
            </w:r>
          </w:p>
        </w:tc>
        <w:tc>
          <w:tcPr>
            <w:tcW w:w="3650" w:type="dxa"/>
          </w:tcPr>
          <w:p w:rsidR="000043A5" w:rsidRPr="00321D15" w:rsidRDefault="000043A5" w:rsidP="00DA74B8">
            <w:pPr>
              <w:pStyle w:val="Brdtext"/>
              <w:spacing w:after="0"/>
              <w:rPr>
                <w:rFonts w:ascii="Calibri" w:hAnsi="Calibri"/>
              </w:rPr>
            </w:pPr>
            <w:r>
              <w:rPr>
                <w:rFonts w:ascii="Calibri" w:hAnsi="Calibri"/>
              </w:rPr>
              <w:br/>
            </w:r>
          </w:p>
        </w:tc>
      </w:tr>
      <w:tr w:rsidR="000043A5" w:rsidRPr="00D3043E" w:rsidTr="00DA74B8">
        <w:tc>
          <w:tcPr>
            <w:tcW w:w="2058" w:type="dxa"/>
          </w:tcPr>
          <w:p w:rsidR="000043A5" w:rsidRPr="00AA66BC" w:rsidRDefault="000043A5" w:rsidP="000043A5">
            <w:pPr>
              <w:rPr>
                <w:rFonts w:ascii="Calibri" w:hAnsi="Calibri"/>
                <w:sz w:val="18"/>
                <w:szCs w:val="18"/>
              </w:rPr>
            </w:pPr>
          </w:p>
        </w:tc>
        <w:tc>
          <w:tcPr>
            <w:tcW w:w="7012" w:type="dxa"/>
            <w:gridSpan w:val="2"/>
          </w:tcPr>
          <w:p w:rsidR="000043A5" w:rsidRPr="009F28FA" w:rsidRDefault="000043A5" w:rsidP="00DA74B8">
            <w:pPr>
              <w:pStyle w:val="Brdtext"/>
              <w:pBdr>
                <w:bottom w:val="single" w:sz="4" w:space="1" w:color="auto"/>
              </w:pBdr>
              <w:rPr>
                <w:rFonts w:ascii="Calibri" w:hAnsi="Calibri"/>
                <w:b/>
                <w:sz w:val="22"/>
                <w:szCs w:val="22"/>
              </w:rPr>
            </w:pPr>
            <w:r>
              <w:rPr>
                <w:rFonts w:ascii="Calibri" w:hAnsi="Calibri"/>
                <w:b/>
                <w:sz w:val="22"/>
                <w:szCs w:val="22"/>
              </w:rPr>
              <w:t>Beslut om att utse ledamöter att jämte ordförande fatta beslut</w:t>
            </w:r>
            <w:r w:rsidR="00931EE3">
              <w:rPr>
                <w:rFonts w:ascii="Calibri" w:hAnsi="Calibri"/>
                <w:b/>
                <w:sz w:val="22"/>
                <w:szCs w:val="22"/>
              </w:rPr>
              <w:t xml:space="preserve"> som enligt gällande delegationsordning ankommer på tjänstgörande ordförande</w:t>
            </w:r>
          </w:p>
          <w:p w:rsidR="000043A5" w:rsidRDefault="000043A5" w:rsidP="00DA74B8">
            <w:pPr>
              <w:pStyle w:val="Brdtext"/>
              <w:overflowPunct w:val="0"/>
              <w:autoSpaceDE w:val="0"/>
              <w:autoSpaceDN w:val="0"/>
              <w:adjustRightInd w:val="0"/>
              <w:textAlignment w:val="baseline"/>
              <w:rPr>
                <w:rFonts w:asciiTheme="minorHAnsi" w:hAnsiTheme="minorHAnsi" w:cstheme="minorHAnsi"/>
                <w:color w:val="000000"/>
                <w:sz w:val="22"/>
                <w:szCs w:val="22"/>
              </w:rPr>
            </w:pPr>
            <w:r w:rsidRPr="009121AB">
              <w:rPr>
                <w:rFonts w:asciiTheme="minorHAnsi" w:hAnsiTheme="minorHAnsi" w:cstheme="minorHAnsi"/>
                <w:color w:val="000000"/>
                <w:sz w:val="22"/>
                <w:szCs w:val="22"/>
              </w:rPr>
              <w:t>ÄRENDET</w:t>
            </w:r>
          </w:p>
          <w:p w:rsidR="000043A5" w:rsidRDefault="000043A5" w:rsidP="00DA74B8">
            <w:pPr>
              <w:pStyle w:val="Brdtext"/>
              <w:overflowPunct w:val="0"/>
              <w:autoSpaceDE w:val="0"/>
              <w:autoSpaceDN w:val="0"/>
              <w:adjustRightInd w:val="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På grund av</w:t>
            </w:r>
            <w:r w:rsidR="002E6067">
              <w:rPr>
                <w:rFonts w:asciiTheme="minorHAnsi" w:hAnsiTheme="minorHAnsi" w:cstheme="minorHAnsi"/>
                <w:color w:val="000000"/>
                <w:sz w:val="22"/>
                <w:szCs w:val="22"/>
              </w:rPr>
              <w:t xml:space="preserve"> rådande</w:t>
            </w:r>
            <w:r>
              <w:rPr>
                <w:rFonts w:asciiTheme="minorHAnsi" w:hAnsiTheme="minorHAnsi" w:cstheme="minorHAnsi"/>
                <w:color w:val="000000"/>
                <w:sz w:val="22"/>
                <w:szCs w:val="22"/>
              </w:rPr>
              <w:t xml:space="preserve"> omständigheter med anledning av pågående pandemi ser styrelsen ett behov av att säkerställa styrelsens beslutsförmåga dels i ärenden av brådskande karaktär, dels i ekonomiska ärenden. </w:t>
            </w:r>
          </w:p>
          <w:p w:rsidR="000043A5" w:rsidRPr="00EF178C" w:rsidRDefault="000043A5" w:rsidP="00DA74B8">
            <w:pPr>
              <w:pStyle w:val="RSGlpandetext"/>
              <w:ind w:left="0" w:right="0"/>
              <w:rPr>
                <w:rFonts w:asciiTheme="minorHAnsi" w:hAnsiTheme="minorHAnsi" w:cstheme="minorHAnsi"/>
                <w:sz w:val="22"/>
                <w:szCs w:val="22"/>
              </w:rPr>
            </w:pPr>
          </w:p>
          <w:p w:rsidR="000043A5" w:rsidRPr="00EF178C" w:rsidRDefault="000043A5" w:rsidP="00DA74B8">
            <w:pPr>
              <w:pStyle w:val="Brdtext"/>
              <w:overflowPunct w:val="0"/>
              <w:autoSpaceDE w:val="0"/>
              <w:autoSpaceDN w:val="0"/>
              <w:adjustRightInd w:val="0"/>
              <w:textAlignment w:val="baseline"/>
              <w:rPr>
                <w:rFonts w:asciiTheme="minorHAnsi" w:hAnsiTheme="minorHAnsi" w:cstheme="minorHAnsi"/>
                <w:sz w:val="22"/>
                <w:szCs w:val="22"/>
              </w:rPr>
            </w:pPr>
            <w:r w:rsidRPr="00EF178C">
              <w:rPr>
                <w:rFonts w:asciiTheme="minorHAnsi" w:hAnsiTheme="minorHAnsi" w:cstheme="minorHAnsi"/>
                <w:sz w:val="22"/>
                <w:szCs w:val="22"/>
              </w:rPr>
              <w:t>FÖRBUNDSSTYRELSENS BESLUT</w:t>
            </w:r>
          </w:p>
          <w:p w:rsidR="00C24E13" w:rsidRDefault="000043A5" w:rsidP="002E6067">
            <w:pPr>
              <w:pStyle w:val="RSGlpandetext"/>
              <w:spacing w:after="240"/>
              <w:ind w:left="0"/>
              <w:rPr>
                <w:rFonts w:asciiTheme="minorHAnsi" w:hAnsiTheme="minorHAnsi" w:cstheme="minorHAnsi"/>
                <w:sz w:val="22"/>
                <w:szCs w:val="22"/>
              </w:rPr>
            </w:pPr>
            <w:r>
              <w:rPr>
                <w:rFonts w:asciiTheme="minorHAnsi" w:hAnsiTheme="minorHAnsi" w:cstheme="minorHAnsi"/>
                <w:sz w:val="22"/>
                <w:szCs w:val="22"/>
              </w:rPr>
              <w:t>Förbundsstyrelsen beslutar att utse Ingemar Johansson (C) och Ingrid Andreae (S) att jämte ordförande fatta de beslut som tjänstgörande ordförande har rätt att fatta enligt gällande delegationsordning</w:t>
            </w:r>
            <w:r w:rsidR="00C24E13">
              <w:rPr>
                <w:rFonts w:asciiTheme="minorHAnsi" w:hAnsiTheme="minorHAnsi" w:cstheme="minorHAnsi"/>
                <w:sz w:val="22"/>
                <w:szCs w:val="22"/>
              </w:rPr>
              <w:t>.</w:t>
            </w:r>
          </w:p>
          <w:p w:rsidR="00C24E13" w:rsidRDefault="00C24E13" w:rsidP="002E6067">
            <w:pPr>
              <w:pStyle w:val="RSGlpandetext"/>
              <w:spacing w:after="240"/>
              <w:ind w:left="0"/>
              <w:rPr>
                <w:rFonts w:asciiTheme="minorHAnsi" w:hAnsiTheme="minorHAnsi" w:cstheme="minorHAnsi"/>
                <w:sz w:val="22"/>
                <w:szCs w:val="22"/>
              </w:rPr>
            </w:pPr>
            <w:r>
              <w:rPr>
                <w:rFonts w:asciiTheme="minorHAnsi" w:hAnsiTheme="minorHAnsi" w:cstheme="minorHAnsi"/>
                <w:sz w:val="22"/>
                <w:szCs w:val="22"/>
              </w:rPr>
              <w:t xml:space="preserve">Ingemar Johansson (C) och Ingrid Andreae (S) </w:t>
            </w:r>
            <w:r w:rsidR="002E6067">
              <w:rPr>
                <w:rFonts w:asciiTheme="minorHAnsi" w:hAnsiTheme="minorHAnsi" w:cstheme="minorHAnsi"/>
                <w:sz w:val="22"/>
                <w:szCs w:val="22"/>
              </w:rPr>
              <w:t>ges</w:t>
            </w:r>
            <w:r>
              <w:rPr>
                <w:rFonts w:asciiTheme="minorHAnsi" w:hAnsiTheme="minorHAnsi" w:cstheme="minorHAnsi"/>
                <w:sz w:val="22"/>
                <w:szCs w:val="22"/>
              </w:rPr>
              <w:t xml:space="preserve"> även rätt att jämte vice ordförande attestera ordförandens kostnader.</w:t>
            </w:r>
          </w:p>
          <w:p w:rsidR="000043A5" w:rsidRDefault="00C24E13" w:rsidP="00DA74B8">
            <w:pPr>
              <w:pStyle w:val="RSGlpandetext"/>
              <w:ind w:left="0"/>
              <w:rPr>
                <w:rFonts w:asciiTheme="minorHAnsi" w:hAnsiTheme="minorHAnsi" w:cstheme="minorHAnsi"/>
                <w:sz w:val="22"/>
                <w:szCs w:val="22"/>
              </w:rPr>
            </w:pPr>
            <w:r>
              <w:rPr>
                <w:rFonts w:asciiTheme="minorHAnsi" w:hAnsiTheme="minorHAnsi" w:cstheme="minorHAnsi"/>
                <w:sz w:val="22"/>
                <w:szCs w:val="22"/>
              </w:rPr>
              <w:t>Beslutet gäller</w:t>
            </w:r>
            <w:r w:rsidR="000043A5">
              <w:rPr>
                <w:rFonts w:asciiTheme="minorHAnsi" w:hAnsiTheme="minorHAnsi" w:cstheme="minorHAnsi"/>
                <w:sz w:val="22"/>
                <w:szCs w:val="22"/>
              </w:rPr>
              <w:t xml:space="preserve"> från och med den 4 juni 2020 till och med nästkommande ordinarie styrelsesammanträde.</w:t>
            </w:r>
          </w:p>
          <w:p w:rsidR="000043A5" w:rsidRDefault="000043A5" w:rsidP="00DA74B8">
            <w:pPr>
              <w:pStyle w:val="RSGlpandetext"/>
              <w:ind w:left="0"/>
              <w:rPr>
                <w:rFonts w:asciiTheme="minorHAnsi" w:hAnsiTheme="minorHAnsi" w:cstheme="minorHAnsi"/>
                <w:sz w:val="22"/>
                <w:szCs w:val="22"/>
              </w:rPr>
            </w:pPr>
          </w:p>
          <w:p w:rsidR="000043A5" w:rsidRPr="009121AB" w:rsidRDefault="000043A5" w:rsidP="00DA74B8">
            <w:pPr>
              <w:pStyle w:val="RSGlpandetext"/>
              <w:ind w:left="0"/>
              <w:rPr>
                <w:rFonts w:asciiTheme="minorHAnsi" w:hAnsiTheme="minorHAnsi" w:cstheme="minorHAnsi"/>
                <w:sz w:val="22"/>
                <w:szCs w:val="22"/>
              </w:rPr>
            </w:pPr>
            <w:r>
              <w:rPr>
                <w:rFonts w:asciiTheme="minorHAnsi" w:hAnsiTheme="minorHAnsi" w:cstheme="minorHAnsi"/>
                <w:sz w:val="22"/>
                <w:szCs w:val="22"/>
              </w:rPr>
              <w:t>Beslutet justeras omedelbart.</w:t>
            </w:r>
          </w:p>
          <w:p w:rsidR="000043A5" w:rsidRPr="00D3043E" w:rsidRDefault="000043A5" w:rsidP="00DA74B8">
            <w:pPr>
              <w:pStyle w:val="RSGlpandetext"/>
              <w:spacing w:after="120"/>
              <w:ind w:left="28"/>
              <w:rPr>
                <w:rFonts w:asciiTheme="minorHAnsi" w:hAnsiTheme="minorHAnsi" w:cstheme="minorHAnsi"/>
                <w:sz w:val="22"/>
                <w:szCs w:val="22"/>
              </w:rPr>
            </w:pPr>
            <w:r w:rsidRPr="00A14783">
              <w:rPr>
                <w:rFonts w:asciiTheme="minorHAnsi" w:hAnsiTheme="minorHAnsi" w:cstheme="minorHAnsi"/>
                <w:sz w:val="22"/>
                <w:szCs w:val="22"/>
              </w:rPr>
              <w:t>_____</w:t>
            </w:r>
          </w:p>
        </w:tc>
      </w:tr>
    </w:tbl>
    <w:p w:rsidR="008665C3" w:rsidRDefault="008665C3" w:rsidP="008665C3">
      <w:pPr>
        <w:spacing w:after="200" w:line="276" w:lineRule="auto"/>
        <w:rPr>
          <w:sz w:val="22"/>
          <w:szCs w:val="22"/>
        </w:rPr>
      </w:pPr>
    </w:p>
    <w:p w:rsidR="008665C3" w:rsidRDefault="008665C3" w:rsidP="008665C3">
      <w:pPr>
        <w:spacing w:after="200" w:line="276" w:lineRule="auto"/>
        <w:rPr>
          <w:sz w:val="22"/>
          <w:szCs w:val="22"/>
        </w:rPr>
      </w:pPr>
    </w:p>
    <w:p w:rsidR="000043A5" w:rsidRDefault="000043A5">
      <w:pPr>
        <w:spacing w:after="160" w:line="259" w:lineRule="auto"/>
      </w:pPr>
      <w:r>
        <w:br w:type="page"/>
      </w:r>
    </w:p>
    <w:p w:rsidR="008665C3" w:rsidRDefault="008665C3" w:rsidP="008665C3">
      <w:pPr>
        <w:spacing w:after="200" w:line="276" w:lineRule="auto"/>
      </w:pPr>
    </w:p>
    <w:tbl>
      <w:tblPr>
        <w:tblW w:w="0" w:type="auto"/>
        <w:tblLook w:val="01E0" w:firstRow="1" w:lastRow="1" w:firstColumn="1" w:lastColumn="1" w:noHBand="0" w:noVBand="0"/>
      </w:tblPr>
      <w:tblGrid>
        <w:gridCol w:w="2043"/>
        <w:gridCol w:w="3407"/>
        <w:gridCol w:w="3620"/>
      </w:tblGrid>
      <w:tr w:rsidR="008665C3" w:rsidRPr="00A06113" w:rsidTr="00AA6F84">
        <w:tc>
          <w:tcPr>
            <w:tcW w:w="2043" w:type="dxa"/>
          </w:tcPr>
          <w:p w:rsidR="008665C3" w:rsidRPr="00A24084" w:rsidRDefault="008665C3" w:rsidP="00AA6F84">
            <w:pPr>
              <w:pStyle w:val="Brdtext"/>
            </w:pPr>
          </w:p>
        </w:tc>
        <w:tc>
          <w:tcPr>
            <w:tcW w:w="3407" w:type="dxa"/>
          </w:tcPr>
          <w:p w:rsidR="008665C3" w:rsidRDefault="008665C3" w:rsidP="00AA6F84">
            <w:pPr>
              <w:pStyle w:val="Brdtext"/>
              <w:rPr>
                <w:rFonts w:ascii="Calibri" w:hAnsi="Calibri"/>
                <w:b/>
                <w:sz w:val="22"/>
                <w:szCs w:val="22"/>
              </w:rPr>
            </w:pPr>
          </w:p>
          <w:p w:rsidR="008665C3" w:rsidRPr="003C2236" w:rsidRDefault="008665C3" w:rsidP="00AA6F84">
            <w:pPr>
              <w:pStyle w:val="Brdtext"/>
              <w:rPr>
                <w:rFonts w:ascii="Calibri" w:hAnsi="Calibri"/>
                <w:b/>
              </w:rPr>
            </w:pPr>
            <w:r>
              <w:rPr>
                <w:rFonts w:ascii="Calibri" w:hAnsi="Calibri"/>
                <w:b/>
                <w:sz w:val="22"/>
                <w:szCs w:val="22"/>
              </w:rPr>
              <w:t>Anmälningsärenden</w:t>
            </w:r>
          </w:p>
        </w:tc>
        <w:tc>
          <w:tcPr>
            <w:tcW w:w="3620" w:type="dxa"/>
          </w:tcPr>
          <w:p w:rsidR="008665C3" w:rsidRDefault="008665C3" w:rsidP="00AA6F84">
            <w:pPr>
              <w:pStyle w:val="Brdtext"/>
              <w:rPr>
                <w:rFonts w:ascii="Calibri" w:hAnsi="Calibri"/>
              </w:rPr>
            </w:pPr>
          </w:p>
        </w:tc>
      </w:tr>
      <w:tr w:rsidR="008665C3" w:rsidRPr="00A06113" w:rsidTr="00AA6F84">
        <w:tc>
          <w:tcPr>
            <w:tcW w:w="2043" w:type="dxa"/>
          </w:tcPr>
          <w:p w:rsidR="008665C3" w:rsidRPr="00A24084" w:rsidRDefault="008665C3" w:rsidP="00AA6F84">
            <w:pPr>
              <w:pStyle w:val="Brdtext"/>
            </w:pPr>
          </w:p>
        </w:tc>
        <w:tc>
          <w:tcPr>
            <w:tcW w:w="3407" w:type="dxa"/>
          </w:tcPr>
          <w:p w:rsidR="008665C3" w:rsidRPr="00A06113" w:rsidRDefault="008665C3" w:rsidP="00AA6F84">
            <w:pPr>
              <w:pStyle w:val="Brdtext"/>
              <w:rPr>
                <w:rFonts w:ascii="Calibri" w:hAnsi="Calibri"/>
              </w:rPr>
            </w:pPr>
            <w:r w:rsidRPr="00A06113">
              <w:rPr>
                <w:rFonts w:ascii="Calibri" w:hAnsi="Calibri"/>
                <w:sz w:val="22"/>
                <w:szCs w:val="22"/>
              </w:rPr>
              <w:t xml:space="preserve">Fs § </w:t>
            </w:r>
            <w:r w:rsidR="001C0CD0">
              <w:rPr>
                <w:rFonts w:ascii="Calibri" w:hAnsi="Calibri"/>
                <w:sz w:val="22"/>
                <w:szCs w:val="22"/>
              </w:rPr>
              <w:t>4</w:t>
            </w:r>
            <w:r w:rsidR="000043A5">
              <w:rPr>
                <w:rFonts w:ascii="Calibri" w:hAnsi="Calibri"/>
                <w:sz w:val="22"/>
                <w:szCs w:val="22"/>
              </w:rPr>
              <w:t>5</w:t>
            </w:r>
          </w:p>
        </w:tc>
        <w:tc>
          <w:tcPr>
            <w:tcW w:w="3620" w:type="dxa"/>
          </w:tcPr>
          <w:p w:rsidR="008665C3" w:rsidRPr="00A06113" w:rsidRDefault="008665C3" w:rsidP="00AA6F84">
            <w:pPr>
              <w:pStyle w:val="Brdtext"/>
              <w:rPr>
                <w:rFonts w:ascii="Calibri" w:hAnsi="Calibri"/>
              </w:rPr>
            </w:pPr>
          </w:p>
        </w:tc>
      </w:tr>
      <w:tr w:rsidR="008665C3" w:rsidRPr="00A06113" w:rsidTr="00AA6F84">
        <w:tc>
          <w:tcPr>
            <w:tcW w:w="2043" w:type="dxa"/>
          </w:tcPr>
          <w:p w:rsidR="008665C3" w:rsidRPr="00A24084" w:rsidRDefault="008665C3" w:rsidP="00AA6F84">
            <w:pPr>
              <w:pStyle w:val="Brdtext"/>
            </w:pPr>
          </w:p>
        </w:tc>
        <w:tc>
          <w:tcPr>
            <w:tcW w:w="7027" w:type="dxa"/>
            <w:gridSpan w:val="2"/>
          </w:tcPr>
          <w:p w:rsidR="008665C3" w:rsidRPr="00E80C34" w:rsidRDefault="008665C3" w:rsidP="00AA6F84">
            <w:pPr>
              <w:pStyle w:val="Brdtext"/>
              <w:pBdr>
                <w:bottom w:val="single" w:sz="4" w:space="1" w:color="auto"/>
              </w:pBdr>
              <w:rPr>
                <w:rFonts w:ascii="Calibri" w:hAnsi="Calibri"/>
                <w:b/>
              </w:rPr>
            </w:pPr>
            <w:r w:rsidRPr="00E80C34">
              <w:rPr>
                <w:rFonts w:ascii="Calibri" w:hAnsi="Calibri"/>
                <w:b/>
                <w:sz w:val="22"/>
                <w:szCs w:val="22"/>
              </w:rPr>
              <w:t xml:space="preserve">Redovisning av </w:t>
            </w:r>
            <w:r>
              <w:rPr>
                <w:rFonts w:ascii="Calibri" w:hAnsi="Calibri"/>
                <w:b/>
                <w:sz w:val="22"/>
                <w:szCs w:val="22"/>
              </w:rPr>
              <w:t xml:space="preserve">fattade </w:t>
            </w:r>
            <w:r w:rsidRPr="00E80C34">
              <w:rPr>
                <w:rFonts w:ascii="Calibri" w:hAnsi="Calibri"/>
                <w:b/>
                <w:sz w:val="22"/>
                <w:szCs w:val="22"/>
              </w:rPr>
              <w:t>delegeringsbeslut</w:t>
            </w:r>
          </w:p>
          <w:p w:rsidR="008665C3" w:rsidRPr="00A06113" w:rsidRDefault="008665C3" w:rsidP="00AA6F84">
            <w:pPr>
              <w:pStyle w:val="Brdtext"/>
              <w:rPr>
                <w:rFonts w:ascii="Calibri" w:hAnsi="Calibri"/>
              </w:rPr>
            </w:pPr>
            <w:r w:rsidRPr="00A06113">
              <w:rPr>
                <w:rFonts w:ascii="Calibri" w:hAnsi="Calibri"/>
                <w:sz w:val="22"/>
                <w:szCs w:val="22"/>
              </w:rPr>
              <w:t xml:space="preserve">Enligt av förbundsstyrelsen fastställd delegeringsordning </w:t>
            </w:r>
            <w:r>
              <w:rPr>
                <w:rFonts w:ascii="Calibri" w:hAnsi="Calibri"/>
                <w:sz w:val="22"/>
                <w:szCs w:val="22"/>
              </w:rPr>
              <w:t xml:space="preserve">den 3 december 2019 </w:t>
            </w:r>
            <w:r w:rsidRPr="00A06113">
              <w:rPr>
                <w:rFonts w:ascii="Calibri" w:hAnsi="Calibri"/>
                <w:sz w:val="22"/>
                <w:szCs w:val="22"/>
              </w:rPr>
              <w:t xml:space="preserve">redovisas fattade delegeringsbeslut till förbundsstyrelsen.  </w:t>
            </w:r>
            <w:r w:rsidRPr="00A06113">
              <w:rPr>
                <w:rFonts w:ascii="Calibri" w:hAnsi="Calibri"/>
                <w:sz w:val="22"/>
                <w:szCs w:val="22"/>
              </w:rPr>
              <w:br/>
              <w:t xml:space="preserve">Bilaga Fs § </w:t>
            </w:r>
            <w:r w:rsidR="001C0CD0">
              <w:rPr>
                <w:rFonts w:ascii="Calibri" w:hAnsi="Calibri"/>
                <w:sz w:val="22"/>
                <w:szCs w:val="22"/>
              </w:rPr>
              <w:t>4</w:t>
            </w:r>
            <w:r w:rsidR="000043A5">
              <w:rPr>
                <w:rFonts w:ascii="Calibri" w:hAnsi="Calibri"/>
                <w:sz w:val="22"/>
                <w:szCs w:val="22"/>
              </w:rPr>
              <w:t>5</w:t>
            </w:r>
            <w:r w:rsidRPr="00A06113">
              <w:rPr>
                <w:rFonts w:ascii="Calibri" w:hAnsi="Calibri"/>
                <w:sz w:val="22"/>
                <w:szCs w:val="22"/>
              </w:rPr>
              <w:t>.</w:t>
            </w:r>
          </w:p>
          <w:p w:rsidR="008665C3" w:rsidRPr="006F44CC" w:rsidRDefault="008665C3" w:rsidP="00AA6F84">
            <w:pPr>
              <w:pStyle w:val="Brdtext"/>
              <w:rPr>
                <w:rFonts w:ascii="Calibri" w:hAnsi="Calibri"/>
              </w:rPr>
            </w:pPr>
            <w:r w:rsidRPr="00A06113">
              <w:rPr>
                <w:rFonts w:ascii="Calibri" w:hAnsi="Calibri"/>
                <w:sz w:val="22"/>
                <w:szCs w:val="22"/>
              </w:rPr>
              <w:t>HANDLING</w:t>
            </w:r>
          </w:p>
          <w:p w:rsidR="008665C3" w:rsidRPr="00007040" w:rsidRDefault="008665C3" w:rsidP="00AA6F84">
            <w:pPr>
              <w:pStyle w:val="Brdtext"/>
              <w:rPr>
                <w:rFonts w:ascii="Calibri" w:hAnsi="Calibri"/>
                <w:sz w:val="22"/>
                <w:szCs w:val="22"/>
              </w:rPr>
            </w:pPr>
            <w:r>
              <w:rPr>
                <w:rFonts w:ascii="Calibri" w:hAnsi="Calibri"/>
                <w:sz w:val="22"/>
                <w:szCs w:val="22"/>
              </w:rPr>
              <w:t>Förteckning över fattade delegationsbeslut 2020-0</w:t>
            </w:r>
            <w:r w:rsidR="001C0CD0">
              <w:rPr>
                <w:rFonts w:ascii="Calibri" w:hAnsi="Calibri"/>
                <w:sz w:val="22"/>
                <w:szCs w:val="22"/>
              </w:rPr>
              <w:t>6-04</w:t>
            </w:r>
            <w:r>
              <w:rPr>
                <w:rFonts w:ascii="Calibri" w:hAnsi="Calibri"/>
                <w:sz w:val="22"/>
                <w:szCs w:val="22"/>
              </w:rPr>
              <w:t>.</w:t>
            </w:r>
          </w:p>
          <w:p w:rsidR="008665C3" w:rsidRPr="00A06113" w:rsidRDefault="008665C3" w:rsidP="00AA6F84">
            <w:pPr>
              <w:pStyle w:val="Brdtext"/>
              <w:rPr>
                <w:rFonts w:ascii="Calibri" w:hAnsi="Calibri"/>
              </w:rPr>
            </w:pPr>
            <w:r w:rsidRPr="00A06113">
              <w:rPr>
                <w:rFonts w:ascii="Calibri" w:hAnsi="Calibri"/>
                <w:sz w:val="22"/>
                <w:szCs w:val="22"/>
              </w:rPr>
              <w:t>FÖRBUNDSSTYRELSENS BESLUT</w:t>
            </w:r>
          </w:p>
          <w:p w:rsidR="008665C3" w:rsidRDefault="008665C3" w:rsidP="00AA6F84">
            <w:pPr>
              <w:pStyle w:val="Brdtext"/>
              <w:rPr>
                <w:rFonts w:ascii="Calibri" w:hAnsi="Calibri"/>
                <w:sz w:val="22"/>
                <w:szCs w:val="22"/>
              </w:rPr>
            </w:pPr>
            <w:r>
              <w:rPr>
                <w:rFonts w:ascii="Calibri" w:hAnsi="Calibri"/>
                <w:sz w:val="22"/>
                <w:szCs w:val="22"/>
              </w:rPr>
              <w:t xml:space="preserve">Förbundsstyrelsen antecknar anmälan av delegationsbeslut. </w:t>
            </w:r>
          </w:p>
          <w:p w:rsidR="008665C3" w:rsidRPr="00A06113" w:rsidRDefault="008665C3" w:rsidP="00AA6F84">
            <w:pPr>
              <w:pStyle w:val="Brdtext"/>
              <w:rPr>
                <w:rFonts w:ascii="Calibri" w:hAnsi="Calibri"/>
              </w:rPr>
            </w:pPr>
            <w:r>
              <w:rPr>
                <w:rFonts w:ascii="Calibri" w:hAnsi="Calibri"/>
              </w:rPr>
              <w:t>_____</w:t>
            </w:r>
          </w:p>
        </w:tc>
      </w:tr>
    </w:tbl>
    <w:p w:rsidR="008665C3" w:rsidRDefault="008665C3" w:rsidP="008665C3">
      <w:pPr>
        <w:rPr>
          <w:sz w:val="22"/>
          <w:szCs w:val="22"/>
        </w:rPr>
      </w:pPr>
    </w:p>
    <w:p w:rsidR="008665C3" w:rsidRDefault="008665C3" w:rsidP="008665C3">
      <w:pPr>
        <w:spacing w:after="200" w:line="276" w:lineRule="auto"/>
        <w:rPr>
          <w:sz w:val="22"/>
          <w:szCs w:val="22"/>
        </w:rPr>
      </w:pPr>
      <w:r>
        <w:rPr>
          <w:sz w:val="22"/>
          <w:szCs w:val="22"/>
        </w:rPr>
        <w:br w:type="page"/>
      </w:r>
    </w:p>
    <w:p w:rsidR="008665C3" w:rsidRDefault="008665C3" w:rsidP="008665C3">
      <w:pPr>
        <w:rPr>
          <w:sz w:val="22"/>
          <w:szCs w:val="22"/>
        </w:rPr>
      </w:pPr>
    </w:p>
    <w:p w:rsidR="008665C3" w:rsidRDefault="008665C3" w:rsidP="008665C3">
      <w:pPr>
        <w:spacing w:after="200" w:line="276" w:lineRule="auto"/>
        <w:rPr>
          <w:sz w:val="22"/>
          <w:szCs w:val="22"/>
        </w:rPr>
      </w:pPr>
    </w:p>
    <w:tbl>
      <w:tblPr>
        <w:tblW w:w="0" w:type="auto"/>
        <w:tblLook w:val="01E0" w:firstRow="1" w:lastRow="1" w:firstColumn="1" w:lastColumn="1" w:noHBand="0" w:noVBand="0"/>
      </w:tblPr>
      <w:tblGrid>
        <w:gridCol w:w="2056"/>
        <w:gridCol w:w="3370"/>
        <w:gridCol w:w="3644"/>
      </w:tblGrid>
      <w:tr w:rsidR="008665C3" w:rsidRPr="00A24084" w:rsidTr="00AA6F84">
        <w:tc>
          <w:tcPr>
            <w:tcW w:w="2056" w:type="dxa"/>
          </w:tcPr>
          <w:p w:rsidR="008665C3" w:rsidRPr="00A24084" w:rsidRDefault="008665C3" w:rsidP="00AA6F84">
            <w:pPr>
              <w:pStyle w:val="Brdtext"/>
            </w:pPr>
          </w:p>
        </w:tc>
        <w:tc>
          <w:tcPr>
            <w:tcW w:w="3370" w:type="dxa"/>
          </w:tcPr>
          <w:p w:rsidR="008665C3" w:rsidRPr="00A06113" w:rsidRDefault="008665C3" w:rsidP="00AA6F84">
            <w:pPr>
              <w:pStyle w:val="Brdtext"/>
              <w:rPr>
                <w:rFonts w:ascii="Calibri" w:hAnsi="Calibri"/>
              </w:rPr>
            </w:pPr>
            <w:r w:rsidRPr="00A06113">
              <w:rPr>
                <w:rFonts w:ascii="Calibri" w:hAnsi="Calibri"/>
                <w:sz w:val="22"/>
                <w:szCs w:val="22"/>
              </w:rPr>
              <w:t xml:space="preserve">Fs § </w:t>
            </w:r>
            <w:r w:rsidR="001C0CD0">
              <w:rPr>
                <w:rFonts w:ascii="Calibri" w:hAnsi="Calibri"/>
                <w:sz w:val="22"/>
                <w:szCs w:val="22"/>
              </w:rPr>
              <w:t>4</w:t>
            </w:r>
            <w:r w:rsidR="000043A5">
              <w:rPr>
                <w:rFonts w:ascii="Calibri" w:hAnsi="Calibri"/>
                <w:sz w:val="22"/>
                <w:szCs w:val="22"/>
              </w:rPr>
              <w:t>6</w:t>
            </w:r>
          </w:p>
        </w:tc>
        <w:tc>
          <w:tcPr>
            <w:tcW w:w="3644" w:type="dxa"/>
          </w:tcPr>
          <w:p w:rsidR="008665C3" w:rsidRPr="00A06113" w:rsidRDefault="008665C3" w:rsidP="00AA6F84">
            <w:pPr>
              <w:pStyle w:val="Brdtext"/>
              <w:rPr>
                <w:rFonts w:ascii="Calibri" w:hAnsi="Calibri"/>
              </w:rPr>
            </w:pPr>
          </w:p>
        </w:tc>
      </w:tr>
      <w:tr w:rsidR="008665C3" w:rsidRPr="00A24084" w:rsidTr="00AA6F84">
        <w:tc>
          <w:tcPr>
            <w:tcW w:w="2056" w:type="dxa"/>
          </w:tcPr>
          <w:p w:rsidR="008665C3" w:rsidRPr="00A24084" w:rsidRDefault="008665C3" w:rsidP="00AA6F84">
            <w:pPr>
              <w:pStyle w:val="Brdtext"/>
            </w:pPr>
          </w:p>
        </w:tc>
        <w:tc>
          <w:tcPr>
            <w:tcW w:w="7014" w:type="dxa"/>
            <w:gridSpan w:val="2"/>
          </w:tcPr>
          <w:p w:rsidR="008665C3" w:rsidRPr="00A06113" w:rsidRDefault="008665C3" w:rsidP="00AA6F84">
            <w:pPr>
              <w:pStyle w:val="Brdtext"/>
              <w:pBdr>
                <w:bottom w:val="single" w:sz="4" w:space="1" w:color="auto"/>
              </w:pBdr>
              <w:rPr>
                <w:rFonts w:ascii="Calibri" w:hAnsi="Calibri"/>
                <w:b/>
              </w:rPr>
            </w:pPr>
            <w:r w:rsidRPr="00A06113">
              <w:rPr>
                <w:rFonts w:ascii="Calibri" w:hAnsi="Calibri"/>
                <w:b/>
                <w:sz w:val="22"/>
                <w:szCs w:val="22"/>
              </w:rPr>
              <w:t xml:space="preserve">Redovisning av inkomna </w:t>
            </w:r>
            <w:r>
              <w:rPr>
                <w:rFonts w:ascii="Calibri" w:hAnsi="Calibri"/>
                <w:b/>
                <w:sz w:val="22"/>
                <w:szCs w:val="22"/>
              </w:rPr>
              <w:t xml:space="preserve">samt upprättade </w:t>
            </w:r>
            <w:r w:rsidRPr="00A06113">
              <w:rPr>
                <w:rFonts w:ascii="Calibri" w:hAnsi="Calibri"/>
                <w:b/>
                <w:sz w:val="22"/>
                <w:szCs w:val="22"/>
              </w:rPr>
              <w:t xml:space="preserve">skrivelser </w:t>
            </w:r>
            <w:r w:rsidR="001C0CD0">
              <w:rPr>
                <w:rFonts w:ascii="Calibri" w:hAnsi="Calibri"/>
                <w:b/>
                <w:sz w:val="22"/>
                <w:szCs w:val="22"/>
              </w:rPr>
              <w:t>april</w:t>
            </w:r>
            <w:r>
              <w:rPr>
                <w:rFonts w:ascii="Calibri" w:hAnsi="Calibri"/>
                <w:b/>
                <w:sz w:val="22"/>
                <w:szCs w:val="22"/>
              </w:rPr>
              <w:t xml:space="preserve"> 2020</w:t>
            </w:r>
          </w:p>
          <w:p w:rsidR="008665C3" w:rsidRDefault="008665C3" w:rsidP="00AA6F84">
            <w:pPr>
              <w:pStyle w:val="Brdtext"/>
              <w:rPr>
                <w:rFonts w:ascii="Calibri" w:hAnsi="Calibri"/>
                <w:sz w:val="22"/>
                <w:szCs w:val="22"/>
              </w:rPr>
            </w:pPr>
            <w:r>
              <w:rPr>
                <w:rFonts w:ascii="Calibri" w:hAnsi="Calibri"/>
                <w:sz w:val="22"/>
                <w:szCs w:val="22"/>
              </w:rPr>
              <w:t>HANDLING</w:t>
            </w:r>
          </w:p>
          <w:p w:rsidR="008665C3" w:rsidRPr="00A06113" w:rsidRDefault="008665C3" w:rsidP="00AA6F84">
            <w:pPr>
              <w:pStyle w:val="Brdtext"/>
              <w:rPr>
                <w:rFonts w:ascii="Calibri" w:hAnsi="Calibri"/>
              </w:rPr>
            </w:pPr>
            <w:r w:rsidRPr="00A06113">
              <w:rPr>
                <w:rFonts w:ascii="Calibri" w:hAnsi="Calibri"/>
                <w:sz w:val="22"/>
                <w:szCs w:val="22"/>
              </w:rPr>
              <w:t xml:space="preserve">Förteckning över inkomna </w:t>
            </w:r>
            <w:r>
              <w:rPr>
                <w:rFonts w:ascii="Calibri" w:hAnsi="Calibri"/>
                <w:sz w:val="22"/>
                <w:szCs w:val="22"/>
              </w:rPr>
              <w:t xml:space="preserve">samt upprättade </w:t>
            </w:r>
            <w:r w:rsidRPr="00A06113">
              <w:rPr>
                <w:rFonts w:ascii="Calibri" w:hAnsi="Calibri"/>
                <w:sz w:val="22"/>
                <w:szCs w:val="22"/>
              </w:rPr>
              <w:t>skrivelser</w:t>
            </w:r>
            <w:r>
              <w:rPr>
                <w:rFonts w:ascii="Calibri" w:hAnsi="Calibri"/>
                <w:sz w:val="22"/>
                <w:szCs w:val="22"/>
              </w:rPr>
              <w:t xml:space="preserve"> </w:t>
            </w:r>
            <w:r w:rsidR="001C0CD0">
              <w:rPr>
                <w:rFonts w:ascii="Calibri" w:hAnsi="Calibri"/>
                <w:sz w:val="22"/>
                <w:szCs w:val="22"/>
              </w:rPr>
              <w:t>april</w:t>
            </w:r>
            <w:r w:rsidRPr="007F5FCC">
              <w:rPr>
                <w:rFonts w:ascii="Calibri" w:hAnsi="Calibri"/>
                <w:sz w:val="22"/>
                <w:szCs w:val="22"/>
              </w:rPr>
              <w:t xml:space="preserve"> 2020.</w:t>
            </w:r>
          </w:p>
          <w:p w:rsidR="008665C3" w:rsidRPr="00A06113" w:rsidRDefault="008665C3" w:rsidP="00AA6F84">
            <w:pPr>
              <w:pStyle w:val="Brdtext"/>
              <w:rPr>
                <w:rFonts w:ascii="Calibri" w:hAnsi="Calibri"/>
              </w:rPr>
            </w:pPr>
            <w:r w:rsidRPr="00A06113">
              <w:rPr>
                <w:rFonts w:ascii="Calibri" w:hAnsi="Calibri"/>
                <w:sz w:val="22"/>
                <w:szCs w:val="22"/>
              </w:rPr>
              <w:t>FÖRBUNDSSTYRELSENS BESLUT</w:t>
            </w:r>
          </w:p>
          <w:p w:rsidR="008665C3" w:rsidRDefault="008665C3" w:rsidP="00AA6F84">
            <w:pPr>
              <w:pStyle w:val="Brdtext"/>
              <w:rPr>
                <w:rFonts w:ascii="Calibri" w:hAnsi="Calibri"/>
                <w:sz w:val="22"/>
                <w:szCs w:val="22"/>
              </w:rPr>
            </w:pPr>
            <w:r>
              <w:rPr>
                <w:rFonts w:ascii="Calibri" w:hAnsi="Calibri"/>
                <w:sz w:val="22"/>
                <w:szCs w:val="22"/>
              </w:rPr>
              <w:t>Redovisningen a</w:t>
            </w:r>
            <w:r w:rsidRPr="00A06113">
              <w:rPr>
                <w:rFonts w:ascii="Calibri" w:hAnsi="Calibri"/>
                <w:sz w:val="22"/>
                <w:szCs w:val="22"/>
              </w:rPr>
              <w:t>ntecknas</w:t>
            </w:r>
            <w:r>
              <w:rPr>
                <w:rFonts w:ascii="Calibri" w:hAnsi="Calibri"/>
                <w:sz w:val="22"/>
                <w:szCs w:val="22"/>
              </w:rPr>
              <w:t>.</w:t>
            </w:r>
          </w:p>
          <w:p w:rsidR="008665C3" w:rsidRPr="00D3043E" w:rsidRDefault="008665C3" w:rsidP="00AA6F84">
            <w:pPr>
              <w:pStyle w:val="Brdtext"/>
              <w:rPr>
                <w:rFonts w:ascii="Calibri" w:hAnsi="Calibri"/>
                <w:sz w:val="22"/>
                <w:szCs w:val="22"/>
              </w:rPr>
            </w:pPr>
            <w:r>
              <w:rPr>
                <w:rFonts w:ascii="Calibri" w:hAnsi="Calibri"/>
                <w:color w:val="000000"/>
                <w:sz w:val="22"/>
                <w:szCs w:val="22"/>
              </w:rPr>
              <w:t>_____</w:t>
            </w:r>
          </w:p>
        </w:tc>
      </w:tr>
    </w:tbl>
    <w:p w:rsidR="008665C3" w:rsidRDefault="008665C3" w:rsidP="008665C3">
      <w:pPr>
        <w:rPr>
          <w:sz w:val="22"/>
          <w:szCs w:val="22"/>
        </w:rPr>
      </w:pPr>
    </w:p>
    <w:p w:rsidR="008665C3" w:rsidRDefault="008665C3" w:rsidP="008665C3">
      <w:pPr>
        <w:spacing w:after="200" w:line="276" w:lineRule="auto"/>
        <w:rPr>
          <w:sz w:val="22"/>
          <w:szCs w:val="22"/>
        </w:rPr>
      </w:pPr>
      <w:r>
        <w:rPr>
          <w:sz w:val="22"/>
          <w:szCs w:val="22"/>
        </w:rPr>
        <w:br w:type="page"/>
      </w:r>
    </w:p>
    <w:tbl>
      <w:tblPr>
        <w:tblW w:w="0" w:type="auto"/>
        <w:tblLook w:val="01E0" w:firstRow="1" w:lastRow="1" w:firstColumn="1" w:lastColumn="1" w:noHBand="0" w:noVBand="0"/>
      </w:tblPr>
      <w:tblGrid>
        <w:gridCol w:w="2056"/>
        <w:gridCol w:w="3370"/>
        <w:gridCol w:w="3644"/>
      </w:tblGrid>
      <w:tr w:rsidR="008665C3" w:rsidRPr="00A06113" w:rsidTr="00AA6F84">
        <w:tc>
          <w:tcPr>
            <w:tcW w:w="2056" w:type="dxa"/>
          </w:tcPr>
          <w:p w:rsidR="008665C3" w:rsidRPr="00A24084" w:rsidRDefault="008665C3" w:rsidP="00AA6F84">
            <w:pPr>
              <w:pStyle w:val="Brdtext"/>
            </w:pPr>
          </w:p>
        </w:tc>
        <w:tc>
          <w:tcPr>
            <w:tcW w:w="3370" w:type="dxa"/>
          </w:tcPr>
          <w:p w:rsidR="008665C3" w:rsidRPr="007F5FCC" w:rsidRDefault="008665C3" w:rsidP="00AA6F84">
            <w:pPr>
              <w:pStyle w:val="Brdtext"/>
              <w:rPr>
                <w:rFonts w:ascii="Calibri" w:hAnsi="Calibri"/>
                <w:sz w:val="22"/>
                <w:szCs w:val="22"/>
              </w:rPr>
            </w:pPr>
          </w:p>
          <w:p w:rsidR="008665C3" w:rsidRPr="007F5FCC" w:rsidRDefault="008665C3" w:rsidP="00AA6F84">
            <w:pPr>
              <w:pStyle w:val="Brdtext"/>
              <w:rPr>
                <w:rFonts w:ascii="Calibri" w:hAnsi="Calibri"/>
                <w:b/>
                <w:bCs/>
                <w:sz w:val="22"/>
                <w:szCs w:val="22"/>
              </w:rPr>
            </w:pPr>
            <w:r w:rsidRPr="007F5FCC">
              <w:rPr>
                <w:rFonts w:ascii="Calibri" w:hAnsi="Calibri"/>
                <w:b/>
                <w:bCs/>
                <w:sz w:val="22"/>
                <w:szCs w:val="22"/>
              </w:rPr>
              <w:t>Information</w:t>
            </w:r>
          </w:p>
        </w:tc>
        <w:tc>
          <w:tcPr>
            <w:tcW w:w="3644" w:type="dxa"/>
          </w:tcPr>
          <w:p w:rsidR="008665C3" w:rsidRDefault="008665C3" w:rsidP="00AA6F84">
            <w:pPr>
              <w:pStyle w:val="Brdtext"/>
              <w:rPr>
                <w:rFonts w:ascii="Calibri" w:hAnsi="Calibri"/>
              </w:rPr>
            </w:pPr>
          </w:p>
        </w:tc>
      </w:tr>
      <w:tr w:rsidR="008665C3" w:rsidRPr="00A24084" w:rsidTr="00AA6F84">
        <w:tc>
          <w:tcPr>
            <w:tcW w:w="2056" w:type="dxa"/>
          </w:tcPr>
          <w:p w:rsidR="008665C3" w:rsidRPr="00A24084" w:rsidRDefault="008665C3" w:rsidP="00AA6F84">
            <w:pPr>
              <w:pStyle w:val="Brdtext"/>
            </w:pPr>
          </w:p>
        </w:tc>
        <w:tc>
          <w:tcPr>
            <w:tcW w:w="3370" w:type="dxa"/>
          </w:tcPr>
          <w:p w:rsidR="008665C3" w:rsidRPr="00A06113" w:rsidRDefault="008665C3" w:rsidP="00AA6F84">
            <w:pPr>
              <w:pStyle w:val="Brdtext"/>
              <w:rPr>
                <w:rFonts w:ascii="Calibri" w:hAnsi="Calibri"/>
              </w:rPr>
            </w:pPr>
            <w:r w:rsidRPr="00A06113">
              <w:rPr>
                <w:rFonts w:ascii="Calibri" w:hAnsi="Calibri"/>
                <w:sz w:val="22"/>
                <w:szCs w:val="22"/>
              </w:rPr>
              <w:t xml:space="preserve">Fs § </w:t>
            </w:r>
            <w:r w:rsidR="001C0CD0">
              <w:rPr>
                <w:rFonts w:ascii="Calibri" w:hAnsi="Calibri"/>
                <w:sz w:val="22"/>
                <w:szCs w:val="22"/>
              </w:rPr>
              <w:t>4</w:t>
            </w:r>
            <w:r w:rsidR="000043A5">
              <w:rPr>
                <w:rFonts w:ascii="Calibri" w:hAnsi="Calibri"/>
                <w:sz w:val="22"/>
                <w:szCs w:val="22"/>
              </w:rPr>
              <w:t>7</w:t>
            </w:r>
          </w:p>
        </w:tc>
        <w:tc>
          <w:tcPr>
            <w:tcW w:w="3644" w:type="dxa"/>
          </w:tcPr>
          <w:p w:rsidR="008665C3" w:rsidRPr="00A06113" w:rsidRDefault="008665C3" w:rsidP="00AA6F84">
            <w:pPr>
              <w:pStyle w:val="Brdtext"/>
              <w:rPr>
                <w:rFonts w:ascii="Calibri" w:hAnsi="Calibri"/>
              </w:rPr>
            </w:pPr>
          </w:p>
        </w:tc>
      </w:tr>
      <w:tr w:rsidR="008665C3" w:rsidRPr="00A24084" w:rsidTr="00AA6F84">
        <w:tc>
          <w:tcPr>
            <w:tcW w:w="2056" w:type="dxa"/>
          </w:tcPr>
          <w:p w:rsidR="008665C3" w:rsidRPr="00A24084" w:rsidRDefault="008665C3" w:rsidP="00AA6F84">
            <w:pPr>
              <w:pStyle w:val="Brdtext"/>
            </w:pPr>
          </w:p>
        </w:tc>
        <w:tc>
          <w:tcPr>
            <w:tcW w:w="7014" w:type="dxa"/>
            <w:gridSpan w:val="2"/>
          </w:tcPr>
          <w:p w:rsidR="008665C3" w:rsidRDefault="00F9643A" w:rsidP="00AA6F84">
            <w:pPr>
              <w:pStyle w:val="Brdtext"/>
              <w:pBdr>
                <w:bottom w:val="single" w:sz="4" w:space="1" w:color="auto"/>
              </w:pBdr>
              <w:rPr>
                <w:rFonts w:ascii="Calibri" w:hAnsi="Calibri"/>
                <w:sz w:val="22"/>
                <w:szCs w:val="22"/>
              </w:rPr>
            </w:pPr>
            <w:r>
              <w:rPr>
                <w:rFonts w:ascii="Calibri" w:hAnsi="Calibri"/>
                <w:b/>
                <w:sz w:val="22"/>
                <w:szCs w:val="22"/>
              </w:rPr>
              <w:t>Målsättningar responstid</w:t>
            </w:r>
          </w:p>
          <w:p w:rsidR="008665C3" w:rsidRDefault="008665C3" w:rsidP="00F9643A">
            <w:pPr>
              <w:pStyle w:val="Brdtext"/>
              <w:rPr>
                <w:rFonts w:ascii="Calibri" w:hAnsi="Calibri"/>
                <w:sz w:val="22"/>
                <w:szCs w:val="22"/>
              </w:rPr>
            </w:pPr>
            <w:r>
              <w:rPr>
                <w:rFonts w:ascii="Calibri" w:hAnsi="Calibri"/>
                <w:sz w:val="22"/>
                <w:szCs w:val="22"/>
              </w:rPr>
              <w:t xml:space="preserve">Johanna Björnfot, Operativ chef </w:t>
            </w:r>
            <w:r w:rsidR="00F9643A">
              <w:rPr>
                <w:rFonts w:ascii="Calibri" w:hAnsi="Calibri"/>
                <w:sz w:val="22"/>
                <w:szCs w:val="22"/>
              </w:rPr>
              <w:t xml:space="preserve">och Martin Lindsten, </w:t>
            </w:r>
            <w:r>
              <w:rPr>
                <w:rFonts w:ascii="Calibri" w:hAnsi="Calibri"/>
                <w:sz w:val="22"/>
                <w:szCs w:val="22"/>
              </w:rPr>
              <w:t xml:space="preserve">informerar om </w:t>
            </w:r>
            <w:r w:rsidR="00F87071">
              <w:rPr>
                <w:rFonts w:ascii="Calibri" w:hAnsi="Calibri"/>
                <w:sz w:val="22"/>
                <w:szCs w:val="22"/>
              </w:rPr>
              <w:t xml:space="preserve">tidsrelaterade </w:t>
            </w:r>
            <w:proofErr w:type="spellStart"/>
            <w:r w:rsidR="00F87071">
              <w:rPr>
                <w:rFonts w:ascii="Calibri" w:hAnsi="Calibri"/>
                <w:sz w:val="22"/>
                <w:szCs w:val="22"/>
              </w:rPr>
              <w:t>optimeringsprinciper</w:t>
            </w:r>
            <w:proofErr w:type="spellEnd"/>
            <w:r w:rsidR="00F87071">
              <w:rPr>
                <w:rFonts w:ascii="Calibri" w:hAnsi="Calibri"/>
                <w:sz w:val="22"/>
                <w:szCs w:val="22"/>
              </w:rPr>
              <w:t xml:space="preserve"> och </w:t>
            </w:r>
            <w:r w:rsidR="000043A5">
              <w:rPr>
                <w:rFonts w:ascii="Calibri" w:hAnsi="Calibri"/>
                <w:sz w:val="22"/>
                <w:szCs w:val="22"/>
              </w:rPr>
              <w:t>målsättningar med responstid.</w:t>
            </w:r>
          </w:p>
          <w:p w:rsidR="00F87071" w:rsidRDefault="00F87071" w:rsidP="00F9643A">
            <w:pPr>
              <w:pStyle w:val="Brdtext"/>
              <w:rPr>
                <w:rFonts w:ascii="Calibri" w:hAnsi="Calibri"/>
                <w:sz w:val="22"/>
                <w:szCs w:val="22"/>
              </w:rPr>
            </w:pPr>
            <w:r>
              <w:rPr>
                <w:rFonts w:ascii="Calibri" w:hAnsi="Calibri"/>
                <w:sz w:val="22"/>
                <w:szCs w:val="22"/>
              </w:rPr>
              <w:t xml:space="preserve">RSG har ett principiellt förhållningssätt kopplat till responstid. Det innebär att för vissa händelsetyper anses responstiden ha särskilt stor betydelse för möjligheten att rädda liv. De tidskritiska livräddande händelsetyper som avses är </w:t>
            </w:r>
            <w:r w:rsidRPr="00F87071">
              <w:rPr>
                <w:rFonts w:ascii="Calibri" w:hAnsi="Calibri"/>
                <w:i/>
                <w:iCs/>
                <w:sz w:val="22"/>
                <w:szCs w:val="22"/>
              </w:rPr>
              <w:t>brand i byggnad</w:t>
            </w:r>
            <w:r>
              <w:rPr>
                <w:rFonts w:ascii="Calibri" w:hAnsi="Calibri"/>
                <w:sz w:val="22"/>
                <w:szCs w:val="22"/>
              </w:rPr>
              <w:t xml:space="preserve">, </w:t>
            </w:r>
            <w:r w:rsidRPr="00F87071">
              <w:rPr>
                <w:rFonts w:ascii="Calibri" w:hAnsi="Calibri"/>
                <w:i/>
                <w:iCs/>
                <w:sz w:val="22"/>
                <w:szCs w:val="22"/>
              </w:rPr>
              <w:t>trafikolyckor</w:t>
            </w:r>
            <w:r>
              <w:rPr>
                <w:rFonts w:ascii="Calibri" w:hAnsi="Calibri"/>
                <w:sz w:val="22"/>
                <w:szCs w:val="22"/>
              </w:rPr>
              <w:t xml:space="preserve"> och </w:t>
            </w:r>
            <w:r w:rsidRPr="00F87071">
              <w:rPr>
                <w:rFonts w:ascii="Calibri" w:hAnsi="Calibri"/>
                <w:i/>
                <w:iCs/>
                <w:sz w:val="22"/>
                <w:szCs w:val="22"/>
              </w:rPr>
              <w:t>drunkningsolyckor</w:t>
            </w:r>
            <w:r>
              <w:rPr>
                <w:rFonts w:ascii="Calibri" w:hAnsi="Calibri"/>
                <w:sz w:val="22"/>
                <w:szCs w:val="22"/>
              </w:rPr>
              <w:t>.</w:t>
            </w:r>
          </w:p>
          <w:p w:rsidR="00F87071" w:rsidRDefault="00F87071" w:rsidP="00F9643A">
            <w:pPr>
              <w:pStyle w:val="Brdtext"/>
              <w:rPr>
                <w:rFonts w:ascii="Calibri" w:hAnsi="Calibri"/>
                <w:sz w:val="22"/>
                <w:szCs w:val="22"/>
              </w:rPr>
            </w:pPr>
            <w:r>
              <w:rPr>
                <w:rFonts w:ascii="Calibri" w:hAnsi="Calibri"/>
                <w:sz w:val="22"/>
                <w:szCs w:val="22"/>
              </w:rPr>
              <w:t>Utifrån detta behöver påverkan på responstiden beaktas i såväl det korta som långa perspektivet. Det korta perspektivet kan handla om beredskapshantering av RSG:s operativa resurser medan det mer långsiktiga kan handla om brandstationers placering.</w:t>
            </w:r>
          </w:p>
          <w:p w:rsidR="008665C3" w:rsidRDefault="00F87071" w:rsidP="00AA6F84">
            <w:pPr>
              <w:pStyle w:val="Brdtext"/>
              <w:rPr>
                <w:rFonts w:ascii="Calibri" w:hAnsi="Calibri"/>
                <w:sz w:val="22"/>
                <w:szCs w:val="22"/>
              </w:rPr>
            </w:pPr>
            <w:r>
              <w:rPr>
                <w:rFonts w:ascii="Calibri" w:hAnsi="Calibri"/>
                <w:sz w:val="22"/>
                <w:szCs w:val="22"/>
              </w:rPr>
              <w:t xml:space="preserve">Utöver att, över tid arbeta med att minimera responstiden för tidskritiska livräddande händelsetyper, behöver det även säkerställas att räddningsinsatser kan påbörjas inom godtagbar tid i hela </w:t>
            </w:r>
            <w:proofErr w:type="spellStart"/>
            <w:r>
              <w:rPr>
                <w:rFonts w:ascii="Calibri" w:hAnsi="Calibri"/>
                <w:sz w:val="22"/>
                <w:szCs w:val="22"/>
              </w:rPr>
              <w:t>förbundsområdet</w:t>
            </w:r>
            <w:proofErr w:type="spellEnd"/>
            <w:r>
              <w:rPr>
                <w:rFonts w:ascii="Calibri" w:hAnsi="Calibri"/>
                <w:sz w:val="22"/>
                <w:szCs w:val="22"/>
              </w:rPr>
              <w:t xml:space="preserve">. Det innebär att merparten av räddningsinsatserna ska kunna påbörjas inom en bestämd tid i hela </w:t>
            </w:r>
            <w:proofErr w:type="spellStart"/>
            <w:r>
              <w:rPr>
                <w:rFonts w:ascii="Calibri" w:hAnsi="Calibri"/>
                <w:sz w:val="22"/>
                <w:szCs w:val="22"/>
              </w:rPr>
              <w:t>förbundsområdet</w:t>
            </w:r>
            <w:proofErr w:type="spellEnd"/>
            <w:r>
              <w:rPr>
                <w:rFonts w:ascii="Calibri" w:hAnsi="Calibri"/>
                <w:sz w:val="22"/>
                <w:szCs w:val="22"/>
              </w:rPr>
              <w:t>. RSG arbetar med målsättningar kopplade till dessa principer.</w:t>
            </w:r>
          </w:p>
          <w:p w:rsidR="00F87071" w:rsidRPr="00A06113" w:rsidRDefault="00F87071" w:rsidP="00AA6F84">
            <w:pPr>
              <w:pStyle w:val="Brdtext"/>
              <w:rPr>
                <w:rFonts w:ascii="Calibri" w:hAnsi="Calibri"/>
              </w:rPr>
            </w:pPr>
          </w:p>
          <w:p w:rsidR="008665C3" w:rsidRPr="00A06113" w:rsidRDefault="008665C3" w:rsidP="00AA6F84">
            <w:pPr>
              <w:pStyle w:val="Brdtext"/>
              <w:rPr>
                <w:rFonts w:ascii="Calibri" w:hAnsi="Calibri"/>
              </w:rPr>
            </w:pPr>
            <w:r w:rsidRPr="00A06113">
              <w:rPr>
                <w:rFonts w:ascii="Calibri" w:hAnsi="Calibri"/>
                <w:sz w:val="22"/>
                <w:szCs w:val="22"/>
              </w:rPr>
              <w:t>FÖRBUNDSSTYRELSENS BESLUT</w:t>
            </w:r>
          </w:p>
          <w:p w:rsidR="008665C3" w:rsidRDefault="008665C3" w:rsidP="00AA6F84">
            <w:pPr>
              <w:pStyle w:val="Brdtext"/>
              <w:rPr>
                <w:rFonts w:ascii="Calibri" w:hAnsi="Calibri"/>
                <w:sz w:val="22"/>
                <w:szCs w:val="22"/>
              </w:rPr>
            </w:pPr>
            <w:r>
              <w:rPr>
                <w:rFonts w:ascii="Calibri" w:hAnsi="Calibri"/>
                <w:sz w:val="22"/>
                <w:szCs w:val="22"/>
              </w:rPr>
              <w:t>Informationen a</w:t>
            </w:r>
            <w:r w:rsidRPr="00A06113">
              <w:rPr>
                <w:rFonts w:ascii="Calibri" w:hAnsi="Calibri"/>
                <w:sz w:val="22"/>
                <w:szCs w:val="22"/>
              </w:rPr>
              <w:t>ntecknas</w:t>
            </w:r>
            <w:r>
              <w:rPr>
                <w:rFonts w:ascii="Calibri" w:hAnsi="Calibri"/>
                <w:sz w:val="22"/>
                <w:szCs w:val="22"/>
              </w:rPr>
              <w:t>.</w:t>
            </w:r>
          </w:p>
          <w:p w:rsidR="008665C3" w:rsidRPr="00D3043E" w:rsidRDefault="008665C3" w:rsidP="00AA6F84">
            <w:pPr>
              <w:pStyle w:val="Brdtext"/>
              <w:rPr>
                <w:rFonts w:ascii="Calibri" w:hAnsi="Calibri"/>
                <w:sz w:val="22"/>
                <w:szCs w:val="22"/>
              </w:rPr>
            </w:pPr>
            <w:r>
              <w:rPr>
                <w:rFonts w:ascii="Calibri" w:hAnsi="Calibri"/>
                <w:color w:val="000000"/>
                <w:sz w:val="22"/>
                <w:szCs w:val="22"/>
              </w:rPr>
              <w:t>_____</w:t>
            </w:r>
          </w:p>
        </w:tc>
      </w:tr>
      <w:tr w:rsidR="008665C3" w:rsidRPr="00A24084" w:rsidTr="00AA6F84">
        <w:tc>
          <w:tcPr>
            <w:tcW w:w="2056" w:type="dxa"/>
          </w:tcPr>
          <w:p w:rsidR="008665C3" w:rsidRPr="00A24084" w:rsidRDefault="008665C3" w:rsidP="00AA6F84">
            <w:pPr>
              <w:pStyle w:val="Brdtext"/>
            </w:pPr>
          </w:p>
        </w:tc>
        <w:tc>
          <w:tcPr>
            <w:tcW w:w="7014" w:type="dxa"/>
            <w:gridSpan w:val="2"/>
          </w:tcPr>
          <w:p w:rsidR="008665C3" w:rsidRPr="00A06113" w:rsidRDefault="008665C3" w:rsidP="00AA6F84">
            <w:pPr>
              <w:pStyle w:val="Brdtext"/>
              <w:pBdr>
                <w:bottom w:val="single" w:sz="4" w:space="1" w:color="auto"/>
              </w:pBdr>
              <w:rPr>
                <w:rFonts w:ascii="Calibri" w:hAnsi="Calibri"/>
                <w:b/>
                <w:sz w:val="22"/>
                <w:szCs w:val="22"/>
              </w:rPr>
            </w:pPr>
          </w:p>
        </w:tc>
      </w:tr>
    </w:tbl>
    <w:p w:rsidR="008665C3" w:rsidRDefault="008665C3" w:rsidP="008665C3">
      <w:pPr>
        <w:spacing w:after="200" w:line="276" w:lineRule="auto"/>
      </w:pPr>
      <w:r>
        <w:br w:type="page"/>
      </w:r>
    </w:p>
    <w:p w:rsidR="00F9643A" w:rsidRDefault="00F9643A">
      <w:pPr>
        <w:spacing w:after="160" w:line="259" w:lineRule="auto"/>
      </w:pPr>
    </w:p>
    <w:p w:rsidR="008665C3" w:rsidRDefault="008665C3" w:rsidP="008665C3"/>
    <w:tbl>
      <w:tblPr>
        <w:tblW w:w="0" w:type="auto"/>
        <w:tblLook w:val="01E0" w:firstRow="1" w:lastRow="1" w:firstColumn="1" w:lastColumn="1" w:noHBand="0" w:noVBand="0"/>
      </w:tblPr>
      <w:tblGrid>
        <w:gridCol w:w="2056"/>
        <w:gridCol w:w="3370"/>
        <w:gridCol w:w="3644"/>
      </w:tblGrid>
      <w:tr w:rsidR="00F9643A" w:rsidRPr="00A24084" w:rsidTr="00533459">
        <w:tc>
          <w:tcPr>
            <w:tcW w:w="2056" w:type="dxa"/>
          </w:tcPr>
          <w:p w:rsidR="00F9643A" w:rsidRPr="00A24084" w:rsidRDefault="00F9643A" w:rsidP="00533459">
            <w:pPr>
              <w:pStyle w:val="Brdtext"/>
            </w:pPr>
          </w:p>
        </w:tc>
        <w:tc>
          <w:tcPr>
            <w:tcW w:w="3370" w:type="dxa"/>
          </w:tcPr>
          <w:p w:rsidR="00F9643A" w:rsidRPr="00A06113" w:rsidRDefault="00F9643A" w:rsidP="00533459">
            <w:pPr>
              <w:pStyle w:val="Brdtext"/>
              <w:rPr>
                <w:rFonts w:ascii="Calibri" w:hAnsi="Calibri"/>
              </w:rPr>
            </w:pPr>
            <w:r w:rsidRPr="00A06113">
              <w:rPr>
                <w:rFonts w:ascii="Calibri" w:hAnsi="Calibri"/>
                <w:sz w:val="22"/>
                <w:szCs w:val="22"/>
              </w:rPr>
              <w:t xml:space="preserve">Fs § </w:t>
            </w:r>
            <w:r>
              <w:rPr>
                <w:rFonts w:ascii="Calibri" w:hAnsi="Calibri"/>
                <w:sz w:val="22"/>
                <w:szCs w:val="22"/>
              </w:rPr>
              <w:t>48</w:t>
            </w:r>
          </w:p>
        </w:tc>
        <w:tc>
          <w:tcPr>
            <w:tcW w:w="3644" w:type="dxa"/>
          </w:tcPr>
          <w:p w:rsidR="00F9643A" w:rsidRPr="00A06113" w:rsidRDefault="00F9643A" w:rsidP="00533459">
            <w:pPr>
              <w:pStyle w:val="Brdtext"/>
              <w:rPr>
                <w:rFonts w:ascii="Calibri" w:hAnsi="Calibri"/>
              </w:rPr>
            </w:pPr>
          </w:p>
        </w:tc>
      </w:tr>
      <w:tr w:rsidR="00F9643A" w:rsidRPr="00A24084" w:rsidTr="00533459">
        <w:tc>
          <w:tcPr>
            <w:tcW w:w="2056" w:type="dxa"/>
          </w:tcPr>
          <w:p w:rsidR="00F9643A" w:rsidRPr="00A24084" w:rsidRDefault="00F9643A" w:rsidP="00533459">
            <w:pPr>
              <w:pStyle w:val="Brdtext"/>
            </w:pPr>
          </w:p>
        </w:tc>
        <w:tc>
          <w:tcPr>
            <w:tcW w:w="7014" w:type="dxa"/>
            <w:gridSpan w:val="2"/>
          </w:tcPr>
          <w:p w:rsidR="00F9643A" w:rsidRDefault="00F9643A" w:rsidP="00533459">
            <w:pPr>
              <w:pStyle w:val="Brdtext"/>
              <w:pBdr>
                <w:bottom w:val="single" w:sz="4" w:space="1" w:color="auto"/>
              </w:pBdr>
              <w:rPr>
                <w:rFonts w:ascii="Calibri" w:hAnsi="Calibri"/>
                <w:sz w:val="22"/>
                <w:szCs w:val="22"/>
              </w:rPr>
            </w:pPr>
            <w:r>
              <w:rPr>
                <w:rFonts w:ascii="Calibri" w:hAnsi="Calibri"/>
                <w:b/>
                <w:sz w:val="22"/>
                <w:szCs w:val="22"/>
              </w:rPr>
              <w:t>Signalskydd</w:t>
            </w:r>
          </w:p>
          <w:p w:rsidR="00070EEB" w:rsidRDefault="00F9643A" w:rsidP="00070EEB">
            <w:pPr>
              <w:pStyle w:val="Brdtext"/>
              <w:rPr>
                <w:rFonts w:ascii="Calibri" w:hAnsi="Calibri"/>
                <w:sz w:val="22"/>
                <w:szCs w:val="22"/>
              </w:rPr>
            </w:pPr>
            <w:r>
              <w:rPr>
                <w:rFonts w:ascii="Calibri" w:hAnsi="Calibri"/>
                <w:sz w:val="22"/>
                <w:szCs w:val="22"/>
              </w:rPr>
              <w:t>Claes-Johan Wilandson</w:t>
            </w:r>
            <w:r w:rsidR="00070EEB">
              <w:rPr>
                <w:rFonts w:ascii="Calibri" w:hAnsi="Calibri"/>
                <w:sz w:val="22"/>
                <w:szCs w:val="22"/>
              </w:rPr>
              <w:t>, informationssäkerhetsstrateg</w:t>
            </w:r>
            <w:r>
              <w:rPr>
                <w:rFonts w:ascii="Calibri" w:hAnsi="Calibri"/>
                <w:sz w:val="22"/>
                <w:szCs w:val="22"/>
              </w:rPr>
              <w:t xml:space="preserve"> informerar om </w:t>
            </w:r>
            <w:r w:rsidR="00070EEB">
              <w:rPr>
                <w:rFonts w:ascii="Calibri" w:hAnsi="Calibri"/>
                <w:sz w:val="22"/>
                <w:szCs w:val="22"/>
              </w:rPr>
              <w:t xml:space="preserve">signalskydd. </w:t>
            </w:r>
          </w:p>
          <w:p w:rsidR="00070EEB" w:rsidRPr="00070EEB" w:rsidRDefault="00070EEB" w:rsidP="00070EEB">
            <w:pPr>
              <w:pStyle w:val="Brdtext"/>
              <w:rPr>
                <w:rFonts w:ascii="Calibri" w:hAnsi="Calibri"/>
                <w:sz w:val="22"/>
                <w:szCs w:val="22"/>
              </w:rPr>
            </w:pPr>
            <w:r>
              <w:rPr>
                <w:rFonts w:ascii="Calibri" w:hAnsi="Calibri"/>
                <w:sz w:val="22"/>
                <w:szCs w:val="22"/>
              </w:rPr>
              <w:t xml:space="preserve">Signalskydd är </w:t>
            </w:r>
            <w:r w:rsidRPr="00070EEB">
              <w:rPr>
                <w:rFonts w:ascii="Calibri" w:hAnsi="Calibri"/>
                <w:sz w:val="22"/>
                <w:szCs w:val="22"/>
              </w:rPr>
              <w:t>säkra kryptografiska funktioner som är avsedda att skydda skyddsvärd information.</w:t>
            </w:r>
            <w:r>
              <w:rPr>
                <w:rFonts w:ascii="Calibri" w:hAnsi="Calibri"/>
                <w:sz w:val="22"/>
                <w:szCs w:val="22"/>
              </w:rPr>
              <w:t xml:space="preserve"> </w:t>
            </w:r>
            <w:r w:rsidRPr="00070EEB">
              <w:rPr>
                <w:rFonts w:ascii="Calibri" w:hAnsi="Calibri"/>
                <w:sz w:val="22"/>
                <w:szCs w:val="22"/>
              </w:rPr>
              <w:t>Utgångsläget är att all information är värd att skyddas mot obehörig påverkan. Signalskydd används för att skydda information som omfattas av sekretess eller annan information med högt skyddsbehov. Den som i någon form hanterar information som en tillgång i sin verksamhet, kan använda sig av signalskydd som en av flera skyddsåtgärder.</w:t>
            </w:r>
          </w:p>
          <w:p w:rsidR="00070EEB" w:rsidRDefault="00070EEB" w:rsidP="00070EEB">
            <w:pPr>
              <w:pStyle w:val="Brdtext"/>
              <w:rPr>
                <w:rFonts w:ascii="Calibri" w:hAnsi="Calibri"/>
                <w:sz w:val="22"/>
                <w:szCs w:val="22"/>
              </w:rPr>
            </w:pPr>
            <w:r w:rsidRPr="00070EEB">
              <w:rPr>
                <w:rFonts w:ascii="Calibri" w:hAnsi="Calibri"/>
                <w:sz w:val="22"/>
                <w:szCs w:val="22"/>
              </w:rPr>
              <w:t>I första hand gäller det myndigheter, landsting, kommuner, företag – samt organisationer som har behov av att kunna samverka på ett säkert och tillförlitligt sätt.</w:t>
            </w:r>
          </w:p>
          <w:p w:rsidR="00070EEB" w:rsidRPr="00070EEB" w:rsidRDefault="00D41FAE" w:rsidP="00070EEB">
            <w:pPr>
              <w:pStyle w:val="Brdtext"/>
              <w:rPr>
                <w:rFonts w:ascii="Calibri" w:hAnsi="Calibri"/>
                <w:sz w:val="22"/>
                <w:szCs w:val="22"/>
              </w:rPr>
            </w:pPr>
            <w:r>
              <w:rPr>
                <w:rFonts w:ascii="Calibri" w:hAnsi="Calibri"/>
                <w:sz w:val="22"/>
                <w:szCs w:val="22"/>
              </w:rPr>
              <w:t>RSG har</w:t>
            </w:r>
            <w:r w:rsidR="00C449DB">
              <w:rPr>
                <w:rFonts w:ascii="Calibri" w:hAnsi="Calibri"/>
                <w:sz w:val="22"/>
                <w:szCs w:val="22"/>
              </w:rPr>
              <w:t xml:space="preserve"> tagit fram en instruktion för signalskydd</w:t>
            </w:r>
            <w:r>
              <w:rPr>
                <w:rFonts w:ascii="Calibri" w:hAnsi="Calibri"/>
                <w:sz w:val="22"/>
                <w:szCs w:val="22"/>
              </w:rPr>
              <w:t xml:space="preserve"> </w:t>
            </w:r>
            <w:r w:rsidR="00C449DB">
              <w:rPr>
                <w:rFonts w:ascii="Calibri" w:hAnsi="Calibri"/>
                <w:sz w:val="22"/>
                <w:szCs w:val="22"/>
              </w:rPr>
              <w:t xml:space="preserve">samt </w:t>
            </w:r>
            <w:r>
              <w:rPr>
                <w:rFonts w:ascii="Calibri" w:hAnsi="Calibri"/>
                <w:sz w:val="22"/>
                <w:szCs w:val="22"/>
              </w:rPr>
              <w:t>påbörjat implementering av signalskyddssystemet Signe.</w:t>
            </w:r>
          </w:p>
          <w:p w:rsidR="00F9643A" w:rsidRDefault="00F9643A" w:rsidP="00F9643A">
            <w:pPr>
              <w:pStyle w:val="Brdtext"/>
              <w:rPr>
                <w:rFonts w:ascii="Calibri" w:hAnsi="Calibri"/>
                <w:sz w:val="22"/>
                <w:szCs w:val="22"/>
              </w:rPr>
            </w:pPr>
          </w:p>
          <w:p w:rsidR="00F9643A" w:rsidRPr="00A06113" w:rsidRDefault="00F9643A" w:rsidP="00533459">
            <w:pPr>
              <w:pStyle w:val="Brdtext"/>
              <w:rPr>
                <w:rFonts w:ascii="Calibri" w:hAnsi="Calibri"/>
              </w:rPr>
            </w:pPr>
            <w:r w:rsidRPr="00A06113">
              <w:rPr>
                <w:rFonts w:ascii="Calibri" w:hAnsi="Calibri"/>
                <w:sz w:val="22"/>
                <w:szCs w:val="22"/>
              </w:rPr>
              <w:t>FÖRBUNDSSTYRELSENS BESLUT</w:t>
            </w:r>
          </w:p>
          <w:p w:rsidR="00F9643A" w:rsidRDefault="00F9643A" w:rsidP="00533459">
            <w:pPr>
              <w:pStyle w:val="Brdtext"/>
              <w:rPr>
                <w:rFonts w:ascii="Calibri" w:hAnsi="Calibri"/>
                <w:sz w:val="22"/>
                <w:szCs w:val="22"/>
              </w:rPr>
            </w:pPr>
            <w:r>
              <w:rPr>
                <w:rFonts w:ascii="Calibri" w:hAnsi="Calibri"/>
                <w:sz w:val="22"/>
                <w:szCs w:val="22"/>
              </w:rPr>
              <w:t>Informationen a</w:t>
            </w:r>
            <w:r w:rsidRPr="00A06113">
              <w:rPr>
                <w:rFonts w:ascii="Calibri" w:hAnsi="Calibri"/>
                <w:sz w:val="22"/>
                <w:szCs w:val="22"/>
              </w:rPr>
              <w:t>ntecknas</w:t>
            </w:r>
            <w:r>
              <w:rPr>
                <w:rFonts w:ascii="Calibri" w:hAnsi="Calibri"/>
                <w:sz w:val="22"/>
                <w:szCs w:val="22"/>
              </w:rPr>
              <w:t>.</w:t>
            </w:r>
          </w:p>
          <w:p w:rsidR="00F9643A" w:rsidRPr="00D3043E" w:rsidRDefault="00F9643A" w:rsidP="00533459">
            <w:pPr>
              <w:pStyle w:val="Brdtext"/>
              <w:rPr>
                <w:rFonts w:ascii="Calibri" w:hAnsi="Calibri"/>
                <w:sz w:val="22"/>
                <w:szCs w:val="22"/>
              </w:rPr>
            </w:pPr>
            <w:r>
              <w:rPr>
                <w:rFonts w:ascii="Calibri" w:hAnsi="Calibri"/>
                <w:color w:val="000000"/>
                <w:sz w:val="22"/>
                <w:szCs w:val="22"/>
              </w:rPr>
              <w:t>_____</w:t>
            </w:r>
          </w:p>
        </w:tc>
      </w:tr>
    </w:tbl>
    <w:p w:rsidR="00F9643A" w:rsidRDefault="00F9643A" w:rsidP="008665C3"/>
    <w:p w:rsidR="00F9643A" w:rsidRDefault="00F9643A">
      <w:pPr>
        <w:spacing w:after="160" w:line="259" w:lineRule="auto"/>
      </w:pPr>
      <w:r>
        <w:br w:type="page"/>
      </w:r>
    </w:p>
    <w:p w:rsidR="00F9643A" w:rsidRDefault="00F9643A" w:rsidP="008665C3"/>
    <w:tbl>
      <w:tblPr>
        <w:tblW w:w="0" w:type="auto"/>
        <w:tblLook w:val="01E0" w:firstRow="1" w:lastRow="1" w:firstColumn="1" w:lastColumn="1" w:noHBand="0" w:noVBand="0"/>
      </w:tblPr>
      <w:tblGrid>
        <w:gridCol w:w="2053"/>
        <w:gridCol w:w="7017"/>
      </w:tblGrid>
      <w:tr w:rsidR="008665C3" w:rsidRPr="00A06113" w:rsidTr="00AA6F84">
        <w:tc>
          <w:tcPr>
            <w:tcW w:w="2053" w:type="dxa"/>
          </w:tcPr>
          <w:p w:rsidR="008665C3" w:rsidRDefault="008665C3" w:rsidP="00AA6F84">
            <w:pPr>
              <w:pStyle w:val="Brdtext"/>
            </w:pPr>
          </w:p>
          <w:p w:rsidR="008665C3" w:rsidRPr="00A24084" w:rsidRDefault="008665C3" w:rsidP="00AA6F84">
            <w:pPr>
              <w:pStyle w:val="Brdtext"/>
            </w:pPr>
          </w:p>
        </w:tc>
        <w:tc>
          <w:tcPr>
            <w:tcW w:w="7017" w:type="dxa"/>
          </w:tcPr>
          <w:p w:rsidR="008665C3" w:rsidRDefault="008665C3" w:rsidP="00AA6F84">
            <w:pPr>
              <w:pStyle w:val="Brdtext"/>
              <w:rPr>
                <w:rFonts w:ascii="Calibri" w:hAnsi="Calibri"/>
                <w:sz w:val="22"/>
                <w:szCs w:val="22"/>
              </w:rPr>
            </w:pPr>
          </w:p>
          <w:p w:rsidR="008665C3" w:rsidRPr="00A06113" w:rsidRDefault="008665C3" w:rsidP="00AA6F84">
            <w:pPr>
              <w:pStyle w:val="Brdtext"/>
              <w:rPr>
                <w:rFonts w:ascii="Calibri" w:hAnsi="Calibri"/>
              </w:rPr>
            </w:pPr>
            <w:r w:rsidRPr="00A06113">
              <w:rPr>
                <w:rFonts w:ascii="Calibri" w:hAnsi="Calibri"/>
                <w:sz w:val="22"/>
                <w:szCs w:val="22"/>
              </w:rPr>
              <w:t xml:space="preserve">Fs § </w:t>
            </w:r>
            <w:r w:rsidR="00F9643A">
              <w:rPr>
                <w:rFonts w:ascii="Calibri" w:hAnsi="Calibri"/>
                <w:sz w:val="22"/>
                <w:szCs w:val="22"/>
              </w:rPr>
              <w:t>49</w:t>
            </w:r>
          </w:p>
        </w:tc>
      </w:tr>
      <w:tr w:rsidR="008665C3" w:rsidRPr="000D23C1" w:rsidTr="00AA6F84">
        <w:tc>
          <w:tcPr>
            <w:tcW w:w="2053" w:type="dxa"/>
          </w:tcPr>
          <w:p w:rsidR="008665C3" w:rsidRPr="00A24084" w:rsidRDefault="008665C3" w:rsidP="00AA6F84">
            <w:pPr>
              <w:pStyle w:val="Brdtext"/>
            </w:pPr>
          </w:p>
        </w:tc>
        <w:tc>
          <w:tcPr>
            <w:tcW w:w="7017" w:type="dxa"/>
          </w:tcPr>
          <w:p w:rsidR="008665C3" w:rsidRPr="00CD0502" w:rsidRDefault="008665C3" w:rsidP="00AA6F84">
            <w:pPr>
              <w:pStyle w:val="Brdtext"/>
              <w:pBdr>
                <w:bottom w:val="single" w:sz="4" w:space="1" w:color="auto"/>
              </w:pBdr>
              <w:rPr>
                <w:rFonts w:asciiTheme="minorHAnsi" w:hAnsiTheme="minorHAnsi" w:cstheme="minorHAnsi"/>
                <w:b/>
                <w:sz w:val="22"/>
                <w:szCs w:val="22"/>
              </w:rPr>
            </w:pPr>
            <w:r w:rsidRPr="00CD0502">
              <w:rPr>
                <w:rFonts w:asciiTheme="minorHAnsi" w:hAnsiTheme="minorHAnsi" w:cstheme="minorHAnsi"/>
                <w:b/>
                <w:sz w:val="22"/>
                <w:szCs w:val="22"/>
              </w:rPr>
              <w:t>Förbundsdirektören informerar om aktuella frågor inom RSG</w:t>
            </w:r>
          </w:p>
          <w:p w:rsidR="00B10E6C" w:rsidRPr="002E5109" w:rsidRDefault="00B10E6C" w:rsidP="00B10E6C">
            <w:pPr>
              <w:pStyle w:val="Brdtext"/>
              <w:numPr>
                <w:ilvl w:val="0"/>
                <w:numId w:val="8"/>
              </w:numPr>
              <w:rPr>
                <w:rFonts w:ascii="Calibri" w:hAnsi="Calibri"/>
                <w:sz w:val="22"/>
                <w:szCs w:val="22"/>
              </w:rPr>
            </w:pPr>
            <w:r w:rsidRPr="00B10E6C">
              <w:rPr>
                <w:rFonts w:ascii="Calibri" w:hAnsi="Calibri"/>
                <w:sz w:val="22"/>
                <w:szCs w:val="22"/>
              </w:rPr>
              <w:t>Johanna Björnfot, Operativ chef informerar om att</w:t>
            </w:r>
            <w:r>
              <w:rPr>
                <w:rFonts w:ascii="Calibri" w:hAnsi="Calibri"/>
                <w:sz w:val="22"/>
                <w:szCs w:val="22"/>
              </w:rPr>
              <w:t xml:space="preserve"> </w:t>
            </w:r>
            <w:r w:rsidRPr="00B10E6C">
              <w:rPr>
                <w:rFonts w:ascii="Calibri" w:hAnsi="Calibri"/>
                <w:sz w:val="22"/>
                <w:szCs w:val="22"/>
              </w:rPr>
              <w:t xml:space="preserve">RSG kommer börja genomföra egentester för </w:t>
            </w:r>
            <w:proofErr w:type="spellStart"/>
            <w:r w:rsidRPr="00B10E6C">
              <w:rPr>
                <w:rFonts w:ascii="Calibri" w:hAnsi="Calibri"/>
                <w:sz w:val="22"/>
                <w:szCs w:val="22"/>
              </w:rPr>
              <w:t>Covid</w:t>
            </w:r>
            <w:proofErr w:type="spellEnd"/>
            <w:r w:rsidRPr="00B10E6C">
              <w:rPr>
                <w:rFonts w:ascii="Calibri" w:hAnsi="Calibri"/>
                <w:sz w:val="22"/>
                <w:szCs w:val="22"/>
              </w:rPr>
              <w:t xml:space="preserve"> -19 under v. 24. Testerna är till för att personal i samhällskritisk verksamhet med milda </w:t>
            </w:r>
            <w:r w:rsidRPr="002E5109">
              <w:rPr>
                <w:rFonts w:ascii="Calibri" w:hAnsi="Calibri"/>
                <w:sz w:val="22"/>
                <w:szCs w:val="22"/>
              </w:rPr>
              <w:t xml:space="preserve">förkylningssymptom ska veta om de kan gå till jobbet eller inte. </w:t>
            </w:r>
          </w:p>
          <w:p w:rsidR="00C449DB" w:rsidRPr="002E5109" w:rsidRDefault="00C449DB" w:rsidP="00546219">
            <w:pPr>
              <w:pStyle w:val="Brdtext"/>
              <w:numPr>
                <w:ilvl w:val="0"/>
                <w:numId w:val="4"/>
              </w:numPr>
              <w:overflowPunct w:val="0"/>
              <w:autoSpaceDE w:val="0"/>
              <w:autoSpaceDN w:val="0"/>
              <w:adjustRightInd w:val="0"/>
              <w:textAlignment w:val="baseline"/>
              <w:rPr>
                <w:rFonts w:ascii="Calibri" w:hAnsi="Calibri"/>
                <w:sz w:val="22"/>
                <w:szCs w:val="22"/>
              </w:rPr>
            </w:pPr>
            <w:r w:rsidRPr="002E5109">
              <w:rPr>
                <w:rFonts w:ascii="Calibri" w:hAnsi="Calibri"/>
                <w:sz w:val="22"/>
                <w:szCs w:val="22"/>
              </w:rPr>
              <w:t xml:space="preserve">Trafikverket har med anledning av en pågående renovering av Älvsborgsbron placerat en reningsanläggning på RSG:s fastighet Färjenäs. </w:t>
            </w:r>
            <w:r w:rsidR="00546219">
              <w:rPr>
                <w:rFonts w:ascii="Calibri" w:hAnsi="Calibri"/>
                <w:sz w:val="22"/>
                <w:szCs w:val="22"/>
              </w:rPr>
              <w:t>Punkten redovisas under Fs § 50</w:t>
            </w:r>
          </w:p>
          <w:p w:rsidR="008D5677" w:rsidRPr="002E5109" w:rsidRDefault="002E5109" w:rsidP="008665C3">
            <w:pPr>
              <w:pStyle w:val="Brdtext"/>
              <w:numPr>
                <w:ilvl w:val="0"/>
                <w:numId w:val="4"/>
              </w:numPr>
              <w:overflowPunct w:val="0"/>
              <w:autoSpaceDE w:val="0"/>
              <w:autoSpaceDN w:val="0"/>
              <w:adjustRightInd w:val="0"/>
              <w:textAlignment w:val="baseline"/>
              <w:rPr>
                <w:rFonts w:ascii="Calibri" w:hAnsi="Calibri"/>
                <w:sz w:val="22"/>
                <w:szCs w:val="22"/>
              </w:rPr>
            </w:pPr>
            <w:r w:rsidRPr="002E5109">
              <w:rPr>
                <w:rFonts w:ascii="Calibri" w:hAnsi="Calibri"/>
                <w:sz w:val="22"/>
                <w:szCs w:val="22"/>
              </w:rPr>
              <w:t xml:space="preserve">Förbundsdirektören har den 4 juni tillsänt Lokalförsörjningsnämnden den anmodan som förbundsstyrelsen vid sammanträde den 7 maj uppdrog åt förbundsdirektören att ta fram.  </w:t>
            </w:r>
          </w:p>
          <w:p w:rsidR="008D5677" w:rsidRPr="002E5109" w:rsidRDefault="002E5109" w:rsidP="008665C3">
            <w:pPr>
              <w:pStyle w:val="Brdtext"/>
              <w:numPr>
                <w:ilvl w:val="0"/>
                <w:numId w:val="4"/>
              </w:numPr>
              <w:overflowPunct w:val="0"/>
              <w:autoSpaceDE w:val="0"/>
              <w:autoSpaceDN w:val="0"/>
              <w:adjustRightInd w:val="0"/>
              <w:textAlignment w:val="baseline"/>
              <w:rPr>
                <w:rFonts w:ascii="Calibri" w:hAnsi="Calibri"/>
                <w:sz w:val="22"/>
                <w:szCs w:val="22"/>
              </w:rPr>
            </w:pPr>
            <w:r w:rsidRPr="002E5109">
              <w:rPr>
                <w:rFonts w:ascii="Calibri" w:hAnsi="Calibri"/>
                <w:sz w:val="22"/>
                <w:szCs w:val="22"/>
              </w:rPr>
              <w:t xml:space="preserve">RSG har hyrt en lokal för </w:t>
            </w:r>
            <w:r>
              <w:rPr>
                <w:rFonts w:ascii="Calibri" w:hAnsi="Calibri"/>
                <w:sz w:val="22"/>
                <w:szCs w:val="22"/>
              </w:rPr>
              <w:t>förvaring av</w:t>
            </w:r>
            <w:r w:rsidR="005E7E70">
              <w:rPr>
                <w:rFonts w:ascii="Calibri" w:hAnsi="Calibri"/>
                <w:sz w:val="22"/>
                <w:szCs w:val="22"/>
              </w:rPr>
              <w:t xml:space="preserve"> de gamla</w:t>
            </w:r>
            <w:r>
              <w:rPr>
                <w:rFonts w:ascii="Calibri" w:hAnsi="Calibri"/>
                <w:sz w:val="22"/>
                <w:szCs w:val="22"/>
              </w:rPr>
              <w:t xml:space="preserve"> </w:t>
            </w:r>
            <w:r w:rsidRPr="002E5109">
              <w:rPr>
                <w:rFonts w:ascii="Calibri" w:hAnsi="Calibri"/>
                <w:sz w:val="22"/>
                <w:szCs w:val="22"/>
              </w:rPr>
              <w:t xml:space="preserve">brandbilar och andra </w:t>
            </w:r>
            <w:r w:rsidR="005E7E70">
              <w:rPr>
                <w:rFonts w:ascii="Calibri" w:hAnsi="Calibri"/>
                <w:sz w:val="22"/>
                <w:szCs w:val="22"/>
              </w:rPr>
              <w:t xml:space="preserve">historiska </w:t>
            </w:r>
            <w:r w:rsidRPr="002E5109">
              <w:rPr>
                <w:rFonts w:ascii="Calibri" w:hAnsi="Calibri"/>
                <w:sz w:val="22"/>
                <w:szCs w:val="22"/>
              </w:rPr>
              <w:t>föremål som museiföreningen förvaltar åt RSG. Flytt av fordon och andra föremål</w:t>
            </w:r>
            <w:r w:rsidR="005E7E70">
              <w:rPr>
                <w:rFonts w:ascii="Calibri" w:hAnsi="Calibri"/>
                <w:sz w:val="22"/>
                <w:szCs w:val="22"/>
              </w:rPr>
              <w:t xml:space="preserve"> från Gårda brandstation och Kålltorp</w:t>
            </w:r>
            <w:r w:rsidRPr="002E5109">
              <w:rPr>
                <w:rFonts w:ascii="Calibri" w:hAnsi="Calibri"/>
                <w:sz w:val="22"/>
                <w:szCs w:val="22"/>
              </w:rPr>
              <w:t xml:space="preserve"> genomförs under hösten 2020.</w:t>
            </w:r>
          </w:p>
          <w:p w:rsidR="008665C3" w:rsidRPr="00C03502" w:rsidRDefault="002E5109" w:rsidP="008665C3">
            <w:pPr>
              <w:pStyle w:val="Brdtext"/>
              <w:numPr>
                <w:ilvl w:val="0"/>
                <w:numId w:val="4"/>
              </w:numPr>
              <w:overflowPunct w:val="0"/>
              <w:autoSpaceDE w:val="0"/>
              <w:autoSpaceDN w:val="0"/>
              <w:adjustRightInd w:val="0"/>
              <w:textAlignment w:val="baseline"/>
              <w:rPr>
                <w:rFonts w:ascii="Calibri" w:hAnsi="Calibri"/>
                <w:sz w:val="22"/>
                <w:szCs w:val="22"/>
              </w:rPr>
            </w:pPr>
            <w:r w:rsidRPr="002E5109">
              <w:rPr>
                <w:rFonts w:ascii="Calibri" w:hAnsi="Calibri"/>
                <w:sz w:val="22"/>
                <w:szCs w:val="22"/>
              </w:rPr>
              <w:t xml:space="preserve">Arbete med att ta fram en Miljö- och resepolicy pågår. Policyn planeras att tas upp för beslut på förbundsstyrelsens sammanträde </w:t>
            </w:r>
            <w:r w:rsidRPr="00C03502">
              <w:rPr>
                <w:rFonts w:ascii="Calibri" w:hAnsi="Calibri"/>
                <w:sz w:val="22"/>
                <w:szCs w:val="22"/>
              </w:rPr>
              <w:t xml:space="preserve">den 3 september 2020. </w:t>
            </w:r>
          </w:p>
          <w:p w:rsidR="00C03502" w:rsidRPr="00C03502" w:rsidRDefault="00C03502" w:rsidP="00C03502">
            <w:pPr>
              <w:pStyle w:val="Brdtext"/>
              <w:numPr>
                <w:ilvl w:val="0"/>
                <w:numId w:val="4"/>
              </w:numPr>
              <w:overflowPunct w:val="0"/>
              <w:autoSpaceDE w:val="0"/>
              <w:autoSpaceDN w:val="0"/>
              <w:adjustRightInd w:val="0"/>
              <w:textAlignment w:val="baseline"/>
              <w:rPr>
                <w:rFonts w:ascii="Calibri" w:hAnsi="Calibri"/>
                <w:sz w:val="22"/>
                <w:szCs w:val="22"/>
              </w:rPr>
            </w:pPr>
            <w:r w:rsidRPr="00C03502">
              <w:rPr>
                <w:rFonts w:ascii="Calibri" w:hAnsi="Calibri"/>
                <w:sz w:val="22"/>
                <w:szCs w:val="22"/>
              </w:rPr>
              <w:t>Revisorerna kommer under 202</w:t>
            </w:r>
            <w:r w:rsidR="00257131">
              <w:rPr>
                <w:rFonts w:ascii="Calibri" w:hAnsi="Calibri"/>
                <w:sz w:val="22"/>
                <w:szCs w:val="22"/>
              </w:rPr>
              <w:t>0</w:t>
            </w:r>
            <w:r w:rsidRPr="00C03502">
              <w:rPr>
                <w:rFonts w:ascii="Calibri" w:hAnsi="Calibri"/>
                <w:sz w:val="22"/>
                <w:szCs w:val="22"/>
              </w:rPr>
              <w:t xml:space="preserve"> granska RSG:s efterlevnad av det yttre miljöansvaret i anslutning till RSG:s verksamhet på Öjersjö, Donsö, </w:t>
            </w:r>
            <w:proofErr w:type="spellStart"/>
            <w:r w:rsidRPr="00C03502">
              <w:rPr>
                <w:rFonts w:ascii="Calibri" w:hAnsi="Calibri"/>
                <w:sz w:val="22"/>
                <w:szCs w:val="22"/>
              </w:rPr>
              <w:t>Karholmen</w:t>
            </w:r>
            <w:proofErr w:type="spellEnd"/>
            <w:r w:rsidRPr="00C03502">
              <w:rPr>
                <w:rFonts w:ascii="Calibri" w:hAnsi="Calibri"/>
                <w:sz w:val="22"/>
                <w:szCs w:val="22"/>
              </w:rPr>
              <w:t>, Kålltorp och Kungsbacka.</w:t>
            </w:r>
          </w:p>
          <w:p w:rsidR="00C03502" w:rsidRPr="00C03502" w:rsidRDefault="00C03502" w:rsidP="00C03502">
            <w:pPr>
              <w:pStyle w:val="Brdtext"/>
              <w:numPr>
                <w:ilvl w:val="0"/>
                <w:numId w:val="4"/>
              </w:numPr>
              <w:overflowPunct w:val="0"/>
              <w:autoSpaceDE w:val="0"/>
              <w:autoSpaceDN w:val="0"/>
              <w:adjustRightInd w:val="0"/>
              <w:textAlignment w:val="baseline"/>
              <w:rPr>
                <w:rFonts w:ascii="Calibri" w:hAnsi="Calibri"/>
                <w:sz w:val="22"/>
                <w:szCs w:val="22"/>
              </w:rPr>
            </w:pPr>
            <w:r w:rsidRPr="00C03502">
              <w:rPr>
                <w:rFonts w:ascii="Calibri" w:hAnsi="Calibri"/>
                <w:sz w:val="22"/>
                <w:szCs w:val="22"/>
              </w:rPr>
              <w:t>RSG har tillfrågat MSB om en strategi för hur räddningstjänsten ska förhålla sig till riktlinjerna med anledning av pågående pandemi vid nationell samverkan under skogsbrand.</w:t>
            </w:r>
          </w:p>
          <w:p w:rsidR="008665C3" w:rsidRPr="00C03502" w:rsidRDefault="008665C3" w:rsidP="008665C3">
            <w:pPr>
              <w:pStyle w:val="Brdtext"/>
              <w:numPr>
                <w:ilvl w:val="0"/>
                <w:numId w:val="4"/>
              </w:numPr>
              <w:overflowPunct w:val="0"/>
              <w:autoSpaceDE w:val="0"/>
              <w:autoSpaceDN w:val="0"/>
              <w:adjustRightInd w:val="0"/>
              <w:textAlignment w:val="baseline"/>
              <w:rPr>
                <w:rFonts w:ascii="Calibri" w:hAnsi="Calibri"/>
                <w:sz w:val="22"/>
                <w:szCs w:val="22"/>
              </w:rPr>
            </w:pPr>
            <w:r w:rsidRPr="00C03502">
              <w:rPr>
                <w:rFonts w:ascii="Calibri" w:hAnsi="Calibri"/>
                <w:sz w:val="22"/>
                <w:szCs w:val="22"/>
              </w:rPr>
              <w:t>Samtal pågår angående hyresavtalet mellan RSG och SOS Alarm AB med anledning av att SOS Alarm flyttar ut från SOS ledningscentral på Gårda brandstation under första kvartalet 2021.</w:t>
            </w:r>
          </w:p>
          <w:p w:rsidR="00C03502" w:rsidRPr="00546219" w:rsidRDefault="00F9643A" w:rsidP="00C03502">
            <w:pPr>
              <w:pStyle w:val="Brdtext"/>
              <w:numPr>
                <w:ilvl w:val="0"/>
                <w:numId w:val="4"/>
              </w:numPr>
              <w:overflowPunct w:val="0"/>
              <w:autoSpaceDE w:val="0"/>
              <w:autoSpaceDN w:val="0"/>
              <w:adjustRightInd w:val="0"/>
              <w:textAlignment w:val="baseline"/>
              <w:rPr>
                <w:rFonts w:ascii="Calibri" w:hAnsi="Calibri"/>
                <w:sz w:val="22"/>
                <w:szCs w:val="22"/>
              </w:rPr>
            </w:pPr>
            <w:r w:rsidRPr="00C03502">
              <w:rPr>
                <w:rFonts w:ascii="Calibri" w:hAnsi="Calibri"/>
                <w:sz w:val="22"/>
                <w:szCs w:val="22"/>
              </w:rPr>
              <w:t xml:space="preserve">Kommunfullmäktige i Herrljunga kommun har fattat beslut om att </w:t>
            </w:r>
            <w:r w:rsidR="008D5677" w:rsidRPr="00C03502">
              <w:rPr>
                <w:rFonts w:ascii="Calibri" w:hAnsi="Calibri"/>
                <w:sz w:val="22"/>
                <w:szCs w:val="22"/>
              </w:rPr>
              <w:t>ansöka om att ingå i gemensamt ledningssystem för RSG.</w:t>
            </w:r>
          </w:p>
          <w:p w:rsidR="008D5677" w:rsidRDefault="00C03502" w:rsidP="008665C3">
            <w:pPr>
              <w:pStyle w:val="Brdtext"/>
              <w:numPr>
                <w:ilvl w:val="0"/>
                <w:numId w:val="4"/>
              </w:numPr>
              <w:overflowPunct w:val="0"/>
              <w:autoSpaceDE w:val="0"/>
              <w:autoSpaceDN w:val="0"/>
              <w:adjustRightInd w:val="0"/>
              <w:textAlignment w:val="baseline"/>
              <w:rPr>
                <w:rFonts w:ascii="Calibri" w:hAnsi="Calibri"/>
                <w:sz w:val="22"/>
                <w:szCs w:val="22"/>
              </w:rPr>
            </w:pPr>
            <w:r w:rsidRPr="00C03502">
              <w:rPr>
                <w:rFonts w:ascii="Calibri" w:hAnsi="Calibri"/>
                <w:sz w:val="22"/>
                <w:szCs w:val="22"/>
              </w:rPr>
              <w:t>Den säkerhetskulturenkät som skulle genomföras inom RSG under våren 2020 har med anledning av pandemin skjutits upp till hösten 2020. Resultatet av enkäten presenteras för förbundsstyrelsen i december 2020.</w:t>
            </w:r>
          </w:p>
          <w:p w:rsidR="00546219" w:rsidRDefault="00546219" w:rsidP="00546219">
            <w:pPr>
              <w:pStyle w:val="Brdtext"/>
              <w:overflowPunct w:val="0"/>
              <w:autoSpaceDE w:val="0"/>
              <w:autoSpaceDN w:val="0"/>
              <w:adjustRightInd w:val="0"/>
              <w:textAlignment w:val="baseline"/>
              <w:rPr>
                <w:rFonts w:ascii="Calibri" w:hAnsi="Calibri"/>
                <w:sz w:val="22"/>
                <w:szCs w:val="22"/>
              </w:rPr>
            </w:pPr>
          </w:p>
          <w:p w:rsidR="00546219" w:rsidRDefault="00546219" w:rsidP="00546219">
            <w:pPr>
              <w:pStyle w:val="Brdtext"/>
              <w:overflowPunct w:val="0"/>
              <w:autoSpaceDE w:val="0"/>
              <w:autoSpaceDN w:val="0"/>
              <w:adjustRightInd w:val="0"/>
              <w:textAlignment w:val="baseline"/>
              <w:rPr>
                <w:rFonts w:ascii="Calibri" w:hAnsi="Calibri"/>
                <w:sz w:val="22"/>
                <w:szCs w:val="22"/>
              </w:rPr>
            </w:pPr>
          </w:p>
          <w:p w:rsidR="00546219" w:rsidRDefault="00546219" w:rsidP="00546219">
            <w:pPr>
              <w:pStyle w:val="Brdtext"/>
              <w:overflowPunct w:val="0"/>
              <w:autoSpaceDE w:val="0"/>
              <w:autoSpaceDN w:val="0"/>
              <w:adjustRightInd w:val="0"/>
              <w:textAlignment w:val="baseline"/>
              <w:rPr>
                <w:rFonts w:ascii="Calibri" w:hAnsi="Calibri"/>
                <w:sz w:val="22"/>
                <w:szCs w:val="22"/>
              </w:rPr>
            </w:pPr>
          </w:p>
          <w:p w:rsidR="00546219" w:rsidRDefault="00546219" w:rsidP="00546219">
            <w:pPr>
              <w:pStyle w:val="Brdtext"/>
              <w:overflowPunct w:val="0"/>
              <w:autoSpaceDE w:val="0"/>
              <w:autoSpaceDN w:val="0"/>
              <w:adjustRightInd w:val="0"/>
              <w:textAlignment w:val="baseline"/>
              <w:rPr>
                <w:rFonts w:ascii="Calibri" w:hAnsi="Calibri"/>
                <w:sz w:val="22"/>
                <w:szCs w:val="22"/>
              </w:rPr>
            </w:pPr>
          </w:p>
          <w:p w:rsidR="00257131" w:rsidRDefault="00257131" w:rsidP="00546219">
            <w:pPr>
              <w:pStyle w:val="Brdtext"/>
              <w:overflowPunct w:val="0"/>
              <w:autoSpaceDE w:val="0"/>
              <w:autoSpaceDN w:val="0"/>
              <w:adjustRightInd w:val="0"/>
              <w:textAlignment w:val="baseline"/>
              <w:rPr>
                <w:rFonts w:ascii="Calibri" w:hAnsi="Calibri"/>
                <w:sz w:val="22"/>
                <w:szCs w:val="22"/>
              </w:rPr>
            </w:pPr>
          </w:p>
          <w:p w:rsidR="00546219" w:rsidRPr="00C03502" w:rsidRDefault="00546219" w:rsidP="00546219">
            <w:pPr>
              <w:pStyle w:val="Brdtext"/>
              <w:overflowPunct w:val="0"/>
              <w:autoSpaceDE w:val="0"/>
              <w:autoSpaceDN w:val="0"/>
              <w:adjustRightInd w:val="0"/>
              <w:textAlignment w:val="baseline"/>
              <w:rPr>
                <w:rFonts w:ascii="Calibri" w:hAnsi="Calibri"/>
                <w:sz w:val="22"/>
                <w:szCs w:val="22"/>
              </w:rPr>
            </w:pPr>
            <w:r>
              <w:rPr>
                <w:rFonts w:ascii="Calibri" w:hAnsi="Calibri"/>
                <w:sz w:val="22"/>
                <w:szCs w:val="22"/>
              </w:rPr>
              <w:t>Forts. § 49</w:t>
            </w:r>
          </w:p>
          <w:p w:rsidR="00711F3A" w:rsidRPr="00C03502" w:rsidRDefault="00C03502" w:rsidP="00C03502">
            <w:pPr>
              <w:pStyle w:val="Brdtext"/>
              <w:numPr>
                <w:ilvl w:val="0"/>
                <w:numId w:val="4"/>
              </w:numPr>
              <w:overflowPunct w:val="0"/>
              <w:autoSpaceDE w:val="0"/>
              <w:autoSpaceDN w:val="0"/>
              <w:adjustRightInd w:val="0"/>
              <w:textAlignment w:val="baseline"/>
              <w:rPr>
                <w:rFonts w:ascii="Calibri" w:hAnsi="Calibri"/>
                <w:sz w:val="22"/>
                <w:szCs w:val="22"/>
              </w:rPr>
            </w:pPr>
            <w:r w:rsidRPr="00C03502">
              <w:rPr>
                <w:rFonts w:ascii="Calibri" w:hAnsi="Calibri"/>
                <w:sz w:val="22"/>
                <w:szCs w:val="22"/>
              </w:rPr>
              <w:t>Förbundsdirektören</w:t>
            </w:r>
            <w:r w:rsidR="008D5677" w:rsidRPr="00C03502">
              <w:rPr>
                <w:rFonts w:ascii="Calibri" w:hAnsi="Calibri"/>
                <w:sz w:val="22"/>
                <w:szCs w:val="22"/>
              </w:rPr>
              <w:t xml:space="preserve"> har </w:t>
            </w:r>
            <w:r w:rsidR="00711F3A" w:rsidRPr="00C03502">
              <w:rPr>
                <w:rFonts w:ascii="Calibri" w:hAnsi="Calibri"/>
                <w:sz w:val="22"/>
                <w:szCs w:val="22"/>
              </w:rPr>
              <w:t xml:space="preserve">framfört </w:t>
            </w:r>
            <w:r w:rsidRPr="00C03502">
              <w:rPr>
                <w:rFonts w:ascii="Calibri" w:hAnsi="Calibri"/>
                <w:sz w:val="22"/>
                <w:szCs w:val="22"/>
              </w:rPr>
              <w:t>krav</w:t>
            </w:r>
            <w:r w:rsidR="00711F3A" w:rsidRPr="00C03502">
              <w:rPr>
                <w:rFonts w:ascii="Calibri" w:hAnsi="Calibri"/>
                <w:sz w:val="22"/>
                <w:szCs w:val="22"/>
              </w:rPr>
              <w:t xml:space="preserve"> till samtliga medlemskommuners kommunchefer om att RSG </w:t>
            </w:r>
            <w:r w:rsidRPr="00C03502">
              <w:rPr>
                <w:rFonts w:ascii="Calibri" w:hAnsi="Calibri"/>
                <w:sz w:val="22"/>
                <w:szCs w:val="22"/>
              </w:rPr>
              <w:t>ska</w:t>
            </w:r>
            <w:r w:rsidR="00711F3A" w:rsidRPr="00C03502">
              <w:rPr>
                <w:rFonts w:ascii="Calibri" w:hAnsi="Calibri"/>
                <w:sz w:val="22"/>
                <w:szCs w:val="22"/>
              </w:rPr>
              <w:t xml:space="preserve"> få del av de</w:t>
            </w:r>
            <w:r w:rsidRPr="00C03502">
              <w:rPr>
                <w:rFonts w:ascii="Calibri" w:hAnsi="Calibri"/>
                <w:sz w:val="22"/>
                <w:szCs w:val="22"/>
              </w:rPr>
              <w:t>t</w:t>
            </w:r>
            <w:r w:rsidR="00711F3A" w:rsidRPr="00C03502">
              <w:rPr>
                <w:rFonts w:ascii="Calibri" w:hAnsi="Calibri"/>
                <w:sz w:val="22"/>
                <w:szCs w:val="22"/>
              </w:rPr>
              <w:t xml:space="preserve"> statliga krisberedskapsstödet som betalats ut till kommunerna under åren </w:t>
            </w:r>
            <w:proofErr w:type="gramStart"/>
            <w:r w:rsidR="00711F3A" w:rsidRPr="00C03502">
              <w:rPr>
                <w:rFonts w:ascii="Calibri" w:hAnsi="Calibri"/>
                <w:sz w:val="22"/>
                <w:szCs w:val="22"/>
              </w:rPr>
              <w:t>2017-2020</w:t>
            </w:r>
            <w:proofErr w:type="gramEnd"/>
            <w:r w:rsidR="00711F3A" w:rsidRPr="00C03502">
              <w:rPr>
                <w:rFonts w:ascii="Calibri" w:hAnsi="Calibri"/>
                <w:sz w:val="22"/>
                <w:szCs w:val="22"/>
              </w:rPr>
              <w:t>.</w:t>
            </w:r>
          </w:p>
          <w:p w:rsidR="008665C3" w:rsidRDefault="008665C3" w:rsidP="00AA6F84">
            <w:pPr>
              <w:pStyle w:val="Brdtext"/>
              <w:overflowPunct w:val="0"/>
              <w:autoSpaceDE w:val="0"/>
              <w:autoSpaceDN w:val="0"/>
              <w:adjustRightInd w:val="0"/>
              <w:textAlignment w:val="baseline"/>
              <w:rPr>
                <w:rFonts w:asciiTheme="minorHAnsi" w:hAnsiTheme="minorHAnsi"/>
                <w:sz w:val="22"/>
                <w:szCs w:val="22"/>
              </w:rPr>
            </w:pPr>
          </w:p>
          <w:p w:rsidR="008665C3" w:rsidRPr="00CD0502" w:rsidRDefault="008665C3" w:rsidP="00AA6F84">
            <w:pPr>
              <w:pStyle w:val="Brdtext"/>
              <w:overflowPunct w:val="0"/>
              <w:autoSpaceDE w:val="0"/>
              <w:autoSpaceDN w:val="0"/>
              <w:adjustRightInd w:val="0"/>
              <w:textAlignment w:val="baseline"/>
              <w:rPr>
                <w:rFonts w:asciiTheme="minorHAnsi" w:hAnsiTheme="minorHAnsi" w:cstheme="minorHAnsi"/>
                <w:sz w:val="22"/>
                <w:szCs w:val="22"/>
              </w:rPr>
            </w:pPr>
            <w:r w:rsidRPr="00CD0502">
              <w:rPr>
                <w:rFonts w:asciiTheme="minorHAnsi" w:hAnsiTheme="minorHAnsi" w:cstheme="minorHAnsi"/>
                <w:sz w:val="22"/>
                <w:szCs w:val="22"/>
              </w:rPr>
              <w:t>FÖRBUNDSSTYRELSENS BESLUT</w:t>
            </w:r>
          </w:p>
          <w:p w:rsidR="008665C3" w:rsidRPr="00CD0502" w:rsidRDefault="008665C3" w:rsidP="00AA6F84">
            <w:pPr>
              <w:pStyle w:val="Brdtext"/>
              <w:rPr>
                <w:rFonts w:asciiTheme="minorHAnsi" w:hAnsiTheme="minorHAnsi" w:cstheme="minorHAnsi"/>
                <w:sz w:val="22"/>
                <w:szCs w:val="22"/>
              </w:rPr>
            </w:pPr>
            <w:r w:rsidRPr="00CD0502">
              <w:rPr>
                <w:rFonts w:asciiTheme="minorHAnsi" w:hAnsiTheme="minorHAnsi" w:cstheme="minorHAnsi"/>
                <w:sz w:val="22"/>
                <w:szCs w:val="22"/>
              </w:rPr>
              <w:t>Informationen antecknas.</w:t>
            </w:r>
            <w:r>
              <w:rPr>
                <w:rFonts w:asciiTheme="minorHAnsi" w:hAnsiTheme="minorHAnsi" w:cstheme="minorHAnsi"/>
                <w:sz w:val="22"/>
                <w:szCs w:val="22"/>
              </w:rPr>
              <w:br/>
              <w:t>_____</w:t>
            </w:r>
          </w:p>
        </w:tc>
      </w:tr>
      <w:tr w:rsidR="008665C3" w:rsidRPr="000D23C1" w:rsidTr="00AA6F84">
        <w:tc>
          <w:tcPr>
            <w:tcW w:w="2053" w:type="dxa"/>
          </w:tcPr>
          <w:p w:rsidR="008665C3" w:rsidRPr="00A24084" w:rsidRDefault="008665C3" w:rsidP="00AA6F84">
            <w:pPr>
              <w:pStyle w:val="Brdtext"/>
            </w:pPr>
          </w:p>
        </w:tc>
        <w:tc>
          <w:tcPr>
            <w:tcW w:w="7017" w:type="dxa"/>
          </w:tcPr>
          <w:p w:rsidR="008665C3" w:rsidRPr="00CD0502" w:rsidRDefault="008665C3" w:rsidP="00AA6F84">
            <w:pPr>
              <w:pStyle w:val="Brdtext"/>
              <w:pBdr>
                <w:bottom w:val="single" w:sz="4" w:space="1" w:color="auto"/>
              </w:pBdr>
              <w:rPr>
                <w:rFonts w:asciiTheme="minorHAnsi" w:hAnsiTheme="minorHAnsi" w:cstheme="minorHAnsi"/>
                <w:b/>
                <w:sz w:val="22"/>
                <w:szCs w:val="22"/>
              </w:rPr>
            </w:pPr>
          </w:p>
        </w:tc>
      </w:tr>
    </w:tbl>
    <w:p w:rsidR="008665C3" w:rsidRDefault="008665C3" w:rsidP="008665C3"/>
    <w:p w:rsidR="00546219" w:rsidRDefault="008665C3" w:rsidP="008665C3">
      <w:pPr>
        <w:spacing w:after="200" w:line="276" w:lineRule="auto"/>
      </w:pPr>
      <w:r>
        <w:br w:type="page"/>
      </w:r>
    </w:p>
    <w:tbl>
      <w:tblPr>
        <w:tblW w:w="0" w:type="auto"/>
        <w:tblLook w:val="01E0" w:firstRow="1" w:lastRow="1" w:firstColumn="1" w:lastColumn="1" w:noHBand="0" w:noVBand="0"/>
      </w:tblPr>
      <w:tblGrid>
        <w:gridCol w:w="2053"/>
        <w:gridCol w:w="7017"/>
      </w:tblGrid>
      <w:tr w:rsidR="00546219" w:rsidRPr="00A06113" w:rsidTr="004661FD">
        <w:tc>
          <w:tcPr>
            <w:tcW w:w="2053" w:type="dxa"/>
          </w:tcPr>
          <w:p w:rsidR="00546219" w:rsidRDefault="00546219" w:rsidP="004661FD">
            <w:pPr>
              <w:pStyle w:val="Brdtext"/>
            </w:pPr>
          </w:p>
          <w:p w:rsidR="00546219" w:rsidRPr="00A24084" w:rsidRDefault="00546219" w:rsidP="004661FD">
            <w:pPr>
              <w:pStyle w:val="Brdtext"/>
            </w:pPr>
          </w:p>
        </w:tc>
        <w:tc>
          <w:tcPr>
            <w:tcW w:w="7017" w:type="dxa"/>
          </w:tcPr>
          <w:p w:rsidR="00546219" w:rsidRDefault="00546219" w:rsidP="004661FD">
            <w:pPr>
              <w:pStyle w:val="Brdtext"/>
              <w:rPr>
                <w:rFonts w:ascii="Calibri" w:hAnsi="Calibri"/>
                <w:sz w:val="22"/>
                <w:szCs w:val="22"/>
              </w:rPr>
            </w:pPr>
          </w:p>
          <w:p w:rsidR="00546219" w:rsidRPr="00A06113" w:rsidRDefault="00546219" w:rsidP="004661FD">
            <w:pPr>
              <w:pStyle w:val="Brdtext"/>
              <w:rPr>
                <w:rFonts w:ascii="Calibri" w:hAnsi="Calibri"/>
              </w:rPr>
            </w:pPr>
            <w:r w:rsidRPr="00A06113">
              <w:rPr>
                <w:rFonts w:ascii="Calibri" w:hAnsi="Calibri"/>
                <w:sz w:val="22"/>
                <w:szCs w:val="22"/>
              </w:rPr>
              <w:t xml:space="preserve">Fs § </w:t>
            </w:r>
            <w:r>
              <w:rPr>
                <w:rFonts w:ascii="Calibri" w:hAnsi="Calibri"/>
                <w:sz w:val="22"/>
                <w:szCs w:val="22"/>
              </w:rPr>
              <w:t>50</w:t>
            </w:r>
          </w:p>
        </w:tc>
      </w:tr>
      <w:tr w:rsidR="00546219" w:rsidRPr="000D23C1" w:rsidTr="004661FD">
        <w:tc>
          <w:tcPr>
            <w:tcW w:w="2053" w:type="dxa"/>
          </w:tcPr>
          <w:p w:rsidR="00546219" w:rsidRPr="00A24084" w:rsidRDefault="00546219" w:rsidP="004661FD">
            <w:pPr>
              <w:pStyle w:val="Brdtext"/>
            </w:pPr>
          </w:p>
        </w:tc>
        <w:tc>
          <w:tcPr>
            <w:tcW w:w="7017" w:type="dxa"/>
          </w:tcPr>
          <w:p w:rsidR="00546219" w:rsidRPr="00CD0502" w:rsidRDefault="00546219" w:rsidP="004661FD">
            <w:pPr>
              <w:pStyle w:val="Brdtext"/>
              <w:pBdr>
                <w:bottom w:val="single" w:sz="4" w:space="1" w:color="auto"/>
              </w:pBdr>
              <w:rPr>
                <w:rFonts w:asciiTheme="minorHAnsi" w:hAnsiTheme="minorHAnsi" w:cstheme="minorHAnsi"/>
                <w:b/>
                <w:sz w:val="22"/>
                <w:szCs w:val="22"/>
              </w:rPr>
            </w:pPr>
            <w:r>
              <w:rPr>
                <w:rFonts w:asciiTheme="minorHAnsi" w:hAnsiTheme="minorHAnsi" w:cstheme="minorHAnsi"/>
                <w:b/>
                <w:sz w:val="22"/>
                <w:szCs w:val="22"/>
              </w:rPr>
              <w:t>Trafikverkets placering av reningsanläggning på Färjenäs</w:t>
            </w:r>
          </w:p>
          <w:p w:rsidR="00546219" w:rsidRDefault="00546219" w:rsidP="00546219">
            <w:pPr>
              <w:pStyle w:val="Brdtext"/>
              <w:overflowPunct w:val="0"/>
              <w:autoSpaceDE w:val="0"/>
              <w:autoSpaceDN w:val="0"/>
              <w:adjustRightInd w:val="0"/>
              <w:textAlignment w:val="baseline"/>
              <w:rPr>
                <w:rFonts w:ascii="Calibri" w:hAnsi="Calibri"/>
                <w:sz w:val="22"/>
                <w:szCs w:val="22"/>
              </w:rPr>
            </w:pPr>
            <w:r>
              <w:rPr>
                <w:rFonts w:ascii="Calibri" w:hAnsi="Calibri"/>
                <w:sz w:val="22"/>
                <w:szCs w:val="22"/>
              </w:rPr>
              <w:t>Henrik Nörholt redogör för Trafikverkets placering av reningsanläggning på Färjenäs.</w:t>
            </w:r>
          </w:p>
          <w:p w:rsidR="00546219" w:rsidRPr="002E5109" w:rsidRDefault="00546219" w:rsidP="00546219">
            <w:pPr>
              <w:pStyle w:val="Brdtext"/>
              <w:overflowPunct w:val="0"/>
              <w:autoSpaceDE w:val="0"/>
              <w:autoSpaceDN w:val="0"/>
              <w:adjustRightInd w:val="0"/>
              <w:textAlignment w:val="baseline"/>
              <w:rPr>
                <w:rFonts w:ascii="Calibri" w:hAnsi="Calibri"/>
                <w:sz w:val="22"/>
                <w:szCs w:val="22"/>
              </w:rPr>
            </w:pPr>
            <w:r w:rsidRPr="002E5109">
              <w:rPr>
                <w:rFonts w:ascii="Calibri" w:hAnsi="Calibri"/>
                <w:sz w:val="22"/>
                <w:szCs w:val="22"/>
              </w:rPr>
              <w:t>Trafikverket har med anledning av en pågående renovering av Älvsborgsbron placerat en reningsanläggning under bron, på RSG:s fastighet Färjenäs. Anläggningen beräknas stå på platsen i minst tre år. RSG för diskussion med Trafikverket i syfte att upprätta ett avtal som reglerar ansvarsförhållanden i frågor kopplade till anläggningen. Trafikverket framhåller att reningsanläggningen är placerad under bron enligt gällande vägrätt.</w:t>
            </w:r>
            <w:r>
              <w:rPr>
                <w:rFonts w:ascii="Calibri" w:hAnsi="Calibri"/>
                <w:sz w:val="22"/>
                <w:szCs w:val="22"/>
              </w:rPr>
              <w:t xml:space="preserve"> </w:t>
            </w:r>
          </w:p>
          <w:p w:rsidR="00546219" w:rsidRDefault="00546219" w:rsidP="004661FD">
            <w:pPr>
              <w:pStyle w:val="Brdtext"/>
              <w:overflowPunct w:val="0"/>
              <w:autoSpaceDE w:val="0"/>
              <w:autoSpaceDN w:val="0"/>
              <w:adjustRightInd w:val="0"/>
              <w:textAlignment w:val="baseline"/>
              <w:rPr>
                <w:rFonts w:asciiTheme="minorHAnsi" w:hAnsiTheme="minorHAnsi"/>
                <w:sz w:val="22"/>
                <w:szCs w:val="22"/>
              </w:rPr>
            </w:pPr>
          </w:p>
          <w:p w:rsidR="00546219" w:rsidRPr="00CD0502" w:rsidRDefault="00546219" w:rsidP="004661FD">
            <w:pPr>
              <w:pStyle w:val="Brdtext"/>
              <w:overflowPunct w:val="0"/>
              <w:autoSpaceDE w:val="0"/>
              <w:autoSpaceDN w:val="0"/>
              <w:adjustRightInd w:val="0"/>
              <w:textAlignment w:val="baseline"/>
              <w:rPr>
                <w:rFonts w:asciiTheme="minorHAnsi" w:hAnsiTheme="minorHAnsi" w:cstheme="minorHAnsi"/>
                <w:sz w:val="22"/>
                <w:szCs w:val="22"/>
              </w:rPr>
            </w:pPr>
            <w:r w:rsidRPr="00CD0502">
              <w:rPr>
                <w:rFonts w:asciiTheme="minorHAnsi" w:hAnsiTheme="minorHAnsi" w:cstheme="minorHAnsi"/>
                <w:sz w:val="22"/>
                <w:szCs w:val="22"/>
              </w:rPr>
              <w:t>FÖRBUNDSSTYRELSENS BESLUT</w:t>
            </w:r>
          </w:p>
          <w:p w:rsidR="00546219" w:rsidRPr="002E5109" w:rsidRDefault="00546219" w:rsidP="00546219">
            <w:pPr>
              <w:pStyle w:val="Brdtext"/>
              <w:overflowPunct w:val="0"/>
              <w:autoSpaceDE w:val="0"/>
              <w:autoSpaceDN w:val="0"/>
              <w:adjustRightInd w:val="0"/>
              <w:textAlignment w:val="baseline"/>
              <w:rPr>
                <w:rFonts w:ascii="Calibri" w:hAnsi="Calibri"/>
                <w:sz w:val="22"/>
                <w:szCs w:val="22"/>
              </w:rPr>
            </w:pPr>
            <w:r w:rsidRPr="002E5109">
              <w:rPr>
                <w:rFonts w:ascii="Calibri" w:hAnsi="Calibri"/>
                <w:sz w:val="22"/>
                <w:szCs w:val="22"/>
              </w:rPr>
              <w:t>Förbundsstyrelsen uppdrar åt förbundsdirektören att i ett PM skriftligt redogöra för historik och förhållanden kring Trafikverkets placering av reningsanläggningen</w:t>
            </w:r>
            <w:r>
              <w:rPr>
                <w:rFonts w:ascii="Calibri" w:hAnsi="Calibri"/>
                <w:sz w:val="22"/>
                <w:szCs w:val="22"/>
              </w:rPr>
              <w:t xml:space="preserve"> på Färjenäs</w:t>
            </w:r>
            <w:r w:rsidRPr="002E5109">
              <w:rPr>
                <w:rFonts w:ascii="Calibri" w:hAnsi="Calibri"/>
                <w:sz w:val="22"/>
                <w:szCs w:val="22"/>
              </w:rPr>
              <w:t>.</w:t>
            </w:r>
          </w:p>
          <w:p w:rsidR="00546219" w:rsidRPr="00CD0502" w:rsidRDefault="00546219" w:rsidP="004661FD">
            <w:pPr>
              <w:pStyle w:val="Brdtext"/>
              <w:rPr>
                <w:rFonts w:asciiTheme="minorHAnsi" w:hAnsiTheme="minorHAnsi" w:cstheme="minorHAnsi"/>
                <w:sz w:val="22"/>
                <w:szCs w:val="22"/>
              </w:rPr>
            </w:pPr>
            <w:r>
              <w:rPr>
                <w:rFonts w:asciiTheme="minorHAnsi" w:hAnsiTheme="minorHAnsi" w:cstheme="minorHAnsi"/>
                <w:sz w:val="22"/>
                <w:szCs w:val="22"/>
              </w:rPr>
              <w:br/>
              <w:t>_____</w:t>
            </w:r>
          </w:p>
        </w:tc>
      </w:tr>
      <w:tr w:rsidR="00546219" w:rsidRPr="000D23C1" w:rsidTr="004661FD">
        <w:tc>
          <w:tcPr>
            <w:tcW w:w="2053" w:type="dxa"/>
          </w:tcPr>
          <w:p w:rsidR="00546219" w:rsidRPr="00A24084" w:rsidRDefault="00546219" w:rsidP="004661FD">
            <w:pPr>
              <w:pStyle w:val="Brdtext"/>
            </w:pPr>
          </w:p>
        </w:tc>
        <w:tc>
          <w:tcPr>
            <w:tcW w:w="7017" w:type="dxa"/>
          </w:tcPr>
          <w:p w:rsidR="00546219" w:rsidRPr="00CD0502" w:rsidRDefault="00546219" w:rsidP="004661FD">
            <w:pPr>
              <w:pStyle w:val="Brdtext"/>
              <w:pBdr>
                <w:bottom w:val="single" w:sz="4" w:space="1" w:color="auto"/>
              </w:pBdr>
              <w:rPr>
                <w:rFonts w:asciiTheme="minorHAnsi" w:hAnsiTheme="minorHAnsi" w:cstheme="minorHAnsi"/>
                <w:b/>
                <w:sz w:val="22"/>
                <w:szCs w:val="22"/>
              </w:rPr>
            </w:pPr>
          </w:p>
        </w:tc>
      </w:tr>
    </w:tbl>
    <w:p w:rsidR="00546219" w:rsidRDefault="00546219" w:rsidP="008665C3">
      <w:pPr>
        <w:spacing w:after="200" w:line="276" w:lineRule="auto"/>
      </w:pPr>
    </w:p>
    <w:p w:rsidR="00546219" w:rsidRDefault="00546219">
      <w:pPr>
        <w:spacing w:after="160" w:line="259" w:lineRule="auto"/>
      </w:pPr>
      <w:r>
        <w:br w:type="page"/>
      </w:r>
    </w:p>
    <w:p w:rsidR="008665C3" w:rsidRDefault="008665C3" w:rsidP="008665C3">
      <w:pPr>
        <w:spacing w:after="200" w:line="276" w:lineRule="auto"/>
      </w:pPr>
    </w:p>
    <w:tbl>
      <w:tblPr>
        <w:tblW w:w="0" w:type="auto"/>
        <w:tblLook w:val="01E0" w:firstRow="1" w:lastRow="1" w:firstColumn="1" w:lastColumn="1" w:noHBand="0" w:noVBand="0"/>
      </w:tblPr>
      <w:tblGrid>
        <w:gridCol w:w="2055"/>
        <w:gridCol w:w="3366"/>
        <w:gridCol w:w="3649"/>
      </w:tblGrid>
      <w:tr w:rsidR="008665C3" w:rsidRPr="00A06113" w:rsidTr="00AA6F84">
        <w:tc>
          <w:tcPr>
            <w:tcW w:w="2055" w:type="dxa"/>
          </w:tcPr>
          <w:p w:rsidR="008665C3" w:rsidRPr="00A24084" w:rsidRDefault="008665C3" w:rsidP="00AA6F84">
            <w:pPr>
              <w:pStyle w:val="Brdtext"/>
            </w:pPr>
          </w:p>
        </w:tc>
        <w:tc>
          <w:tcPr>
            <w:tcW w:w="3366" w:type="dxa"/>
          </w:tcPr>
          <w:p w:rsidR="008665C3" w:rsidRPr="00832E57" w:rsidRDefault="00C03502" w:rsidP="00AA6F84">
            <w:pPr>
              <w:pStyle w:val="Brdtext"/>
              <w:rPr>
                <w:rFonts w:ascii="Calibri" w:hAnsi="Calibri"/>
                <w:b/>
                <w:sz w:val="22"/>
                <w:szCs w:val="22"/>
              </w:rPr>
            </w:pPr>
            <w:r>
              <w:rPr>
                <w:rFonts w:ascii="Calibri" w:hAnsi="Calibri"/>
                <w:b/>
                <w:sz w:val="22"/>
                <w:szCs w:val="22"/>
              </w:rPr>
              <w:t>Övriga frågor</w:t>
            </w:r>
          </w:p>
        </w:tc>
        <w:tc>
          <w:tcPr>
            <w:tcW w:w="3649" w:type="dxa"/>
          </w:tcPr>
          <w:p w:rsidR="008665C3" w:rsidRDefault="008665C3" w:rsidP="00AA6F84">
            <w:pPr>
              <w:pStyle w:val="Brdtext"/>
              <w:rPr>
                <w:rFonts w:ascii="Calibri" w:hAnsi="Calibri"/>
              </w:rPr>
            </w:pPr>
          </w:p>
        </w:tc>
      </w:tr>
      <w:tr w:rsidR="008665C3" w:rsidRPr="00A24084" w:rsidTr="00AA6F84">
        <w:tc>
          <w:tcPr>
            <w:tcW w:w="2055" w:type="dxa"/>
          </w:tcPr>
          <w:p w:rsidR="008665C3" w:rsidRPr="00832E57" w:rsidRDefault="008665C3" w:rsidP="00AA6F84">
            <w:pPr>
              <w:pStyle w:val="Brdtext"/>
              <w:rPr>
                <w:bCs/>
              </w:rPr>
            </w:pPr>
          </w:p>
        </w:tc>
        <w:tc>
          <w:tcPr>
            <w:tcW w:w="3366" w:type="dxa"/>
          </w:tcPr>
          <w:p w:rsidR="008665C3" w:rsidRPr="00832E57" w:rsidRDefault="008665C3" w:rsidP="00AA6F84">
            <w:pPr>
              <w:pStyle w:val="Brdtext"/>
              <w:rPr>
                <w:rFonts w:ascii="Calibri" w:hAnsi="Calibri"/>
                <w:bCs/>
                <w:sz w:val="22"/>
                <w:szCs w:val="22"/>
              </w:rPr>
            </w:pPr>
            <w:r w:rsidRPr="00832E57">
              <w:rPr>
                <w:rFonts w:ascii="Calibri" w:hAnsi="Calibri"/>
                <w:bCs/>
                <w:sz w:val="22"/>
                <w:szCs w:val="22"/>
              </w:rPr>
              <w:t xml:space="preserve">Fs § </w:t>
            </w:r>
            <w:r w:rsidR="00393513">
              <w:rPr>
                <w:rFonts w:ascii="Calibri" w:hAnsi="Calibri"/>
                <w:bCs/>
                <w:sz w:val="22"/>
                <w:szCs w:val="22"/>
              </w:rPr>
              <w:t>5</w:t>
            </w:r>
            <w:r w:rsidR="00546219">
              <w:rPr>
                <w:rFonts w:ascii="Calibri" w:hAnsi="Calibri"/>
                <w:bCs/>
                <w:sz w:val="22"/>
                <w:szCs w:val="22"/>
              </w:rPr>
              <w:t>1</w:t>
            </w:r>
          </w:p>
        </w:tc>
        <w:tc>
          <w:tcPr>
            <w:tcW w:w="3649" w:type="dxa"/>
          </w:tcPr>
          <w:p w:rsidR="008665C3" w:rsidRPr="00A06113" w:rsidRDefault="008665C3" w:rsidP="00AA6F84">
            <w:pPr>
              <w:pStyle w:val="Brdtext"/>
              <w:rPr>
                <w:rFonts w:ascii="Calibri" w:hAnsi="Calibri"/>
              </w:rPr>
            </w:pPr>
          </w:p>
        </w:tc>
      </w:tr>
      <w:tr w:rsidR="008665C3" w:rsidRPr="00A24084" w:rsidTr="00AA6F84">
        <w:tc>
          <w:tcPr>
            <w:tcW w:w="2055" w:type="dxa"/>
          </w:tcPr>
          <w:p w:rsidR="008665C3" w:rsidRPr="00A24084" w:rsidRDefault="008665C3" w:rsidP="00AA6F84">
            <w:pPr>
              <w:pStyle w:val="Brdtext"/>
            </w:pPr>
          </w:p>
        </w:tc>
        <w:tc>
          <w:tcPr>
            <w:tcW w:w="7015" w:type="dxa"/>
            <w:gridSpan w:val="2"/>
          </w:tcPr>
          <w:p w:rsidR="008665C3" w:rsidRDefault="00C03502" w:rsidP="00AA6F84">
            <w:pPr>
              <w:pStyle w:val="Brdtext"/>
              <w:pBdr>
                <w:bottom w:val="single" w:sz="4" w:space="1" w:color="auto"/>
              </w:pBdr>
              <w:rPr>
                <w:rFonts w:ascii="Calibri" w:hAnsi="Calibri"/>
                <w:sz w:val="22"/>
                <w:szCs w:val="22"/>
              </w:rPr>
            </w:pPr>
            <w:r>
              <w:rPr>
                <w:rFonts w:ascii="Calibri" w:hAnsi="Calibri"/>
                <w:b/>
                <w:sz w:val="22"/>
                <w:szCs w:val="22"/>
              </w:rPr>
              <w:t>Klargörande om RSG:s eventuella del i Göteborgs Stads omställningsavtal</w:t>
            </w:r>
          </w:p>
          <w:p w:rsidR="008665C3" w:rsidRDefault="008665C3" w:rsidP="00AA6F84">
            <w:pPr>
              <w:pStyle w:val="Brdtext"/>
              <w:rPr>
                <w:rFonts w:ascii="Calibri" w:hAnsi="Calibri"/>
                <w:sz w:val="22"/>
                <w:szCs w:val="22"/>
              </w:rPr>
            </w:pPr>
            <w:r w:rsidRPr="000518EB">
              <w:rPr>
                <w:rFonts w:ascii="Calibri" w:hAnsi="Calibri"/>
                <w:sz w:val="22"/>
                <w:szCs w:val="22"/>
              </w:rPr>
              <w:t>Martin Nilsson (MP)</w:t>
            </w:r>
            <w:r>
              <w:rPr>
                <w:rFonts w:ascii="Calibri" w:hAnsi="Calibri"/>
                <w:sz w:val="22"/>
                <w:szCs w:val="22"/>
              </w:rPr>
              <w:t xml:space="preserve"> </w:t>
            </w:r>
            <w:r w:rsidR="00757C81">
              <w:rPr>
                <w:rFonts w:ascii="Calibri" w:hAnsi="Calibri"/>
                <w:sz w:val="22"/>
                <w:szCs w:val="22"/>
              </w:rPr>
              <w:t xml:space="preserve">informerar om att flera bolag och andra verksamheter kopplade till Göteborgs Stad har omställningsavtal med Göteborgs Stad. Avtalen reglerar förtur till anställning vid uppsägning på grund av övertalighet. Utredning pågår om huruvida avtalen har rättslig grund. Göteborgs Stads HR-chef för dialog med berörda bolag och verksamheter. </w:t>
            </w:r>
          </w:p>
          <w:p w:rsidR="00546219" w:rsidRDefault="00546219" w:rsidP="00AA6F84">
            <w:pPr>
              <w:pStyle w:val="Brdtext"/>
              <w:rPr>
                <w:rFonts w:ascii="Calibri" w:hAnsi="Calibri"/>
                <w:sz w:val="22"/>
                <w:szCs w:val="22"/>
              </w:rPr>
            </w:pPr>
            <w:r>
              <w:rPr>
                <w:rFonts w:ascii="Calibri" w:hAnsi="Calibri"/>
                <w:sz w:val="22"/>
                <w:szCs w:val="22"/>
              </w:rPr>
              <w:t>Huruvida RSG har ett omställningsavtal med Göteborgs Stad samt hur en uppsägning av ett sådant avtal skulle påverka RSG:s personal är oklart.</w:t>
            </w:r>
          </w:p>
          <w:p w:rsidR="00546219" w:rsidRPr="00FF6519" w:rsidRDefault="00546219" w:rsidP="00AA6F84">
            <w:pPr>
              <w:pStyle w:val="Brdtext"/>
              <w:rPr>
                <w:rFonts w:ascii="Calibri" w:hAnsi="Calibri"/>
                <w:sz w:val="22"/>
                <w:szCs w:val="22"/>
              </w:rPr>
            </w:pPr>
          </w:p>
          <w:p w:rsidR="008665C3" w:rsidRPr="00FF6519" w:rsidRDefault="008665C3" w:rsidP="00AA6F84">
            <w:pPr>
              <w:pStyle w:val="Brdtext"/>
              <w:rPr>
                <w:rFonts w:ascii="Calibri" w:hAnsi="Calibri"/>
              </w:rPr>
            </w:pPr>
            <w:r w:rsidRPr="00FF6519">
              <w:rPr>
                <w:rFonts w:ascii="Calibri" w:hAnsi="Calibri"/>
                <w:sz w:val="22"/>
                <w:szCs w:val="22"/>
              </w:rPr>
              <w:t>FÖRBUNDSSTYRELSENS BESLUT</w:t>
            </w:r>
          </w:p>
          <w:p w:rsidR="008665C3" w:rsidRDefault="008665C3" w:rsidP="00AA6F84">
            <w:pPr>
              <w:pStyle w:val="Brdtext"/>
              <w:rPr>
                <w:rFonts w:ascii="Calibri" w:hAnsi="Calibri"/>
                <w:sz w:val="22"/>
                <w:szCs w:val="22"/>
              </w:rPr>
            </w:pPr>
            <w:r w:rsidRPr="00FF6519">
              <w:rPr>
                <w:rFonts w:ascii="Calibri" w:hAnsi="Calibri"/>
                <w:sz w:val="22"/>
                <w:szCs w:val="22"/>
              </w:rPr>
              <w:t>Förbundsstyrelsen ger förbundsdirektören i uppdrag att</w:t>
            </w:r>
            <w:r w:rsidR="00546219">
              <w:rPr>
                <w:rFonts w:ascii="Calibri" w:hAnsi="Calibri"/>
                <w:sz w:val="22"/>
                <w:szCs w:val="22"/>
              </w:rPr>
              <w:t xml:space="preserve"> ta fram underlag samt att</w:t>
            </w:r>
            <w:r w:rsidRPr="00FF6519">
              <w:rPr>
                <w:rFonts w:ascii="Calibri" w:hAnsi="Calibri"/>
                <w:sz w:val="22"/>
                <w:szCs w:val="22"/>
              </w:rPr>
              <w:t xml:space="preserve"> </w:t>
            </w:r>
            <w:r w:rsidR="00546219">
              <w:rPr>
                <w:rFonts w:ascii="Calibri" w:hAnsi="Calibri"/>
                <w:sz w:val="22"/>
                <w:szCs w:val="22"/>
              </w:rPr>
              <w:t>vid sammanträde den 3 september</w:t>
            </w:r>
            <w:r w:rsidR="00757C81">
              <w:rPr>
                <w:rFonts w:ascii="Calibri" w:hAnsi="Calibri"/>
                <w:sz w:val="22"/>
                <w:szCs w:val="22"/>
              </w:rPr>
              <w:t xml:space="preserve"> redogör</w:t>
            </w:r>
            <w:r w:rsidR="00546219">
              <w:rPr>
                <w:rFonts w:ascii="Calibri" w:hAnsi="Calibri"/>
                <w:sz w:val="22"/>
                <w:szCs w:val="22"/>
              </w:rPr>
              <w:t>a</w:t>
            </w:r>
            <w:r w:rsidR="00757C81">
              <w:rPr>
                <w:rFonts w:ascii="Calibri" w:hAnsi="Calibri"/>
                <w:sz w:val="22"/>
                <w:szCs w:val="22"/>
              </w:rPr>
              <w:t xml:space="preserve"> för RSG:s eventuella del i avtal med Göteborgs stad om omställning vid övertalighet.</w:t>
            </w:r>
          </w:p>
          <w:p w:rsidR="008665C3" w:rsidRPr="00D3043E" w:rsidRDefault="008665C3" w:rsidP="00AA6F84">
            <w:pPr>
              <w:pStyle w:val="Brdtext"/>
              <w:rPr>
                <w:rFonts w:ascii="Calibri" w:hAnsi="Calibri"/>
                <w:sz w:val="22"/>
                <w:szCs w:val="22"/>
              </w:rPr>
            </w:pPr>
            <w:r>
              <w:rPr>
                <w:rFonts w:ascii="Calibri" w:hAnsi="Calibri"/>
                <w:color w:val="000000"/>
                <w:sz w:val="22"/>
                <w:szCs w:val="22"/>
              </w:rPr>
              <w:t>_____</w:t>
            </w:r>
          </w:p>
        </w:tc>
      </w:tr>
    </w:tbl>
    <w:p w:rsidR="008665C3" w:rsidRDefault="008665C3" w:rsidP="008665C3">
      <w:pPr>
        <w:spacing w:after="200" w:line="276" w:lineRule="auto"/>
      </w:pPr>
    </w:p>
    <w:p w:rsidR="00D97EC0" w:rsidRDefault="00D97EC0"/>
    <w:sectPr w:rsidR="00D97EC0" w:rsidSect="00971568">
      <w:headerReference w:type="default" r:id="rId7"/>
      <w:footerReference w:type="default" r:id="rId8"/>
      <w:headerReference w:type="first" r:id="rId9"/>
      <w:pgSz w:w="11906" w:h="16838"/>
      <w:pgMar w:top="527" w:right="1418" w:bottom="539" w:left="1418" w:header="53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65C3" w:rsidRDefault="008665C3" w:rsidP="008665C3">
      <w:r>
        <w:separator/>
      </w:r>
    </w:p>
  </w:endnote>
  <w:endnote w:type="continuationSeparator" w:id="0">
    <w:p w:rsidR="008665C3" w:rsidRDefault="008665C3" w:rsidP="00866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86" w:type="dxa"/>
      <w:tblBorders>
        <w:top w:val="single" w:sz="2" w:space="0" w:color="auto"/>
        <w:left w:val="single" w:sz="2" w:space="0" w:color="auto"/>
        <w:right w:val="single" w:sz="2" w:space="0" w:color="auto"/>
        <w:insideV w:val="single" w:sz="2" w:space="0" w:color="auto"/>
      </w:tblBorders>
      <w:tblLook w:val="01E0" w:firstRow="1" w:lastRow="1" w:firstColumn="1" w:lastColumn="1" w:noHBand="0" w:noVBand="0"/>
    </w:tblPr>
    <w:tblGrid>
      <w:gridCol w:w="1548"/>
      <w:gridCol w:w="1417"/>
      <w:gridCol w:w="1417"/>
      <w:gridCol w:w="4904"/>
    </w:tblGrid>
    <w:tr w:rsidR="00BC54BC" w:rsidTr="00017B54">
      <w:tc>
        <w:tcPr>
          <w:tcW w:w="1548" w:type="dxa"/>
        </w:tcPr>
        <w:p w:rsidR="00BC54BC" w:rsidRDefault="00392B6E">
          <w:pPr>
            <w:pStyle w:val="Sidfot"/>
          </w:pPr>
        </w:p>
      </w:tc>
      <w:tc>
        <w:tcPr>
          <w:tcW w:w="1418" w:type="dxa"/>
        </w:tcPr>
        <w:p w:rsidR="00BC54BC" w:rsidRDefault="00392B6E">
          <w:pPr>
            <w:pStyle w:val="Sidfot"/>
          </w:pPr>
        </w:p>
      </w:tc>
      <w:tc>
        <w:tcPr>
          <w:tcW w:w="1418" w:type="dxa"/>
        </w:tcPr>
        <w:p w:rsidR="00BC54BC" w:rsidRDefault="00392B6E">
          <w:pPr>
            <w:pStyle w:val="Sidfot"/>
          </w:pPr>
        </w:p>
      </w:tc>
      <w:tc>
        <w:tcPr>
          <w:tcW w:w="4906" w:type="dxa"/>
        </w:tcPr>
        <w:p w:rsidR="00BC54BC" w:rsidRDefault="00392B6E">
          <w:pPr>
            <w:pStyle w:val="Sidfot"/>
          </w:pPr>
        </w:p>
      </w:tc>
    </w:tr>
    <w:tr w:rsidR="00BC54BC" w:rsidTr="00017B54">
      <w:tc>
        <w:tcPr>
          <w:tcW w:w="1548" w:type="dxa"/>
        </w:tcPr>
        <w:p w:rsidR="00BC54BC" w:rsidRDefault="00392B6E">
          <w:pPr>
            <w:pStyle w:val="Sidfot"/>
          </w:pPr>
        </w:p>
        <w:p w:rsidR="00BC54BC" w:rsidRDefault="00392B6E">
          <w:pPr>
            <w:pStyle w:val="Sidfot"/>
          </w:pPr>
        </w:p>
        <w:p w:rsidR="00BC54BC" w:rsidRDefault="00392B6E">
          <w:pPr>
            <w:pStyle w:val="Sidfot"/>
          </w:pPr>
        </w:p>
        <w:p w:rsidR="00BC54BC" w:rsidRDefault="00392B6E">
          <w:pPr>
            <w:pStyle w:val="Sidfot"/>
          </w:pPr>
        </w:p>
      </w:tc>
      <w:tc>
        <w:tcPr>
          <w:tcW w:w="1418" w:type="dxa"/>
        </w:tcPr>
        <w:p w:rsidR="00BC54BC" w:rsidRDefault="00392B6E">
          <w:pPr>
            <w:pStyle w:val="Sidfot"/>
          </w:pPr>
        </w:p>
      </w:tc>
      <w:tc>
        <w:tcPr>
          <w:tcW w:w="1418" w:type="dxa"/>
        </w:tcPr>
        <w:p w:rsidR="00BC54BC" w:rsidRDefault="00392B6E">
          <w:pPr>
            <w:pStyle w:val="Sidfot"/>
          </w:pPr>
        </w:p>
      </w:tc>
      <w:tc>
        <w:tcPr>
          <w:tcW w:w="4906" w:type="dxa"/>
        </w:tcPr>
        <w:p w:rsidR="00BC54BC" w:rsidRDefault="00392B6E">
          <w:pPr>
            <w:pStyle w:val="Sidfot"/>
          </w:pPr>
        </w:p>
      </w:tc>
    </w:tr>
  </w:tbl>
  <w:p w:rsidR="00BC54BC" w:rsidRDefault="00392B6E" w:rsidP="009715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65C3" w:rsidRDefault="008665C3" w:rsidP="008665C3">
      <w:r>
        <w:separator/>
      </w:r>
    </w:p>
  </w:footnote>
  <w:footnote w:type="continuationSeparator" w:id="0">
    <w:p w:rsidR="008665C3" w:rsidRDefault="008665C3" w:rsidP="00866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4BC" w:rsidRPr="00A6264C" w:rsidRDefault="004B605C" w:rsidP="003F1F11">
    <w:pPr>
      <w:pStyle w:val="Sidhuvud"/>
      <w:tabs>
        <w:tab w:val="left" w:pos="5040"/>
        <w:tab w:val="left" w:pos="5580"/>
      </w:tabs>
      <w:rPr>
        <w:rFonts w:ascii="Calibri" w:hAnsi="Calibri"/>
        <w:sz w:val="18"/>
        <w:szCs w:val="18"/>
      </w:rPr>
    </w:pPr>
    <w:r>
      <w:rPr>
        <w:noProof/>
      </w:rPr>
      <w:drawing>
        <wp:anchor distT="0" distB="0" distL="114300" distR="114300" simplePos="0" relativeHeight="251659264" behindDoc="0" locked="0" layoutInCell="1" allowOverlap="1" wp14:anchorId="6CCD67A2" wp14:editId="1F0DB547">
          <wp:simplePos x="0" y="0"/>
          <wp:positionH relativeFrom="margin">
            <wp:posOffset>-430530</wp:posOffset>
          </wp:positionH>
          <wp:positionV relativeFrom="margin">
            <wp:posOffset>-1143635</wp:posOffset>
          </wp:positionV>
          <wp:extent cx="2692400" cy="924560"/>
          <wp:effectExtent l="0" t="0" r="0" b="0"/>
          <wp:wrapNone/>
          <wp:docPr id="1" name="Bild 1" descr="RSGlogga2012_stjärna+tex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Glogga2012_stjärna+tex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0" cy="924560"/>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r>
      <w:tab/>
    </w:r>
  </w:p>
  <w:p w:rsidR="00BC54BC" w:rsidRDefault="004B605C" w:rsidP="00567C6E">
    <w:pPr>
      <w:pStyle w:val="Sidhuvud"/>
      <w:tabs>
        <w:tab w:val="left" w:pos="5040"/>
      </w:tabs>
    </w:pPr>
    <w:r>
      <w:tab/>
    </w:r>
    <w:r>
      <w:tab/>
    </w:r>
  </w:p>
  <w:p w:rsidR="00BC54BC" w:rsidRPr="003D2ECA" w:rsidRDefault="004B605C" w:rsidP="001573C4">
    <w:pPr>
      <w:pStyle w:val="Sidhuvud"/>
      <w:tabs>
        <w:tab w:val="left" w:pos="5040"/>
        <w:tab w:val="left" w:pos="5400"/>
      </w:tabs>
      <w:rPr>
        <w:rFonts w:ascii="Arial" w:hAnsi="Arial" w:cs="Arial"/>
        <w:b/>
        <w:sz w:val="22"/>
        <w:szCs w:val="22"/>
      </w:rPr>
    </w:pPr>
    <w:r>
      <w:tab/>
    </w:r>
    <w:r>
      <w:tab/>
      <w:t xml:space="preserve">    </w:t>
    </w:r>
    <w:r>
      <w:tab/>
      <w:t xml:space="preserve">  </w:t>
    </w:r>
    <w:r w:rsidRPr="003D2ECA">
      <w:rPr>
        <w:rFonts w:ascii="Arial" w:hAnsi="Arial" w:cs="Arial"/>
        <w:b/>
        <w:sz w:val="22"/>
        <w:szCs w:val="22"/>
      </w:rPr>
      <w:t>SAMMANTRÄDESPROTOKOLL</w:t>
    </w:r>
  </w:p>
  <w:p w:rsidR="00BC54BC" w:rsidRPr="00567C6E" w:rsidRDefault="004B605C" w:rsidP="003F1F11">
    <w:pPr>
      <w:pStyle w:val="Sidhuvud"/>
      <w:tabs>
        <w:tab w:val="left" w:pos="5040"/>
        <w:tab w:val="left" w:pos="5580"/>
      </w:tabs>
      <w:rPr>
        <w:rFonts w:ascii="Arial" w:hAnsi="Arial" w:cs="Arial"/>
        <w:sz w:val="16"/>
        <w:szCs w:val="16"/>
      </w:rPr>
    </w:pPr>
    <w:r w:rsidRPr="00567C6E">
      <w:rPr>
        <w:rFonts w:ascii="Arial" w:hAnsi="Arial" w:cs="Arial"/>
      </w:rPr>
      <w:tab/>
    </w:r>
    <w:r w:rsidRPr="00567C6E">
      <w:rPr>
        <w:rFonts w:ascii="Arial" w:hAnsi="Arial" w:cs="Arial"/>
      </w:rPr>
      <w:tab/>
    </w:r>
    <w:r>
      <w:rPr>
        <w:rFonts w:ascii="Arial" w:hAnsi="Arial" w:cs="Arial"/>
      </w:rPr>
      <w:t xml:space="preserve">       </w:t>
    </w:r>
    <w:r w:rsidRPr="00567C6E">
      <w:rPr>
        <w:rFonts w:ascii="Arial" w:hAnsi="Arial" w:cs="Arial"/>
        <w:sz w:val="16"/>
        <w:szCs w:val="16"/>
      </w:rPr>
      <w:t>Sammanträdesdatum</w:t>
    </w:r>
  </w:p>
  <w:p w:rsidR="00BC54BC" w:rsidRPr="003D2ECA" w:rsidRDefault="004B605C" w:rsidP="00A6264C">
    <w:pPr>
      <w:pStyle w:val="Sidhuvud"/>
      <w:tabs>
        <w:tab w:val="left" w:pos="5040"/>
      </w:tabs>
      <w:rPr>
        <w:rFonts w:ascii="Arial" w:hAnsi="Arial" w:cs="Arial"/>
        <w:b/>
        <w:sz w:val="22"/>
        <w:szCs w:val="22"/>
      </w:rPr>
    </w:pPr>
    <w:r>
      <w:rPr>
        <w:rFonts w:ascii="Arial" w:hAnsi="Arial" w:cs="Arial"/>
        <w:b/>
        <w:sz w:val="22"/>
        <w:szCs w:val="22"/>
      </w:rPr>
      <w:t>7</w:t>
    </w:r>
    <w:r w:rsidRPr="003D2ECA">
      <w:rPr>
        <w:rFonts w:ascii="Arial" w:hAnsi="Arial" w:cs="Arial"/>
        <w:b/>
        <w:sz w:val="22"/>
        <w:szCs w:val="22"/>
      </w:rPr>
      <w:tab/>
    </w:r>
    <w:r w:rsidRPr="003D2ECA">
      <w:rPr>
        <w:rFonts w:ascii="Arial" w:hAnsi="Arial" w:cs="Arial"/>
        <w:b/>
        <w:sz w:val="22"/>
        <w:szCs w:val="22"/>
      </w:rPr>
      <w:tab/>
      <w:t xml:space="preserve">        </w:t>
    </w:r>
    <w:r w:rsidRPr="0036634A">
      <w:rPr>
        <w:rFonts w:ascii="Arial" w:hAnsi="Arial" w:cs="Arial"/>
        <w:b/>
        <w:sz w:val="22"/>
        <w:szCs w:val="22"/>
      </w:rPr>
      <w:t>2020-0</w:t>
    </w:r>
    <w:r w:rsidR="008665C3">
      <w:rPr>
        <w:rFonts w:ascii="Arial" w:hAnsi="Arial" w:cs="Arial"/>
        <w:b/>
        <w:sz w:val="22"/>
        <w:szCs w:val="22"/>
      </w:rPr>
      <w:t>6-04</w:t>
    </w:r>
  </w:p>
  <w:p w:rsidR="00E07C6A" w:rsidRPr="00E07C6A" w:rsidRDefault="004B605C" w:rsidP="00957D6A">
    <w:pPr>
      <w:tabs>
        <w:tab w:val="left" w:pos="851"/>
      </w:tabs>
      <w:rPr>
        <w:rFonts w:ascii="Calibri" w:hAnsi="Calibri"/>
        <w:b/>
      </w:rPr>
    </w:pPr>
    <w:r>
      <w:rPr>
        <w:b/>
      </w:rPr>
      <w:tab/>
    </w:r>
    <w:r>
      <w:rPr>
        <w:rFonts w:ascii="Calibri" w:hAnsi="Calibri"/>
        <w:b/>
      </w:rPr>
      <w:t>Förbundsstyrelsen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4BC" w:rsidRPr="00A6264C" w:rsidRDefault="004B605C" w:rsidP="00971568">
    <w:pPr>
      <w:pStyle w:val="Sidhuvud"/>
      <w:tabs>
        <w:tab w:val="left" w:pos="5040"/>
        <w:tab w:val="left" w:pos="5580"/>
      </w:tabs>
      <w:rPr>
        <w:rFonts w:ascii="Calibri" w:hAnsi="Calibri"/>
        <w:sz w:val="22"/>
        <w:szCs w:val="22"/>
      </w:rPr>
    </w:pPr>
    <w:r>
      <w:rPr>
        <w:noProof/>
      </w:rPr>
      <w:drawing>
        <wp:anchor distT="0" distB="0" distL="114300" distR="114300" simplePos="0" relativeHeight="251660288" behindDoc="0" locked="0" layoutInCell="1" allowOverlap="1" wp14:anchorId="6BF02F58" wp14:editId="785538E7">
          <wp:simplePos x="0" y="0"/>
          <wp:positionH relativeFrom="margin">
            <wp:posOffset>-582930</wp:posOffset>
          </wp:positionH>
          <wp:positionV relativeFrom="margin">
            <wp:posOffset>-974725</wp:posOffset>
          </wp:positionV>
          <wp:extent cx="2692400" cy="924560"/>
          <wp:effectExtent l="0" t="0" r="0" b="0"/>
          <wp:wrapNone/>
          <wp:docPr id="2" name="Bild 2" descr="RSGlogga2012_stjärna+tex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Glogga2012_stjärna+tex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0" cy="924560"/>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r>
      <w:tab/>
    </w:r>
  </w:p>
  <w:p w:rsidR="00BC54BC" w:rsidRDefault="004B605C" w:rsidP="00971568">
    <w:pPr>
      <w:pStyle w:val="Sidhuvud"/>
      <w:tabs>
        <w:tab w:val="left" w:pos="5040"/>
      </w:tabs>
    </w:pPr>
    <w:r>
      <w:tab/>
    </w:r>
    <w:r>
      <w:tab/>
    </w:r>
  </w:p>
  <w:p w:rsidR="00BC54BC" w:rsidRPr="003D2ECA" w:rsidRDefault="004B605C" w:rsidP="00971568">
    <w:pPr>
      <w:pStyle w:val="Sidhuvud"/>
      <w:tabs>
        <w:tab w:val="left" w:pos="5040"/>
        <w:tab w:val="left" w:pos="5400"/>
      </w:tabs>
      <w:rPr>
        <w:rFonts w:ascii="Arial" w:hAnsi="Arial" w:cs="Arial"/>
        <w:b/>
        <w:sz w:val="22"/>
        <w:szCs w:val="22"/>
      </w:rPr>
    </w:pPr>
    <w:r>
      <w:tab/>
    </w:r>
    <w:r>
      <w:tab/>
      <w:t xml:space="preserve">    </w:t>
    </w:r>
    <w:r>
      <w:tab/>
      <w:t xml:space="preserve">  </w:t>
    </w:r>
    <w:r w:rsidRPr="003D2ECA">
      <w:rPr>
        <w:rFonts w:ascii="Arial" w:hAnsi="Arial" w:cs="Arial"/>
        <w:b/>
        <w:sz w:val="22"/>
        <w:szCs w:val="22"/>
      </w:rPr>
      <w:t>SAMMANTRÄDESPROTOKOLL</w:t>
    </w:r>
  </w:p>
  <w:p w:rsidR="00BC54BC" w:rsidRPr="00567C6E" w:rsidRDefault="004B605C" w:rsidP="00971568">
    <w:pPr>
      <w:pStyle w:val="Sidhuvud"/>
      <w:tabs>
        <w:tab w:val="left" w:pos="5040"/>
        <w:tab w:val="left" w:pos="5580"/>
      </w:tabs>
      <w:rPr>
        <w:rFonts w:ascii="Arial" w:hAnsi="Arial" w:cs="Arial"/>
        <w:sz w:val="16"/>
        <w:szCs w:val="16"/>
      </w:rPr>
    </w:pPr>
    <w:r w:rsidRPr="00567C6E">
      <w:rPr>
        <w:rFonts w:ascii="Arial" w:hAnsi="Arial" w:cs="Arial"/>
      </w:rPr>
      <w:tab/>
    </w:r>
    <w:r w:rsidRPr="00567C6E">
      <w:rPr>
        <w:rFonts w:ascii="Arial" w:hAnsi="Arial" w:cs="Arial"/>
      </w:rPr>
      <w:tab/>
    </w:r>
    <w:r>
      <w:rPr>
        <w:rFonts w:ascii="Arial" w:hAnsi="Arial" w:cs="Arial"/>
      </w:rPr>
      <w:t xml:space="preserve">       </w:t>
    </w:r>
    <w:r w:rsidRPr="00567C6E">
      <w:rPr>
        <w:rFonts w:ascii="Arial" w:hAnsi="Arial" w:cs="Arial"/>
        <w:sz w:val="16"/>
        <w:szCs w:val="16"/>
      </w:rPr>
      <w:t>Sammanträdesdatum</w:t>
    </w:r>
  </w:p>
  <w:p w:rsidR="00BC54BC" w:rsidRPr="003D2ECA" w:rsidRDefault="004B605C" w:rsidP="00971568">
    <w:pPr>
      <w:pStyle w:val="Sidhuvud"/>
      <w:tabs>
        <w:tab w:val="left" w:pos="5040"/>
      </w:tabs>
      <w:rPr>
        <w:sz w:val="20"/>
        <w:szCs w:val="20"/>
      </w:rPr>
    </w:pPr>
    <w:r>
      <w:tab/>
    </w:r>
    <w:r>
      <w:tab/>
    </w:r>
  </w:p>
  <w:p w:rsidR="00BC54BC" w:rsidRDefault="004B605C" w:rsidP="00F9592B">
    <w:pPr>
      <w:pStyle w:val="Sidhuvud"/>
      <w:pBdr>
        <w:bottom w:val="single" w:sz="4" w:space="1" w:color="auto"/>
      </w:pBdr>
      <w:tabs>
        <w:tab w:val="left" w:pos="5040"/>
      </w:tabs>
    </w:pPr>
    <w:r>
      <w:t xml:space="preserve">              </w:t>
    </w:r>
    <w:r w:rsidRPr="003D2ECA">
      <w:rPr>
        <w:rFonts w:ascii="Arial" w:hAnsi="Arial" w:cs="Arial"/>
        <w:b/>
        <w:sz w:val="22"/>
        <w:szCs w:val="22"/>
      </w:rPr>
      <w:tab/>
    </w:r>
    <w:r w:rsidRPr="003D2ECA">
      <w:rPr>
        <w:rFonts w:ascii="Arial" w:hAnsi="Arial" w:cs="Arial"/>
        <w:b/>
        <w:sz w:val="22"/>
        <w:szCs w:val="22"/>
      </w:rPr>
      <w:tab/>
      <w:t xml:space="preserve">        </w:t>
    </w:r>
    <w:r w:rsidRPr="0036634A">
      <w:rPr>
        <w:rFonts w:ascii="Arial" w:hAnsi="Arial" w:cs="Arial"/>
        <w:b/>
        <w:sz w:val="22"/>
        <w:szCs w:val="22"/>
      </w:rPr>
      <w:t>2020-0</w:t>
    </w:r>
    <w:r w:rsidR="008665C3">
      <w:rPr>
        <w:rFonts w:ascii="Arial" w:hAnsi="Arial" w:cs="Arial"/>
        <w:b/>
        <w:sz w:val="22"/>
        <w:szCs w:val="22"/>
      </w:rPr>
      <w:t>6-04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7656B"/>
    <w:multiLevelType w:val="hybridMultilevel"/>
    <w:tmpl w:val="0D9A187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2AE4CC2"/>
    <w:multiLevelType w:val="hybridMultilevel"/>
    <w:tmpl w:val="EBC446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5675114"/>
    <w:multiLevelType w:val="hybridMultilevel"/>
    <w:tmpl w:val="4EA2ECFA"/>
    <w:lvl w:ilvl="0" w:tplc="19368268">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8480B94"/>
    <w:multiLevelType w:val="hybridMultilevel"/>
    <w:tmpl w:val="5406C6F0"/>
    <w:lvl w:ilvl="0" w:tplc="4D9CD3C6">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8D10BB1"/>
    <w:multiLevelType w:val="hybridMultilevel"/>
    <w:tmpl w:val="98B4B1A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A9F4AFB"/>
    <w:multiLevelType w:val="hybridMultilevel"/>
    <w:tmpl w:val="8B445ACA"/>
    <w:lvl w:ilvl="0" w:tplc="77B2885C">
      <w:start w:val="1"/>
      <w:numFmt w:val="decimal"/>
      <w:lvlText w:val="%1."/>
      <w:lvlJc w:val="left"/>
      <w:pPr>
        <w:ind w:left="360" w:hanging="360"/>
      </w:pPr>
      <w:rPr>
        <w:rFonts w:hint="default"/>
        <w:i w:val="0"/>
        <w:iCs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8C0395D"/>
    <w:multiLevelType w:val="hybridMultilevel"/>
    <w:tmpl w:val="AF1EA5B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518F29D8"/>
    <w:multiLevelType w:val="hybridMultilevel"/>
    <w:tmpl w:val="874ABB94"/>
    <w:lvl w:ilvl="0" w:tplc="EA94E83A">
      <w:start w:val="15"/>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7"/>
  </w:num>
  <w:num w:numId="5">
    <w:abstractNumId w:val="3"/>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5C3"/>
    <w:rsid w:val="000043A5"/>
    <w:rsid w:val="0002469F"/>
    <w:rsid w:val="00070EEB"/>
    <w:rsid w:val="000E242C"/>
    <w:rsid w:val="001A2227"/>
    <w:rsid w:val="001C0CD0"/>
    <w:rsid w:val="00217116"/>
    <w:rsid w:val="00257131"/>
    <w:rsid w:val="002E5109"/>
    <w:rsid w:val="002E6067"/>
    <w:rsid w:val="00306BB7"/>
    <w:rsid w:val="00392B6E"/>
    <w:rsid w:val="00393513"/>
    <w:rsid w:val="004B605C"/>
    <w:rsid w:val="00546219"/>
    <w:rsid w:val="005D0A31"/>
    <w:rsid w:val="005E7E70"/>
    <w:rsid w:val="00711F3A"/>
    <w:rsid w:val="00757C81"/>
    <w:rsid w:val="008665C3"/>
    <w:rsid w:val="008D5677"/>
    <w:rsid w:val="00931EE3"/>
    <w:rsid w:val="00A45A04"/>
    <w:rsid w:val="00B10E6C"/>
    <w:rsid w:val="00C03502"/>
    <w:rsid w:val="00C24E13"/>
    <w:rsid w:val="00C449DB"/>
    <w:rsid w:val="00D17DA3"/>
    <w:rsid w:val="00D41FAE"/>
    <w:rsid w:val="00D91DFA"/>
    <w:rsid w:val="00D97EC0"/>
    <w:rsid w:val="00DB4544"/>
    <w:rsid w:val="00F54A6D"/>
    <w:rsid w:val="00F87071"/>
    <w:rsid w:val="00F964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296F9"/>
  <w15:chartTrackingRefBased/>
  <w15:docId w15:val="{23BEA8EF-BD49-49A4-9A2A-A913E497B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665C3"/>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8665C3"/>
    <w:pPr>
      <w:tabs>
        <w:tab w:val="center" w:pos="4536"/>
        <w:tab w:val="right" w:pos="9072"/>
      </w:tabs>
    </w:pPr>
  </w:style>
  <w:style w:type="character" w:customStyle="1" w:styleId="SidhuvudChar">
    <w:name w:val="Sidhuvud Char"/>
    <w:basedOn w:val="Standardstycketeckensnitt"/>
    <w:link w:val="Sidhuvud"/>
    <w:rsid w:val="008665C3"/>
    <w:rPr>
      <w:rFonts w:ascii="Times New Roman" w:eastAsia="Times New Roman" w:hAnsi="Times New Roman" w:cs="Times New Roman"/>
      <w:sz w:val="24"/>
      <w:szCs w:val="24"/>
      <w:lang w:eastAsia="sv-SE"/>
    </w:rPr>
  </w:style>
  <w:style w:type="paragraph" w:styleId="Sidfot">
    <w:name w:val="footer"/>
    <w:basedOn w:val="Normal"/>
    <w:link w:val="SidfotChar"/>
    <w:rsid w:val="008665C3"/>
    <w:pPr>
      <w:tabs>
        <w:tab w:val="center" w:pos="4536"/>
        <w:tab w:val="right" w:pos="9072"/>
      </w:tabs>
    </w:pPr>
  </w:style>
  <w:style w:type="character" w:customStyle="1" w:styleId="SidfotChar">
    <w:name w:val="Sidfot Char"/>
    <w:basedOn w:val="Standardstycketeckensnitt"/>
    <w:link w:val="Sidfot"/>
    <w:rsid w:val="008665C3"/>
    <w:rPr>
      <w:rFonts w:ascii="Times New Roman" w:eastAsia="Times New Roman" w:hAnsi="Times New Roman" w:cs="Times New Roman"/>
      <w:sz w:val="24"/>
      <w:szCs w:val="24"/>
      <w:lang w:eastAsia="sv-SE"/>
    </w:rPr>
  </w:style>
  <w:style w:type="paragraph" w:styleId="Brdtext">
    <w:name w:val="Body Text"/>
    <w:basedOn w:val="Normal"/>
    <w:link w:val="BrdtextChar"/>
    <w:rsid w:val="008665C3"/>
    <w:pPr>
      <w:spacing w:after="120"/>
    </w:pPr>
  </w:style>
  <w:style w:type="character" w:customStyle="1" w:styleId="BrdtextChar">
    <w:name w:val="Brödtext Char"/>
    <w:basedOn w:val="Standardstycketeckensnitt"/>
    <w:link w:val="Brdtext"/>
    <w:rsid w:val="008665C3"/>
    <w:rPr>
      <w:rFonts w:ascii="Times New Roman" w:eastAsia="Times New Roman" w:hAnsi="Times New Roman" w:cs="Times New Roman"/>
      <w:sz w:val="24"/>
      <w:szCs w:val="24"/>
      <w:lang w:eastAsia="sv-SE"/>
    </w:rPr>
  </w:style>
  <w:style w:type="paragraph" w:customStyle="1" w:styleId="RSGlpandetext">
    <w:name w:val="RSG löpande text"/>
    <w:basedOn w:val="Normal"/>
    <w:link w:val="RSGlpandetextChar"/>
    <w:qFormat/>
    <w:rsid w:val="008665C3"/>
    <w:pPr>
      <w:ind w:left="1304" w:right="284"/>
    </w:pPr>
    <w:rPr>
      <w:rFonts w:ascii="Cambria" w:hAnsi="Cambria"/>
    </w:rPr>
  </w:style>
  <w:style w:type="character" w:customStyle="1" w:styleId="RSGlpandetextChar">
    <w:name w:val="RSG löpande text Char"/>
    <w:basedOn w:val="Standardstycketeckensnitt"/>
    <w:link w:val="RSGlpandetext"/>
    <w:rsid w:val="008665C3"/>
    <w:rPr>
      <w:rFonts w:ascii="Cambria" w:eastAsia="Times New Roman" w:hAnsi="Cambria" w:cs="Times New Roman"/>
      <w:sz w:val="24"/>
      <w:szCs w:val="24"/>
      <w:lang w:eastAsia="sv-SE"/>
    </w:rPr>
  </w:style>
  <w:style w:type="paragraph" w:styleId="Liststycke">
    <w:name w:val="List Paragraph"/>
    <w:basedOn w:val="Normal"/>
    <w:uiPriority w:val="34"/>
    <w:qFormat/>
    <w:rsid w:val="008665C3"/>
    <w:pPr>
      <w:ind w:left="720"/>
      <w:contextualSpacing/>
    </w:pPr>
  </w:style>
  <w:style w:type="paragraph" w:styleId="Rubrik">
    <w:name w:val="Title"/>
    <w:basedOn w:val="Normal"/>
    <w:next w:val="Normal"/>
    <w:link w:val="RubrikChar"/>
    <w:uiPriority w:val="10"/>
    <w:qFormat/>
    <w:rsid w:val="008665C3"/>
    <w:pPr>
      <w:keepNext/>
      <w:pBdr>
        <w:bottom w:val="single" w:sz="4" w:space="1" w:color="auto"/>
      </w:pBdr>
      <w:spacing w:after="240"/>
      <w:contextualSpacing/>
    </w:pPr>
    <w:rPr>
      <w:rFonts w:asciiTheme="majorHAnsi" w:eastAsiaTheme="majorEastAsia" w:hAnsiTheme="majorHAnsi" w:cstheme="majorBidi"/>
      <w:b/>
      <w:spacing w:val="5"/>
      <w:sz w:val="32"/>
      <w:szCs w:val="52"/>
      <w:lang w:eastAsia="en-US"/>
    </w:rPr>
  </w:style>
  <w:style w:type="character" w:customStyle="1" w:styleId="RubrikChar">
    <w:name w:val="Rubrik Char"/>
    <w:basedOn w:val="Standardstycketeckensnitt"/>
    <w:link w:val="Rubrik"/>
    <w:uiPriority w:val="10"/>
    <w:rsid w:val="008665C3"/>
    <w:rPr>
      <w:rFonts w:asciiTheme="majorHAnsi" w:eastAsiaTheme="majorEastAsia" w:hAnsiTheme="majorHAnsi" w:cstheme="majorBidi"/>
      <w:b/>
      <w:spacing w:val="5"/>
      <w:sz w:val="32"/>
      <w:szCs w:val="52"/>
    </w:rPr>
  </w:style>
  <w:style w:type="paragraph" w:styleId="Normalwebb">
    <w:name w:val="Normal (Web)"/>
    <w:basedOn w:val="Normal"/>
    <w:uiPriority w:val="99"/>
    <w:semiHidden/>
    <w:unhideWhenUsed/>
    <w:rsid w:val="008665C3"/>
    <w:pPr>
      <w:spacing w:after="1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494062">
      <w:bodyDiv w:val="1"/>
      <w:marLeft w:val="0"/>
      <w:marRight w:val="0"/>
      <w:marTop w:val="0"/>
      <w:marBottom w:val="0"/>
      <w:divBdr>
        <w:top w:val="none" w:sz="0" w:space="0" w:color="auto"/>
        <w:left w:val="none" w:sz="0" w:space="0" w:color="auto"/>
        <w:bottom w:val="none" w:sz="0" w:space="0" w:color="auto"/>
        <w:right w:val="none" w:sz="0" w:space="0" w:color="auto"/>
      </w:divBdr>
    </w:div>
    <w:div w:id="209959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14</Pages>
  <Words>1960</Words>
  <Characters>10391</Characters>
  <Application>Microsoft Office Word</Application>
  <DocSecurity>0</DocSecurity>
  <Lines>86</Lines>
  <Paragraphs>24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Sköldberg</dc:creator>
  <cp:keywords/>
  <dc:description/>
  <cp:lastModifiedBy>Karin Sköldberg</cp:lastModifiedBy>
  <cp:revision>14</cp:revision>
  <dcterms:created xsi:type="dcterms:W3CDTF">2020-06-08T11:36:00Z</dcterms:created>
  <dcterms:modified xsi:type="dcterms:W3CDTF">2020-06-10T09:30:00Z</dcterms:modified>
</cp:coreProperties>
</file>